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64B" w:rsidRDefault="007D664B" w:rsidP="007D664B">
      <w:pPr>
        <w:spacing w:line="276" w:lineRule="auto"/>
        <w:jc w:val="center"/>
        <w:rPr>
          <w:rFonts w:hint="cs"/>
          <w:b/>
          <w:bCs/>
          <w:szCs w:val="24"/>
          <w:rtl/>
        </w:rPr>
      </w:pPr>
    </w:p>
    <w:p w:rsidR="007D664B" w:rsidRPr="007F6F9A" w:rsidRDefault="007D664B" w:rsidP="007D664B">
      <w:pPr>
        <w:spacing w:line="276" w:lineRule="auto"/>
        <w:jc w:val="center"/>
        <w:rPr>
          <w:szCs w:val="24"/>
          <w:u w:val="single"/>
          <w:rtl/>
        </w:rPr>
      </w:pPr>
      <w:r w:rsidRPr="00764056">
        <w:rPr>
          <w:rFonts w:hint="eastAsia"/>
          <w:b/>
          <w:bCs/>
          <w:szCs w:val="24"/>
          <w:u w:val="single"/>
          <w:rtl/>
        </w:rPr>
        <w:t>מכרז</w:t>
      </w:r>
      <w:r w:rsidRPr="00764056">
        <w:rPr>
          <w:b/>
          <w:bCs/>
          <w:szCs w:val="24"/>
          <w:u w:val="single"/>
          <w:rtl/>
        </w:rPr>
        <w:t xml:space="preserve"> </w:t>
      </w:r>
      <w:r w:rsidRPr="00764056">
        <w:rPr>
          <w:rFonts w:hint="eastAsia"/>
          <w:b/>
          <w:bCs/>
          <w:szCs w:val="24"/>
          <w:u w:val="single"/>
          <w:rtl/>
        </w:rPr>
        <w:t>פומבי</w:t>
      </w:r>
      <w:r w:rsidRPr="00764056">
        <w:rPr>
          <w:b/>
          <w:bCs/>
          <w:szCs w:val="24"/>
          <w:u w:val="single"/>
          <w:rtl/>
        </w:rPr>
        <w:t xml:space="preserve">  24/11 </w:t>
      </w:r>
      <w:r w:rsidRPr="00764056">
        <w:rPr>
          <w:rFonts w:hint="eastAsia"/>
          <w:b/>
          <w:bCs/>
          <w:szCs w:val="24"/>
          <w:u w:val="single"/>
          <w:rtl/>
        </w:rPr>
        <w:t>לקבלת</w:t>
      </w:r>
      <w:r w:rsidRPr="00764056">
        <w:rPr>
          <w:b/>
          <w:bCs/>
          <w:szCs w:val="24"/>
          <w:u w:val="single"/>
          <w:rtl/>
        </w:rPr>
        <w:t xml:space="preserve"> </w:t>
      </w:r>
      <w:r w:rsidRPr="00764056">
        <w:rPr>
          <w:rFonts w:hint="eastAsia"/>
          <w:b/>
          <w:bCs/>
          <w:szCs w:val="24"/>
          <w:u w:val="single"/>
          <w:rtl/>
        </w:rPr>
        <w:t>שירותי</w:t>
      </w:r>
      <w:r w:rsidRPr="00764056">
        <w:rPr>
          <w:b/>
          <w:bCs/>
          <w:szCs w:val="24"/>
          <w:u w:val="single"/>
          <w:rtl/>
        </w:rPr>
        <w:t xml:space="preserve"> </w:t>
      </w:r>
      <w:r w:rsidRPr="00764056">
        <w:rPr>
          <w:rFonts w:hint="eastAsia"/>
          <w:b/>
          <w:bCs/>
          <w:szCs w:val="24"/>
          <w:u w:val="single"/>
          <w:rtl/>
        </w:rPr>
        <w:t>ייעוץ</w:t>
      </w:r>
      <w:r w:rsidRPr="00764056">
        <w:rPr>
          <w:b/>
          <w:bCs/>
          <w:szCs w:val="24"/>
          <w:u w:val="single"/>
          <w:rtl/>
        </w:rPr>
        <w:t xml:space="preserve"> </w:t>
      </w:r>
      <w:r w:rsidRPr="00764056">
        <w:rPr>
          <w:rFonts w:hint="eastAsia"/>
          <w:b/>
          <w:bCs/>
          <w:szCs w:val="24"/>
          <w:u w:val="single"/>
          <w:rtl/>
        </w:rPr>
        <w:t>בתחום</w:t>
      </w:r>
      <w:r w:rsidRPr="00764056">
        <w:rPr>
          <w:b/>
          <w:bCs/>
          <w:szCs w:val="24"/>
          <w:u w:val="single"/>
          <w:rtl/>
        </w:rPr>
        <w:t xml:space="preserve"> </w:t>
      </w:r>
      <w:r w:rsidRPr="00764056">
        <w:rPr>
          <w:rFonts w:hint="eastAsia"/>
          <w:b/>
          <w:bCs/>
          <w:szCs w:val="24"/>
          <w:u w:val="single"/>
          <w:rtl/>
        </w:rPr>
        <w:t>מנהרות</w:t>
      </w:r>
      <w:r w:rsidRPr="00764056">
        <w:rPr>
          <w:b/>
          <w:bCs/>
          <w:szCs w:val="24"/>
          <w:u w:val="single"/>
          <w:rtl/>
        </w:rPr>
        <w:t xml:space="preserve"> </w:t>
      </w:r>
      <w:r w:rsidRPr="00764056">
        <w:rPr>
          <w:rFonts w:hint="eastAsia"/>
          <w:b/>
          <w:bCs/>
          <w:szCs w:val="24"/>
          <w:u w:val="single"/>
          <w:rtl/>
        </w:rPr>
        <w:t>תשתית</w:t>
      </w:r>
      <w:r w:rsidRPr="00764056">
        <w:rPr>
          <w:b/>
          <w:bCs/>
          <w:szCs w:val="24"/>
          <w:u w:val="single"/>
          <w:rtl/>
        </w:rPr>
        <w:t xml:space="preserve"> </w:t>
      </w:r>
      <w:r w:rsidRPr="00764056">
        <w:rPr>
          <w:rFonts w:hint="eastAsia"/>
          <w:b/>
          <w:bCs/>
          <w:szCs w:val="24"/>
          <w:u w:val="single"/>
          <w:rtl/>
        </w:rPr>
        <w:t>רב</w:t>
      </w:r>
      <w:r w:rsidRPr="00764056">
        <w:rPr>
          <w:b/>
          <w:bCs/>
          <w:szCs w:val="24"/>
          <w:u w:val="single"/>
          <w:rtl/>
        </w:rPr>
        <w:t xml:space="preserve"> </w:t>
      </w:r>
      <w:r w:rsidRPr="00764056">
        <w:rPr>
          <w:rFonts w:hint="eastAsia"/>
          <w:b/>
          <w:bCs/>
          <w:szCs w:val="24"/>
          <w:u w:val="single"/>
          <w:rtl/>
        </w:rPr>
        <w:t>מערכתיות</w:t>
      </w: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highlight w:val="yellow"/>
          <w:rtl/>
        </w:rPr>
      </w:pPr>
      <w:r w:rsidRPr="005F78C2">
        <w:rPr>
          <w:rFonts w:hint="cs"/>
          <w:szCs w:val="24"/>
          <w:rtl/>
        </w:rPr>
        <w:t xml:space="preserve">משרד התשתיות הלאומיות (להלן – "המשרד") מפרסם בזאת מכרז לקבלת הצעות למתן  שירותי  ייעוץ בתחום מנהרות תשתית רב מערכתיות ( להלן המכרז) והכל כמפורט במסמכי המכרז  ובמפרט המצ"ב כנספח א'. </w:t>
      </w:r>
    </w:p>
    <w:p w:rsidR="007D664B" w:rsidRPr="005F78C2" w:rsidRDefault="007D664B" w:rsidP="007D664B">
      <w:pPr>
        <w:spacing w:line="276" w:lineRule="auto"/>
        <w:ind w:left="360"/>
        <w:jc w:val="both"/>
        <w:rPr>
          <w:b/>
          <w:bCs/>
          <w:szCs w:val="24"/>
          <w:u w:val="single"/>
          <w:rtl/>
        </w:rPr>
      </w:pPr>
    </w:p>
    <w:p w:rsidR="007D664B" w:rsidRPr="005F78C2" w:rsidRDefault="007D664B" w:rsidP="007D664B">
      <w:pPr>
        <w:spacing w:line="276" w:lineRule="auto"/>
        <w:ind w:left="360"/>
        <w:jc w:val="both"/>
        <w:rPr>
          <w:b/>
          <w:bCs/>
          <w:szCs w:val="24"/>
          <w:u w:val="single"/>
          <w:rtl/>
        </w:rPr>
      </w:pPr>
      <w:r w:rsidRPr="005F78C2">
        <w:rPr>
          <w:rFonts w:hint="cs"/>
          <w:b/>
          <w:bCs/>
          <w:szCs w:val="24"/>
          <w:u w:val="single"/>
          <w:rtl/>
        </w:rPr>
        <w:t>תנאי מנהליים מוקדמים להשתתפות במכרז (תנאי סף):</w:t>
      </w:r>
    </w:p>
    <w:p w:rsidR="007D664B" w:rsidRPr="005F78C2" w:rsidRDefault="007D664B" w:rsidP="007D664B">
      <w:pPr>
        <w:spacing w:line="276" w:lineRule="auto"/>
        <w:ind w:left="360"/>
        <w:jc w:val="both"/>
        <w:rPr>
          <w:b/>
          <w:bCs/>
          <w:szCs w:val="24"/>
          <w:u w:val="single"/>
          <w:rtl/>
        </w:rPr>
      </w:pPr>
    </w:p>
    <w:p w:rsidR="007D664B" w:rsidRPr="005F78C2" w:rsidRDefault="007D664B" w:rsidP="007D664B">
      <w:pPr>
        <w:spacing w:line="276" w:lineRule="auto"/>
        <w:ind w:left="360"/>
        <w:jc w:val="both"/>
        <w:rPr>
          <w:b/>
          <w:bCs/>
          <w:szCs w:val="24"/>
          <w:u w:val="single"/>
          <w:rtl/>
        </w:rPr>
      </w:pPr>
      <w:r w:rsidRPr="005F78C2">
        <w:rPr>
          <w:rFonts w:hint="cs"/>
          <w:b/>
          <w:bCs/>
          <w:szCs w:val="24"/>
          <w:u w:val="single"/>
          <w:rtl/>
        </w:rPr>
        <w:t>תנאי סף מנהלתיים:</w:t>
      </w:r>
    </w:p>
    <w:p w:rsidR="007D664B" w:rsidRPr="005F78C2" w:rsidRDefault="007D664B" w:rsidP="007D664B">
      <w:pPr>
        <w:spacing w:line="276" w:lineRule="auto"/>
        <w:ind w:left="360"/>
        <w:jc w:val="both"/>
        <w:rPr>
          <w:b/>
          <w:bCs/>
          <w:szCs w:val="24"/>
          <w:u w:val="single"/>
          <w:rtl/>
        </w:rPr>
      </w:pPr>
    </w:p>
    <w:p w:rsidR="007D664B" w:rsidRPr="005F78C2" w:rsidRDefault="007D664B" w:rsidP="007D664B">
      <w:pPr>
        <w:pStyle w:val="ac"/>
        <w:numPr>
          <w:ilvl w:val="0"/>
          <w:numId w:val="5"/>
        </w:numPr>
        <w:spacing w:after="0" w:line="240" w:lineRule="auto"/>
        <w:ind w:left="360"/>
        <w:jc w:val="both"/>
        <w:rPr>
          <w:rFonts w:cs="David"/>
          <w:b/>
          <w:bCs/>
          <w:sz w:val="24"/>
          <w:szCs w:val="24"/>
          <w:u w:val="single"/>
        </w:rPr>
      </w:pPr>
      <w:r w:rsidRPr="005F78C2">
        <w:rPr>
          <w:rFonts w:cs="David" w:hint="cs"/>
          <w:b/>
          <w:bCs/>
          <w:sz w:val="24"/>
          <w:szCs w:val="24"/>
          <w:u w:val="single"/>
          <w:rtl/>
        </w:rPr>
        <w:t>ערבות הצעה:</w:t>
      </w:r>
    </w:p>
    <w:p w:rsidR="007D664B" w:rsidRDefault="007D664B" w:rsidP="007D664B">
      <w:pPr>
        <w:ind w:left="453"/>
        <w:jc w:val="both"/>
        <w:rPr>
          <w:rFonts w:ascii="Arial" w:hAnsi="Arial"/>
          <w:szCs w:val="24"/>
          <w:rtl/>
        </w:rPr>
      </w:pPr>
      <w:r w:rsidRPr="005F78C2">
        <w:rPr>
          <w:rFonts w:ascii="Arial" w:hAnsi="Arial" w:hint="cs"/>
          <w:szCs w:val="24"/>
          <w:rtl/>
        </w:rPr>
        <w:t xml:space="preserve">על המציע </w:t>
      </w:r>
      <w:r w:rsidRPr="005F78C2">
        <w:rPr>
          <w:rFonts w:hint="cs"/>
          <w:szCs w:val="24"/>
          <w:rtl/>
        </w:rPr>
        <w:t>לצרף</w:t>
      </w:r>
      <w:r w:rsidRPr="005F78C2">
        <w:rPr>
          <w:rFonts w:ascii="Arial" w:hAnsi="Arial" w:hint="cs"/>
          <w:szCs w:val="24"/>
          <w:rtl/>
        </w:rPr>
        <w:t xml:space="preserve"> להצעתו ערבות מקורית, בנקאית או מחב' הביטוח, בלתי מותנית במקור, בשם המציע, ע"ס </w:t>
      </w:r>
      <w:r>
        <w:rPr>
          <w:rFonts w:ascii="Arial" w:hAnsi="Arial" w:hint="cs"/>
          <w:szCs w:val="24"/>
          <w:rtl/>
        </w:rPr>
        <w:t>37,500</w:t>
      </w:r>
      <w:r w:rsidRPr="005F78C2">
        <w:rPr>
          <w:rFonts w:hint="cs"/>
          <w:b/>
          <w:bCs/>
          <w:szCs w:val="24"/>
          <w:u w:val="single"/>
          <w:rtl/>
        </w:rPr>
        <w:t xml:space="preserve">  ₪. </w:t>
      </w:r>
      <w:r w:rsidRPr="005F78C2">
        <w:rPr>
          <w:rFonts w:ascii="Arial" w:hAnsi="Arial" w:hint="cs"/>
          <w:szCs w:val="24"/>
          <w:rtl/>
        </w:rPr>
        <w:t xml:space="preserve"> נוסח הערבות יהיה כמפורט </w:t>
      </w:r>
      <w:r w:rsidRPr="005F78C2">
        <w:rPr>
          <w:rFonts w:ascii="Arial" w:hAnsi="Arial" w:hint="cs"/>
          <w:b/>
          <w:bCs/>
          <w:szCs w:val="24"/>
          <w:highlight w:val="yellow"/>
          <w:rtl/>
        </w:rPr>
        <w:t xml:space="preserve">בנספח </w:t>
      </w:r>
      <w:r>
        <w:rPr>
          <w:rFonts w:ascii="Arial" w:hAnsi="Arial" w:hint="cs"/>
          <w:b/>
          <w:bCs/>
          <w:szCs w:val="24"/>
          <w:rtl/>
        </w:rPr>
        <w:t>ד</w:t>
      </w:r>
      <w:r w:rsidRPr="005F78C2">
        <w:rPr>
          <w:rFonts w:ascii="Arial" w:hAnsi="Arial" w:hint="cs"/>
          <w:szCs w:val="24"/>
          <w:rtl/>
        </w:rPr>
        <w:t xml:space="preserve"> המצורף למכרז והיא תיחתם על-ידי מורשי חתימה מטעם הבנק/ חב' הביטוח. תוקפה יהיה מיום </w:t>
      </w:r>
      <w:r>
        <w:rPr>
          <w:rFonts w:ascii="Arial" w:hAnsi="Arial" w:hint="cs"/>
          <w:b/>
          <w:bCs/>
          <w:szCs w:val="24"/>
          <w:u w:val="single"/>
          <w:rtl/>
        </w:rPr>
        <w:t>11.12.2011</w:t>
      </w:r>
      <w:r>
        <w:rPr>
          <w:rFonts w:ascii="Arial" w:hAnsi="Arial" w:hint="cs"/>
          <w:szCs w:val="24"/>
          <w:rtl/>
        </w:rPr>
        <w:t xml:space="preserve"> </w:t>
      </w:r>
      <w:r w:rsidRPr="005F78C2">
        <w:rPr>
          <w:rFonts w:ascii="Arial" w:hAnsi="Arial" w:hint="cs"/>
          <w:szCs w:val="24"/>
          <w:rtl/>
        </w:rPr>
        <w:t xml:space="preserve">עד יום   </w:t>
      </w:r>
      <w:r>
        <w:rPr>
          <w:rFonts w:ascii="Arial" w:hAnsi="Arial" w:hint="cs"/>
          <w:b/>
          <w:bCs/>
          <w:szCs w:val="24"/>
          <w:u w:val="single"/>
          <w:rtl/>
        </w:rPr>
        <w:t xml:space="preserve">11.3.2012 </w:t>
      </w:r>
      <w:r w:rsidRPr="005F78C2">
        <w:rPr>
          <w:rFonts w:ascii="Arial" w:hAnsi="Arial" w:hint="cs"/>
          <w:szCs w:val="24"/>
          <w:rtl/>
        </w:rPr>
        <w:t xml:space="preserve">. </w:t>
      </w:r>
    </w:p>
    <w:p w:rsidR="007D664B" w:rsidRPr="005F78C2" w:rsidRDefault="007D664B" w:rsidP="007D664B">
      <w:pPr>
        <w:ind w:left="453"/>
        <w:jc w:val="both"/>
        <w:rPr>
          <w:rFonts w:ascii="Arial" w:hAnsi="Arial"/>
          <w:szCs w:val="24"/>
          <w:rtl/>
        </w:rPr>
      </w:pPr>
    </w:p>
    <w:p w:rsidR="007D664B" w:rsidRPr="005F78C2" w:rsidRDefault="007D664B" w:rsidP="007D664B">
      <w:pPr>
        <w:ind w:left="453"/>
        <w:jc w:val="both"/>
        <w:rPr>
          <w:rFonts w:ascii="Arial" w:hAnsi="Arial"/>
          <w:szCs w:val="24"/>
          <w:rtl/>
        </w:rPr>
      </w:pPr>
      <w:r w:rsidRPr="005F78C2">
        <w:rPr>
          <w:rFonts w:ascii="Arial" w:hAnsi="Arial" w:hint="cs"/>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את רשימת</w:t>
      </w:r>
      <w:r w:rsidRPr="005F78C2">
        <w:rPr>
          <w:rFonts w:ascii="Arial" w:hAnsi="Arial"/>
          <w:szCs w:val="24"/>
        </w:rPr>
        <w:t xml:space="preserve"> </w:t>
      </w:r>
      <w:r w:rsidRPr="005F78C2">
        <w:rPr>
          <w:rFonts w:ascii="Arial" w:hAnsi="Arial" w:hint="cs"/>
          <w:szCs w:val="24"/>
          <w:rtl/>
        </w:rPr>
        <w:t>המבטחים</w:t>
      </w:r>
      <w:r w:rsidRPr="005F78C2">
        <w:rPr>
          <w:rFonts w:ascii="Arial" w:hAnsi="Arial"/>
          <w:szCs w:val="24"/>
        </w:rPr>
        <w:t xml:space="preserve"> </w:t>
      </w:r>
      <w:r w:rsidRPr="005F78C2">
        <w:rPr>
          <w:rFonts w:ascii="Arial" w:hAnsi="Arial" w:hint="cs"/>
          <w:szCs w:val="24"/>
          <w:rtl/>
        </w:rPr>
        <w:t>בעלי</w:t>
      </w:r>
      <w:r w:rsidRPr="005F78C2">
        <w:rPr>
          <w:rFonts w:ascii="Arial" w:hAnsi="Arial"/>
          <w:szCs w:val="24"/>
        </w:rPr>
        <w:t xml:space="preserve"> </w:t>
      </w:r>
      <w:r w:rsidRPr="005F78C2">
        <w:rPr>
          <w:rFonts w:ascii="Arial" w:hAnsi="Arial" w:hint="cs"/>
          <w:szCs w:val="24"/>
          <w:rtl/>
        </w:rPr>
        <w:t>רישיון</w:t>
      </w:r>
      <w:r w:rsidRPr="005F78C2">
        <w:rPr>
          <w:rFonts w:ascii="Arial" w:hAnsi="Arial"/>
          <w:szCs w:val="24"/>
        </w:rPr>
        <w:t xml:space="preserve"> </w:t>
      </w:r>
      <w:r w:rsidRPr="005F78C2">
        <w:rPr>
          <w:rFonts w:ascii="Arial" w:hAnsi="Arial" w:hint="cs"/>
          <w:szCs w:val="24"/>
          <w:rtl/>
        </w:rPr>
        <w:t>לפעול</w:t>
      </w:r>
      <w:r w:rsidRPr="005F78C2">
        <w:rPr>
          <w:rFonts w:ascii="Arial" w:hAnsi="Arial"/>
          <w:szCs w:val="24"/>
        </w:rPr>
        <w:t xml:space="preserve"> </w:t>
      </w:r>
      <w:r w:rsidRPr="005F78C2">
        <w:rPr>
          <w:rFonts w:ascii="Arial" w:hAnsi="Arial" w:hint="cs"/>
          <w:szCs w:val="24"/>
          <w:rtl/>
        </w:rPr>
        <w:t>בענף</w:t>
      </w:r>
      <w:r w:rsidRPr="005F78C2">
        <w:rPr>
          <w:rFonts w:ascii="Arial" w:hAnsi="Arial"/>
          <w:szCs w:val="24"/>
        </w:rPr>
        <w:t xml:space="preserve"> </w:t>
      </w:r>
      <w:r w:rsidRPr="005F78C2">
        <w:rPr>
          <w:rFonts w:ascii="Arial" w:hAnsi="Arial" w:hint="cs"/>
          <w:szCs w:val="24"/>
          <w:rtl/>
        </w:rPr>
        <w:t>הביטוח</w:t>
      </w:r>
      <w:r w:rsidRPr="005F78C2">
        <w:rPr>
          <w:rFonts w:ascii="Arial" w:hAnsi="Arial"/>
          <w:szCs w:val="24"/>
        </w:rPr>
        <w:t xml:space="preserve"> </w:t>
      </w:r>
      <w:r w:rsidRPr="005F78C2">
        <w:rPr>
          <w:rFonts w:ascii="Arial" w:hAnsi="Arial" w:hint="cs"/>
          <w:szCs w:val="24"/>
          <w:rtl/>
        </w:rPr>
        <w:t>למתן</w:t>
      </w:r>
      <w:r w:rsidRPr="005F78C2">
        <w:rPr>
          <w:rFonts w:ascii="Arial" w:hAnsi="Arial"/>
          <w:szCs w:val="24"/>
        </w:rPr>
        <w:t xml:space="preserve"> </w:t>
      </w:r>
      <w:r w:rsidRPr="005F78C2">
        <w:rPr>
          <w:rFonts w:ascii="Arial" w:hAnsi="Arial" w:hint="cs"/>
          <w:szCs w:val="24"/>
          <w:rtl/>
        </w:rPr>
        <w:t>ערבויות ניתן לקבל במשרדנו.</w:t>
      </w:r>
    </w:p>
    <w:p w:rsidR="007D664B" w:rsidRPr="005F78C2" w:rsidRDefault="007D664B" w:rsidP="007D664B">
      <w:pPr>
        <w:ind w:left="453"/>
        <w:jc w:val="both"/>
        <w:rPr>
          <w:szCs w:val="24"/>
          <w:rtl/>
        </w:rPr>
      </w:pPr>
    </w:p>
    <w:p w:rsidR="007D664B" w:rsidRPr="005F78C2" w:rsidRDefault="007D664B" w:rsidP="007D664B">
      <w:pPr>
        <w:ind w:left="453"/>
        <w:jc w:val="both"/>
        <w:rPr>
          <w:szCs w:val="24"/>
          <w:rtl/>
        </w:rPr>
      </w:pPr>
      <w:r w:rsidRPr="005F78C2">
        <w:rPr>
          <w:rFonts w:hint="cs"/>
          <w:szCs w:val="24"/>
          <w:rtl/>
        </w:rPr>
        <w:t>ועדת המכרזים תהיה רשאית לדרוש הארכת/ות תוקף הערבות, כל עוד לא התקבלה החלטה בדבר זוכה/ים במכרז.</w:t>
      </w:r>
    </w:p>
    <w:p w:rsidR="007D664B" w:rsidRPr="005F78C2" w:rsidRDefault="007D664B" w:rsidP="007D664B">
      <w:pPr>
        <w:ind w:left="453"/>
        <w:jc w:val="both"/>
        <w:rPr>
          <w:szCs w:val="24"/>
        </w:rPr>
      </w:pPr>
    </w:p>
    <w:p w:rsidR="007D664B" w:rsidRPr="005F78C2" w:rsidRDefault="007D664B" w:rsidP="007D664B">
      <w:pPr>
        <w:ind w:left="453"/>
        <w:jc w:val="both"/>
        <w:rPr>
          <w:rFonts w:ascii="Arial" w:hAnsi="Arial"/>
          <w:szCs w:val="24"/>
          <w:rtl/>
        </w:rPr>
      </w:pPr>
      <w:r w:rsidRPr="005F78C2">
        <w:rPr>
          <w:rFonts w:hint="cs"/>
          <w:szCs w:val="24"/>
          <w:rtl/>
        </w:rPr>
        <w:t>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ההסכם, לא צירף ערבות ביצוע או לא ביצע כל דרישה אחרת שבה הוא מחויב בהתאם לקבוע בהצעתו ובהתאם לאמור במכרז זה, לרבות הארכת הערבות כנדרש.</w:t>
      </w:r>
    </w:p>
    <w:p w:rsidR="007D664B" w:rsidRPr="005F78C2" w:rsidRDefault="007D664B" w:rsidP="007D664B">
      <w:pPr>
        <w:ind w:left="453"/>
        <w:jc w:val="both"/>
        <w:rPr>
          <w:szCs w:val="24"/>
          <w:rtl/>
        </w:rPr>
      </w:pPr>
    </w:p>
    <w:p w:rsidR="007D664B" w:rsidRPr="005F78C2" w:rsidRDefault="007D664B" w:rsidP="007D664B">
      <w:pPr>
        <w:ind w:left="453"/>
        <w:jc w:val="both"/>
        <w:rPr>
          <w:szCs w:val="24"/>
          <w:rtl/>
        </w:rPr>
      </w:pPr>
      <w:r w:rsidRPr="005F78C2">
        <w:rPr>
          <w:rFonts w:hint="cs"/>
          <w:szCs w:val="24"/>
          <w:rtl/>
        </w:rPr>
        <w:t>הערבות תוחזר למציעים שלא זכו במכרז עם פקיעת הערבות או עם חתימת ההסכם עם הזוכה במכרז, לפי המוקדם מביניהם.</w:t>
      </w:r>
    </w:p>
    <w:p w:rsidR="007D664B" w:rsidRPr="005F78C2" w:rsidRDefault="007D664B" w:rsidP="007D664B">
      <w:pPr>
        <w:ind w:left="453"/>
        <w:jc w:val="both"/>
        <w:rPr>
          <w:szCs w:val="24"/>
          <w:rtl/>
        </w:rPr>
      </w:pPr>
    </w:p>
    <w:p w:rsidR="007D664B" w:rsidRPr="005F78C2" w:rsidRDefault="007D664B" w:rsidP="007D664B">
      <w:pPr>
        <w:spacing w:line="276" w:lineRule="auto"/>
        <w:ind w:left="453"/>
        <w:jc w:val="both"/>
        <w:rPr>
          <w:szCs w:val="24"/>
          <w:rtl/>
        </w:rPr>
      </w:pPr>
      <w:r w:rsidRPr="005F78C2">
        <w:rPr>
          <w:rFonts w:hint="cs"/>
          <w:szCs w:val="24"/>
          <w:rtl/>
        </w:rPr>
        <w:t xml:space="preserve">החייב בערבות יהיה המציע עצמו וכל סטייה מהנוסח המפורט לערבות </w:t>
      </w:r>
      <w:r w:rsidRPr="005F78C2">
        <w:rPr>
          <w:rFonts w:hint="cs"/>
          <w:b/>
          <w:bCs/>
          <w:szCs w:val="24"/>
          <w:rtl/>
        </w:rPr>
        <w:t xml:space="preserve">בנספח </w:t>
      </w:r>
      <w:r>
        <w:rPr>
          <w:rFonts w:hint="cs"/>
          <w:b/>
          <w:bCs/>
          <w:szCs w:val="24"/>
          <w:rtl/>
        </w:rPr>
        <w:t>ד</w:t>
      </w:r>
      <w:r w:rsidRPr="005F78C2">
        <w:rPr>
          <w:rFonts w:hint="cs"/>
          <w:szCs w:val="24"/>
          <w:rtl/>
        </w:rPr>
        <w:t xml:space="preserve"> תביא לפסילת ההצעה. </w:t>
      </w:r>
    </w:p>
    <w:p w:rsidR="007D664B" w:rsidRPr="005F78C2" w:rsidRDefault="007D664B" w:rsidP="007D664B">
      <w:pPr>
        <w:spacing w:line="276" w:lineRule="auto"/>
        <w:ind w:left="270"/>
        <w:jc w:val="both"/>
        <w:rPr>
          <w:szCs w:val="24"/>
          <w:rtl/>
        </w:rPr>
      </w:pPr>
    </w:p>
    <w:p w:rsidR="007D664B" w:rsidRPr="005F78C2" w:rsidRDefault="007D664B" w:rsidP="007D664B">
      <w:pPr>
        <w:pStyle w:val="ac"/>
        <w:numPr>
          <w:ilvl w:val="0"/>
          <w:numId w:val="5"/>
        </w:numPr>
        <w:spacing w:after="0"/>
        <w:jc w:val="both"/>
        <w:rPr>
          <w:rFonts w:cs="David"/>
          <w:sz w:val="24"/>
          <w:szCs w:val="24"/>
          <w:rtl/>
        </w:rPr>
      </w:pPr>
      <w:r w:rsidRPr="005F78C2">
        <w:rPr>
          <w:rFonts w:cs="David" w:hint="cs"/>
          <w:sz w:val="24"/>
          <w:szCs w:val="24"/>
          <w:rtl/>
        </w:rPr>
        <w:t xml:space="preserve">המציע עומד בדרישות לפי חוק עסקאות גופים ציבוריים, התשל"ו- 1976. להוכחת עמידה בתנאי זה יש לצרף להצעה: </w:t>
      </w:r>
    </w:p>
    <w:p w:rsidR="007D664B" w:rsidRPr="005F78C2" w:rsidRDefault="007D664B" w:rsidP="007D664B">
      <w:pPr>
        <w:pStyle w:val="ac"/>
        <w:numPr>
          <w:ilvl w:val="1"/>
          <w:numId w:val="6"/>
        </w:numPr>
        <w:spacing w:after="0"/>
        <w:ind w:left="878" w:hanging="284"/>
        <w:jc w:val="both"/>
        <w:rPr>
          <w:rFonts w:cs="David"/>
          <w:sz w:val="24"/>
          <w:szCs w:val="24"/>
        </w:rPr>
      </w:pPr>
      <w:r w:rsidRPr="005F78C2">
        <w:rPr>
          <w:rFonts w:cs="David" w:hint="cs"/>
          <w:b/>
          <w:bCs/>
          <w:sz w:val="24"/>
          <w:szCs w:val="24"/>
          <w:rtl/>
        </w:rPr>
        <w:t>אישור בר תוקף על ניהול פנקסי חשבונות ורשומות</w:t>
      </w:r>
      <w:r w:rsidRPr="005F78C2">
        <w:rPr>
          <w:rFonts w:cs="David" w:hint="cs"/>
          <w:sz w:val="24"/>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7D664B" w:rsidRPr="005F78C2" w:rsidRDefault="007D664B" w:rsidP="007D664B">
      <w:pPr>
        <w:pStyle w:val="ac"/>
        <w:numPr>
          <w:ilvl w:val="1"/>
          <w:numId w:val="6"/>
        </w:numPr>
        <w:spacing w:after="0"/>
        <w:ind w:left="878" w:hanging="284"/>
        <w:jc w:val="both"/>
        <w:rPr>
          <w:rFonts w:cs="David"/>
          <w:sz w:val="24"/>
          <w:szCs w:val="24"/>
        </w:rPr>
      </w:pPr>
      <w:r w:rsidRPr="005F78C2">
        <w:rPr>
          <w:rFonts w:cs="David" w:hint="cs"/>
          <w:b/>
          <w:bCs/>
          <w:sz w:val="24"/>
          <w:szCs w:val="24"/>
          <w:rtl/>
        </w:rPr>
        <w:t>תצהיר המציע בדבר עבירות לפי חוק עובדים זרים וחוק שכר מינימום</w:t>
      </w:r>
      <w:r w:rsidRPr="005F78C2">
        <w:rPr>
          <w:rFonts w:cs="David" w:hint="cs"/>
          <w:sz w:val="24"/>
          <w:szCs w:val="24"/>
          <w:rtl/>
        </w:rPr>
        <w:t>, מאושר ע"י עו"ד, עפ"י חוק עסקאות גופים ציבוריים, התשל"ו – 1976 בנוסח המצ"ב למכרז כ</w:t>
      </w:r>
      <w:r w:rsidRPr="005F78C2">
        <w:rPr>
          <w:rFonts w:cs="David" w:hint="cs"/>
          <w:b/>
          <w:bCs/>
          <w:sz w:val="24"/>
          <w:szCs w:val="24"/>
          <w:rtl/>
        </w:rPr>
        <w:t>נספח ה.</w:t>
      </w:r>
    </w:p>
    <w:p w:rsidR="007D664B" w:rsidRPr="005F78C2" w:rsidRDefault="007D664B" w:rsidP="007D664B">
      <w:pPr>
        <w:pStyle w:val="ac"/>
        <w:rPr>
          <w:rFonts w:cs="David"/>
          <w:sz w:val="24"/>
          <w:szCs w:val="24"/>
        </w:rPr>
      </w:pPr>
    </w:p>
    <w:p w:rsidR="007D664B" w:rsidRPr="005F78C2" w:rsidRDefault="007D664B" w:rsidP="007D664B">
      <w:pPr>
        <w:pStyle w:val="ac"/>
        <w:numPr>
          <w:ilvl w:val="0"/>
          <w:numId w:val="5"/>
        </w:numPr>
        <w:spacing w:after="0"/>
        <w:jc w:val="both"/>
        <w:rPr>
          <w:rFonts w:cs="David"/>
          <w:sz w:val="24"/>
          <w:szCs w:val="24"/>
        </w:rPr>
      </w:pPr>
      <w:r w:rsidRPr="005F78C2">
        <w:rPr>
          <w:rFonts w:cs="David" w:hint="cs"/>
          <w:sz w:val="24"/>
          <w:szCs w:val="24"/>
          <w:rtl/>
        </w:rPr>
        <w:t>על המציע להיות תאגיד שהוקם כחוק</w:t>
      </w:r>
      <w:r w:rsidRPr="005F78C2">
        <w:rPr>
          <w:rFonts w:cs="David" w:hint="cs"/>
          <w:sz w:val="24"/>
          <w:szCs w:val="24"/>
        </w:rPr>
        <w:t xml:space="preserve"> </w:t>
      </w:r>
      <w:r w:rsidRPr="005F78C2">
        <w:rPr>
          <w:rFonts w:cs="David" w:hint="cs"/>
          <w:sz w:val="24"/>
          <w:szCs w:val="24"/>
          <w:rtl/>
        </w:rPr>
        <w:t xml:space="preserve">שעיקר פעולתו בישראל או שהינו בעל נציגות בישראל. להוכחת תנאי זה יצרף המציע תעודת התאגדות ובמקרה של תאגיד זר- אישור המוכיח כי הוא בעל נציגות בישראל. </w:t>
      </w:r>
    </w:p>
    <w:p w:rsidR="007D664B" w:rsidRPr="005F78C2" w:rsidRDefault="007D664B" w:rsidP="007D664B">
      <w:pPr>
        <w:pStyle w:val="ac"/>
        <w:numPr>
          <w:ilvl w:val="0"/>
          <w:numId w:val="5"/>
        </w:numPr>
        <w:spacing w:after="0"/>
        <w:jc w:val="both"/>
        <w:rPr>
          <w:rFonts w:cs="David"/>
          <w:sz w:val="24"/>
          <w:szCs w:val="24"/>
        </w:rPr>
      </w:pPr>
      <w:r w:rsidRPr="005F78C2">
        <w:rPr>
          <w:rFonts w:cs="David" w:hint="cs"/>
          <w:sz w:val="24"/>
          <w:szCs w:val="24"/>
          <w:rtl/>
        </w:rPr>
        <w:t xml:space="preserve">על </w:t>
      </w:r>
      <w:r w:rsidRPr="005F78C2">
        <w:rPr>
          <w:rFonts w:cs="David" w:hint="eastAsia"/>
          <w:sz w:val="24"/>
          <w:szCs w:val="24"/>
          <w:rtl/>
        </w:rPr>
        <w:t>המציע</w:t>
      </w:r>
      <w:r w:rsidRPr="005F78C2">
        <w:rPr>
          <w:rFonts w:cs="David"/>
          <w:sz w:val="24"/>
          <w:szCs w:val="24"/>
          <w:rtl/>
        </w:rPr>
        <w:t xml:space="preserve"> </w:t>
      </w:r>
      <w:r w:rsidRPr="005F78C2">
        <w:rPr>
          <w:rFonts w:cs="David" w:hint="cs"/>
          <w:sz w:val="24"/>
          <w:szCs w:val="24"/>
          <w:rtl/>
        </w:rPr>
        <w:t>ל</w:t>
      </w:r>
      <w:r w:rsidRPr="005F78C2">
        <w:rPr>
          <w:rFonts w:cs="David" w:hint="eastAsia"/>
          <w:sz w:val="24"/>
          <w:szCs w:val="24"/>
          <w:rtl/>
        </w:rPr>
        <w:t>צרף</w:t>
      </w:r>
      <w:r w:rsidRPr="005F78C2">
        <w:rPr>
          <w:rFonts w:cs="David"/>
          <w:sz w:val="24"/>
          <w:szCs w:val="24"/>
          <w:rtl/>
        </w:rPr>
        <w:t xml:space="preserve"> </w:t>
      </w:r>
      <w:r w:rsidRPr="005F78C2">
        <w:rPr>
          <w:rFonts w:cs="David" w:hint="eastAsia"/>
          <w:sz w:val="24"/>
          <w:szCs w:val="24"/>
          <w:rtl/>
        </w:rPr>
        <w:t>להצעתו</w:t>
      </w:r>
      <w:r w:rsidRPr="005F78C2">
        <w:rPr>
          <w:rFonts w:cs="David"/>
          <w:sz w:val="24"/>
          <w:szCs w:val="24"/>
          <w:rtl/>
        </w:rPr>
        <w:t xml:space="preserve"> </w:t>
      </w:r>
      <w:r w:rsidRPr="005F78C2">
        <w:rPr>
          <w:rFonts w:cs="David" w:hint="eastAsia"/>
          <w:sz w:val="24"/>
          <w:szCs w:val="24"/>
          <w:rtl/>
        </w:rPr>
        <w:t>נסח</w:t>
      </w:r>
      <w:r w:rsidRPr="005F78C2">
        <w:rPr>
          <w:rFonts w:cs="David"/>
          <w:sz w:val="24"/>
          <w:szCs w:val="24"/>
          <w:rtl/>
        </w:rPr>
        <w:t xml:space="preserve"> </w:t>
      </w:r>
      <w:r w:rsidRPr="005F78C2">
        <w:rPr>
          <w:rFonts w:cs="David" w:hint="eastAsia"/>
          <w:sz w:val="24"/>
          <w:szCs w:val="24"/>
          <w:rtl/>
        </w:rPr>
        <w:t>חברה</w:t>
      </w:r>
      <w:r w:rsidRPr="005F78C2">
        <w:rPr>
          <w:rFonts w:cs="David"/>
          <w:sz w:val="24"/>
          <w:szCs w:val="24"/>
          <w:rtl/>
        </w:rPr>
        <w:t xml:space="preserve"> </w:t>
      </w:r>
      <w:r w:rsidRPr="005F78C2">
        <w:rPr>
          <w:rFonts w:cs="David" w:hint="eastAsia"/>
          <w:sz w:val="24"/>
          <w:szCs w:val="24"/>
          <w:rtl/>
        </w:rPr>
        <w:t>מעודכן</w:t>
      </w:r>
      <w:r w:rsidRPr="005F78C2">
        <w:rPr>
          <w:rFonts w:cs="David"/>
          <w:sz w:val="24"/>
          <w:szCs w:val="24"/>
          <w:rtl/>
        </w:rPr>
        <w:t xml:space="preserve"> </w:t>
      </w:r>
      <w:r w:rsidRPr="005F78C2">
        <w:rPr>
          <w:rFonts w:cs="David" w:hint="eastAsia"/>
          <w:sz w:val="24"/>
          <w:szCs w:val="24"/>
          <w:rtl/>
        </w:rPr>
        <w:t>עם</w:t>
      </w:r>
      <w:r w:rsidRPr="005F78C2">
        <w:rPr>
          <w:rFonts w:cs="David"/>
          <w:sz w:val="24"/>
          <w:szCs w:val="24"/>
          <w:rtl/>
        </w:rPr>
        <w:t xml:space="preserve"> </w:t>
      </w:r>
      <w:r w:rsidRPr="005F78C2">
        <w:rPr>
          <w:rFonts w:cs="David" w:hint="eastAsia"/>
          <w:sz w:val="24"/>
          <w:szCs w:val="24"/>
          <w:rtl/>
        </w:rPr>
        <w:t>פרטי</w:t>
      </w:r>
      <w:r w:rsidRPr="005F78C2">
        <w:rPr>
          <w:rFonts w:cs="David"/>
          <w:sz w:val="24"/>
          <w:szCs w:val="24"/>
          <w:rtl/>
        </w:rPr>
        <w:t xml:space="preserve"> </w:t>
      </w:r>
      <w:r w:rsidRPr="005F78C2">
        <w:rPr>
          <w:rFonts w:cs="David" w:hint="eastAsia"/>
          <w:sz w:val="24"/>
          <w:szCs w:val="24"/>
          <w:rtl/>
        </w:rPr>
        <w:t>בעלי</w:t>
      </w:r>
      <w:r w:rsidRPr="005F78C2">
        <w:rPr>
          <w:rFonts w:cs="David"/>
          <w:sz w:val="24"/>
          <w:szCs w:val="24"/>
          <w:rtl/>
        </w:rPr>
        <w:t xml:space="preserve"> </w:t>
      </w:r>
      <w:r w:rsidRPr="005F78C2">
        <w:rPr>
          <w:rFonts w:cs="David" w:hint="eastAsia"/>
          <w:sz w:val="24"/>
          <w:szCs w:val="24"/>
          <w:rtl/>
        </w:rPr>
        <w:t>המניות</w:t>
      </w:r>
      <w:r w:rsidRPr="005F78C2">
        <w:rPr>
          <w:rFonts w:cs="David"/>
          <w:sz w:val="24"/>
          <w:szCs w:val="24"/>
          <w:rtl/>
        </w:rPr>
        <w:t xml:space="preserve"> </w:t>
      </w:r>
      <w:r w:rsidRPr="005F78C2">
        <w:rPr>
          <w:rFonts w:cs="David" w:hint="eastAsia"/>
          <w:sz w:val="24"/>
          <w:szCs w:val="24"/>
          <w:rtl/>
        </w:rPr>
        <w:t>והדירקטורים</w:t>
      </w:r>
      <w:r w:rsidRPr="005F78C2">
        <w:rPr>
          <w:rFonts w:cs="David"/>
          <w:sz w:val="24"/>
          <w:szCs w:val="24"/>
          <w:rtl/>
        </w:rPr>
        <w:t xml:space="preserve">  </w:t>
      </w:r>
      <w:r w:rsidRPr="005F78C2">
        <w:rPr>
          <w:rFonts w:cs="David" w:hint="eastAsia"/>
          <w:sz w:val="24"/>
          <w:szCs w:val="24"/>
          <w:rtl/>
        </w:rPr>
        <w:t>ואישור</w:t>
      </w:r>
      <w:r w:rsidRPr="005F78C2">
        <w:rPr>
          <w:rFonts w:cs="David"/>
          <w:sz w:val="24"/>
          <w:szCs w:val="24"/>
          <w:rtl/>
        </w:rPr>
        <w:t xml:space="preserve"> </w:t>
      </w:r>
      <w:r w:rsidRPr="005F78C2">
        <w:rPr>
          <w:rFonts w:cs="David" w:hint="eastAsia"/>
          <w:sz w:val="24"/>
          <w:szCs w:val="24"/>
          <w:rtl/>
        </w:rPr>
        <w:t>עו</w:t>
      </w:r>
      <w:r w:rsidRPr="005F78C2">
        <w:rPr>
          <w:rFonts w:cs="David"/>
          <w:sz w:val="24"/>
          <w:szCs w:val="24"/>
          <w:rtl/>
        </w:rPr>
        <w:t>"</w:t>
      </w:r>
      <w:r w:rsidRPr="005F78C2">
        <w:rPr>
          <w:rFonts w:cs="David" w:hint="eastAsia"/>
          <w:sz w:val="24"/>
          <w:szCs w:val="24"/>
          <w:rtl/>
        </w:rPr>
        <w:t>ד</w:t>
      </w:r>
      <w:r w:rsidRPr="005F78C2">
        <w:rPr>
          <w:rFonts w:cs="David"/>
          <w:sz w:val="24"/>
          <w:szCs w:val="24"/>
          <w:rtl/>
        </w:rPr>
        <w:t xml:space="preserve"> / </w:t>
      </w:r>
      <w:r w:rsidRPr="005F78C2">
        <w:rPr>
          <w:rFonts w:cs="David" w:hint="eastAsia"/>
          <w:sz w:val="24"/>
          <w:szCs w:val="24"/>
          <w:rtl/>
        </w:rPr>
        <w:t>רו</w:t>
      </w:r>
      <w:r w:rsidRPr="005F78C2">
        <w:rPr>
          <w:rFonts w:cs="David"/>
          <w:sz w:val="24"/>
          <w:szCs w:val="24"/>
          <w:rtl/>
        </w:rPr>
        <w:t>"</w:t>
      </w:r>
      <w:r w:rsidRPr="005F78C2">
        <w:rPr>
          <w:rFonts w:cs="David" w:hint="eastAsia"/>
          <w:sz w:val="24"/>
          <w:szCs w:val="24"/>
          <w:rtl/>
        </w:rPr>
        <w:t>ח</w:t>
      </w:r>
      <w:r w:rsidRPr="005F78C2">
        <w:rPr>
          <w:rFonts w:cs="David"/>
          <w:sz w:val="24"/>
          <w:szCs w:val="24"/>
          <w:rtl/>
        </w:rPr>
        <w:t xml:space="preserve"> </w:t>
      </w:r>
      <w:r w:rsidRPr="005F78C2">
        <w:rPr>
          <w:rFonts w:cs="David" w:hint="eastAsia"/>
          <w:sz w:val="24"/>
          <w:szCs w:val="24"/>
          <w:rtl/>
        </w:rPr>
        <w:t>בדבר</w:t>
      </w:r>
      <w:r w:rsidRPr="005F78C2">
        <w:rPr>
          <w:rFonts w:cs="David"/>
          <w:sz w:val="24"/>
          <w:szCs w:val="24"/>
          <w:rtl/>
        </w:rPr>
        <w:t xml:space="preserve"> </w:t>
      </w:r>
      <w:r w:rsidRPr="005F78C2">
        <w:rPr>
          <w:rFonts w:cs="David" w:hint="eastAsia"/>
          <w:sz w:val="24"/>
          <w:szCs w:val="24"/>
          <w:rtl/>
        </w:rPr>
        <w:t>היות</w:t>
      </w:r>
      <w:r w:rsidRPr="005F78C2">
        <w:rPr>
          <w:rFonts w:cs="David"/>
          <w:sz w:val="24"/>
          <w:szCs w:val="24"/>
          <w:rtl/>
        </w:rPr>
        <w:t xml:space="preserve"> </w:t>
      </w:r>
      <w:r w:rsidRPr="005F78C2">
        <w:rPr>
          <w:rFonts w:cs="David" w:hint="eastAsia"/>
          <w:sz w:val="24"/>
          <w:szCs w:val="24"/>
          <w:rtl/>
        </w:rPr>
        <w:t>החותמים</w:t>
      </w:r>
      <w:r w:rsidRPr="005F78C2">
        <w:rPr>
          <w:rFonts w:cs="David"/>
          <w:sz w:val="24"/>
          <w:szCs w:val="24"/>
          <w:rtl/>
        </w:rPr>
        <w:t xml:space="preserve"> </w:t>
      </w:r>
      <w:r w:rsidRPr="005F78C2">
        <w:rPr>
          <w:rFonts w:cs="David" w:hint="eastAsia"/>
          <w:sz w:val="24"/>
          <w:szCs w:val="24"/>
          <w:rtl/>
        </w:rPr>
        <w:t>בשם</w:t>
      </w:r>
      <w:r w:rsidRPr="005F78C2">
        <w:rPr>
          <w:rFonts w:cs="David"/>
          <w:sz w:val="24"/>
          <w:szCs w:val="24"/>
          <w:rtl/>
        </w:rPr>
        <w:t xml:space="preserve"> </w:t>
      </w:r>
      <w:r w:rsidRPr="005F78C2">
        <w:rPr>
          <w:rFonts w:cs="David" w:hint="eastAsia"/>
          <w:sz w:val="24"/>
          <w:szCs w:val="24"/>
          <w:rtl/>
        </w:rPr>
        <w:t>החברה</w:t>
      </w:r>
      <w:r w:rsidRPr="005F78C2">
        <w:rPr>
          <w:rFonts w:cs="David"/>
          <w:sz w:val="24"/>
          <w:szCs w:val="24"/>
          <w:rtl/>
        </w:rPr>
        <w:t xml:space="preserve"> </w:t>
      </w:r>
      <w:r w:rsidRPr="005F78C2">
        <w:rPr>
          <w:rFonts w:cs="David" w:hint="eastAsia"/>
          <w:sz w:val="24"/>
          <w:szCs w:val="24"/>
          <w:rtl/>
        </w:rPr>
        <w:t>על</w:t>
      </w:r>
      <w:r w:rsidRPr="005F78C2">
        <w:rPr>
          <w:rFonts w:cs="David"/>
          <w:sz w:val="24"/>
          <w:szCs w:val="24"/>
          <w:rtl/>
        </w:rPr>
        <w:t xml:space="preserve"> </w:t>
      </w:r>
      <w:r w:rsidRPr="005F78C2">
        <w:rPr>
          <w:rFonts w:cs="David" w:hint="eastAsia"/>
          <w:sz w:val="24"/>
          <w:szCs w:val="24"/>
          <w:rtl/>
        </w:rPr>
        <w:t>מסמכי</w:t>
      </w:r>
      <w:r w:rsidRPr="005F78C2">
        <w:rPr>
          <w:rFonts w:cs="David"/>
          <w:sz w:val="24"/>
          <w:szCs w:val="24"/>
          <w:rtl/>
        </w:rPr>
        <w:t xml:space="preserve"> </w:t>
      </w:r>
      <w:r w:rsidRPr="005F78C2">
        <w:rPr>
          <w:rFonts w:cs="David" w:hint="eastAsia"/>
          <w:sz w:val="24"/>
          <w:szCs w:val="24"/>
          <w:rtl/>
        </w:rPr>
        <w:t>ההצעה</w:t>
      </w:r>
      <w:r w:rsidRPr="005F78C2">
        <w:rPr>
          <w:rFonts w:cs="David"/>
          <w:sz w:val="24"/>
          <w:szCs w:val="24"/>
          <w:rtl/>
        </w:rPr>
        <w:t xml:space="preserve"> </w:t>
      </w:r>
      <w:r w:rsidRPr="005F78C2">
        <w:rPr>
          <w:rFonts w:cs="David" w:hint="eastAsia"/>
          <w:sz w:val="24"/>
          <w:szCs w:val="24"/>
          <w:rtl/>
        </w:rPr>
        <w:t>מחייבים</w:t>
      </w:r>
      <w:r w:rsidRPr="005F78C2">
        <w:rPr>
          <w:rFonts w:cs="David"/>
          <w:sz w:val="24"/>
          <w:szCs w:val="24"/>
          <w:rtl/>
        </w:rPr>
        <w:t xml:space="preserve"> </w:t>
      </w:r>
      <w:r w:rsidRPr="005F78C2">
        <w:rPr>
          <w:rFonts w:cs="David" w:hint="eastAsia"/>
          <w:sz w:val="24"/>
          <w:szCs w:val="24"/>
          <w:rtl/>
        </w:rPr>
        <w:t>את</w:t>
      </w:r>
      <w:r w:rsidRPr="005F78C2">
        <w:rPr>
          <w:rFonts w:cs="David"/>
          <w:sz w:val="24"/>
          <w:szCs w:val="24"/>
          <w:rtl/>
        </w:rPr>
        <w:t xml:space="preserve"> </w:t>
      </w:r>
      <w:r w:rsidRPr="005F78C2">
        <w:rPr>
          <w:rFonts w:cs="David" w:hint="eastAsia"/>
          <w:sz w:val="24"/>
          <w:szCs w:val="24"/>
          <w:rtl/>
        </w:rPr>
        <w:t>החברה</w:t>
      </w:r>
      <w:r w:rsidRPr="005F78C2">
        <w:rPr>
          <w:rFonts w:cs="David"/>
          <w:sz w:val="24"/>
          <w:szCs w:val="24"/>
          <w:rtl/>
        </w:rPr>
        <w:t xml:space="preserve"> </w:t>
      </w:r>
      <w:r w:rsidRPr="005F78C2">
        <w:rPr>
          <w:rFonts w:cs="David" w:hint="eastAsia"/>
          <w:sz w:val="24"/>
          <w:szCs w:val="24"/>
          <w:rtl/>
        </w:rPr>
        <w:t>בחתימתם</w:t>
      </w:r>
      <w:r w:rsidRPr="005F78C2">
        <w:rPr>
          <w:rFonts w:cs="David"/>
          <w:sz w:val="24"/>
          <w:szCs w:val="24"/>
          <w:rtl/>
        </w:rPr>
        <w:t>.</w:t>
      </w:r>
    </w:p>
    <w:p w:rsidR="007D664B" w:rsidRPr="005F78C2" w:rsidRDefault="007D664B" w:rsidP="007D664B">
      <w:pPr>
        <w:pStyle w:val="ac"/>
        <w:spacing w:after="0"/>
        <w:ind w:left="502"/>
        <w:jc w:val="both"/>
        <w:rPr>
          <w:rFonts w:cs="David"/>
          <w:sz w:val="24"/>
          <w:szCs w:val="24"/>
        </w:rPr>
      </w:pPr>
    </w:p>
    <w:p w:rsidR="007D664B" w:rsidRPr="005F78C2" w:rsidRDefault="007D664B" w:rsidP="007D664B">
      <w:pPr>
        <w:pStyle w:val="ac"/>
        <w:numPr>
          <w:ilvl w:val="0"/>
          <w:numId w:val="5"/>
        </w:numPr>
        <w:spacing w:after="0" w:line="240" w:lineRule="auto"/>
        <w:jc w:val="both"/>
        <w:rPr>
          <w:rFonts w:cs="David"/>
          <w:sz w:val="24"/>
          <w:szCs w:val="24"/>
        </w:rPr>
      </w:pPr>
      <w:r w:rsidRPr="005F78C2">
        <w:rPr>
          <w:rFonts w:ascii="Arial" w:hAnsi="Arial" w:cs="David" w:hint="cs"/>
          <w:sz w:val="24"/>
          <w:szCs w:val="24"/>
          <w:rtl/>
        </w:rPr>
        <w:lastRenderedPageBreak/>
        <w:t>על</w:t>
      </w:r>
      <w:r w:rsidRPr="005F78C2">
        <w:rPr>
          <w:rFonts w:ascii="Arial" w:hAnsi="Arial" w:cs="David"/>
          <w:sz w:val="24"/>
          <w:szCs w:val="24"/>
          <w:rtl/>
        </w:rPr>
        <w:t xml:space="preserve"> </w:t>
      </w:r>
      <w:r w:rsidRPr="005F78C2">
        <w:rPr>
          <w:rFonts w:ascii="Arial" w:hAnsi="Arial" w:cs="David" w:hint="cs"/>
          <w:sz w:val="24"/>
          <w:szCs w:val="24"/>
          <w:rtl/>
        </w:rPr>
        <w:t>מציע</w:t>
      </w:r>
      <w:r w:rsidRPr="005F78C2">
        <w:rPr>
          <w:rFonts w:ascii="Arial" w:hAnsi="Arial" w:cs="David"/>
          <w:sz w:val="24"/>
          <w:szCs w:val="24"/>
          <w:rtl/>
        </w:rPr>
        <w:t xml:space="preserve"> </w:t>
      </w:r>
      <w:r w:rsidRPr="005F78C2">
        <w:rPr>
          <w:rFonts w:ascii="Arial" w:hAnsi="Arial" w:cs="David" w:hint="cs"/>
          <w:sz w:val="24"/>
          <w:szCs w:val="24"/>
          <w:rtl/>
        </w:rPr>
        <w:t>שהוא</w:t>
      </w:r>
      <w:r w:rsidRPr="005F78C2">
        <w:rPr>
          <w:rFonts w:ascii="Arial" w:hAnsi="Arial" w:cs="David"/>
          <w:sz w:val="24"/>
          <w:szCs w:val="24"/>
          <w:rtl/>
        </w:rPr>
        <w:t xml:space="preserve"> </w:t>
      </w:r>
      <w:r w:rsidRPr="005F78C2">
        <w:rPr>
          <w:rFonts w:ascii="Arial" w:hAnsi="Arial" w:cs="David" w:hint="cs"/>
          <w:sz w:val="24"/>
          <w:szCs w:val="24"/>
          <w:rtl/>
        </w:rPr>
        <w:t>תאגיד</w:t>
      </w:r>
      <w:r w:rsidRPr="005F78C2">
        <w:rPr>
          <w:rFonts w:ascii="Arial" w:hAnsi="Arial" w:cs="David"/>
          <w:sz w:val="24"/>
          <w:szCs w:val="24"/>
          <w:rtl/>
        </w:rPr>
        <w:t xml:space="preserve"> </w:t>
      </w:r>
      <w:r w:rsidRPr="005F78C2">
        <w:rPr>
          <w:rFonts w:ascii="Arial" w:hAnsi="Arial" w:cs="David" w:hint="cs"/>
          <w:sz w:val="24"/>
          <w:szCs w:val="24"/>
          <w:rtl/>
        </w:rPr>
        <w:t>ישראלי</w:t>
      </w:r>
      <w:r w:rsidRPr="005F78C2">
        <w:rPr>
          <w:rFonts w:ascii="Arial" w:hAnsi="Arial" w:cs="David"/>
          <w:sz w:val="24"/>
          <w:szCs w:val="24"/>
          <w:rtl/>
        </w:rPr>
        <w:t xml:space="preserve"> </w:t>
      </w:r>
      <w:r w:rsidRPr="005F78C2">
        <w:rPr>
          <w:rFonts w:ascii="Arial" w:hAnsi="Arial" w:cs="David" w:hint="cs"/>
          <w:sz w:val="24"/>
          <w:szCs w:val="24"/>
          <w:rtl/>
        </w:rPr>
        <w:t>לצרף</w:t>
      </w:r>
      <w:r w:rsidRPr="005F78C2">
        <w:rPr>
          <w:rFonts w:ascii="Arial" w:hAnsi="Arial" w:cs="David"/>
          <w:sz w:val="24"/>
          <w:szCs w:val="24"/>
          <w:rtl/>
        </w:rPr>
        <w:t xml:space="preserve"> </w:t>
      </w:r>
      <w:r w:rsidRPr="005F78C2">
        <w:rPr>
          <w:rFonts w:ascii="Arial" w:hAnsi="Arial" w:cs="David" w:hint="cs"/>
          <w:sz w:val="24"/>
          <w:szCs w:val="24"/>
          <w:rtl/>
        </w:rPr>
        <w:t>להצעתו</w:t>
      </w:r>
      <w:r w:rsidRPr="005F78C2">
        <w:rPr>
          <w:rFonts w:ascii="Arial" w:hAnsi="Arial" w:cs="David"/>
          <w:sz w:val="24"/>
          <w:szCs w:val="24"/>
          <w:rtl/>
        </w:rPr>
        <w:t xml:space="preserve"> אישור תקף על היעדר חובות לרשם התאגיד הרלבנטי. </w:t>
      </w:r>
      <w:r w:rsidRPr="005F78C2">
        <w:rPr>
          <w:rFonts w:cs="David" w:hint="cs"/>
          <w:sz w:val="24"/>
          <w:szCs w:val="24"/>
          <w:rtl/>
        </w:rPr>
        <w:t>המשרד</w:t>
      </w:r>
      <w:r w:rsidRPr="005F78C2">
        <w:rPr>
          <w:rFonts w:cs="David"/>
          <w:sz w:val="24"/>
          <w:szCs w:val="24"/>
          <w:rtl/>
        </w:rPr>
        <w:t xml:space="preserve"> </w:t>
      </w:r>
      <w:r w:rsidRPr="005F78C2">
        <w:rPr>
          <w:rFonts w:cs="David" w:hint="cs"/>
          <w:sz w:val="24"/>
          <w:szCs w:val="24"/>
          <w:rtl/>
        </w:rPr>
        <w:t>יהא</w:t>
      </w:r>
      <w:r w:rsidRPr="005F78C2">
        <w:rPr>
          <w:rFonts w:cs="David"/>
          <w:sz w:val="24"/>
          <w:szCs w:val="24"/>
          <w:rtl/>
        </w:rPr>
        <w:t xml:space="preserve"> </w:t>
      </w:r>
      <w:r w:rsidRPr="005F78C2">
        <w:rPr>
          <w:rFonts w:cs="David" w:hint="cs"/>
          <w:sz w:val="24"/>
          <w:szCs w:val="24"/>
          <w:rtl/>
        </w:rPr>
        <w:t>רשאי</w:t>
      </w:r>
      <w:r w:rsidRPr="005F78C2">
        <w:rPr>
          <w:rFonts w:cs="David"/>
          <w:sz w:val="24"/>
          <w:szCs w:val="24"/>
          <w:rtl/>
        </w:rPr>
        <w:t xml:space="preserve"> </w:t>
      </w:r>
      <w:r w:rsidRPr="005F78C2">
        <w:rPr>
          <w:rFonts w:cs="David" w:hint="cs"/>
          <w:sz w:val="24"/>
          <w:szCs w:val="24"/>
          <w:rtl/>
        </w:rPr>
        <w:t>לבדוק</w:t>
      </w:r>
      <w:r w:rsidRPr="005F78C2">
        <w:rPr>
          <w:rFonts w:cs="David"/>
          <w:sz w:val="24"/>
          <w:szCs w:val="24"/>
          <w:rtl/>
        </w:rPr>
        <w:t xml:space="preserve"> </w:t>
      </w:r>
      <w:r w:rsidRPr="005F78C2">
        <w:rPr>
          <w:rFonts w:cs="David" w:hint="cs"/>
          <w:sz w:val="24"/>
          <w:szCs w:val="24"/>
          <w:rtl/>
        </w:rPr>
        <w:t>היעדר</w:t>
      </w:r>
      <w:r w:rsidRPr="005F78C2">
        <w:rPr>
          <w:rFonts w:cs="David"/>
          <w:sz w:val="24"/>
          <w:szCs w:val="24"/>
          <w:rtl/>
        </w:rPr>
        <w:t xml:space="preserve"> </w:t>
      </w:r>
      <w:r w:rsidRPr="005F78C2">
        <w:rPr>
          <w:rFonts w:cs="David" w:hint="cs"/>
          <w:sz w:val="24"/>
          <w:szCs w:val="24"/>
          <w:rtl/>
        </w:rPr>
        <w:t>חובות</w:t>
      </w:r>
      <w:r w:rsidRPr="005F78C2">
        <w:rPr>
          <w:rFonts w:cs="David"/>
          <w:sz w:val="24"/>
          <w:szCs w:val="24"/>
          <w:rtl/>
        </w:rPr>
        <w:t xml:space="preserve"> </w:t>
      </w:r>
      <w:r w:rsidRPr="005F78C2">
        <w:rPr>
          <w:rFonts w:cs="David" w:hint="cs"/>
          <w:sz w:val="24"/>
          <w:szCs w:val="24"/>
          <w:rtl/>
        </w:rPr>
        <w:t>של</w:t>
      </w:r>
      <w:r w:rsidRPr="005F78C2">
        <w:rPr>
          <w:rFonts w:cs="David"/>
          <w:sz w:val="24"/>
          <w:szCs w:val="24"/>
          <w:rtl/>
        </w:rPr>
        <w:t xml:space="preserve"> </w:t>
      </w:r>
      <w:r w:rsidRPr="005F78C2">
        <w:rPr>
          <w:rFonts w:cs="David" w:hint="cs"/>
          <w:sz w:val="24"/>
          <w:szCs w:val="24"/>
          <w:rtl/>
        </w:rPr>
        <w:t>המציע</w:t>
      </w:r>
      <w:r w:rsidRPr="005F78C2">
        <w:rPr>
          <w:rFonts w:cs="David"/>
          <w:sz w:val="24"/>
          <w:szCs w:val="24"/>
          <w:rtl/>
        </w:rPr>
        <w:t xml:space="preserve"> </w:t>
      </w:r>
      <w:r w:rsidRPr="005F78C2">
        <w:rPr>
          <w:rFonts w:cs="David" w:hint="cs"/>
          <w:sz w:val="24"/>
          <w:szCs w:val="24"/>
          <w:rtl/>
        </w:rPr>
        <w:t>כאמור</w:t>
      </w:r>
      <w:r w:rsidRPr="005F78C2">
        <w:rPr>
          <w:rFonts w:cs="David"/>
          <w:sz w:val="24"/>
          <w:szCs w:val="24"/>
          <w:rtl/>
        </w:rPr>
        <w:t xml:space="preserve">, </w:t>
      </w:r>
      <w:r w:rsidRPr="005F78C2">
        <w:rPr>
          <w:rFonts w:cs="David" w:hint="cs"/>
          <w:sz w:val="24"/>
          <w:szCs w:val="24"/>
          <w:rtl/>
        </w:rPr>
        <w:t>בכל</w:t>
      </w:r>
      <w:r w:rsidRPr="005F78C2">
        <w:rPr>
          <w:rFonts w:cs="David"/>
          <w:sz w:val="24"/>
          <w:szCs w:val="24"/>
          <w:rtl/>
        </w:rPr>
        <w:t xml:space="preserve"> </w:t>
      </w:r>
      <w:r w:rsidRPr="005F78C2">
        <w:rPr>
          <w:rFonts w:cs="David" w:hint="cs"/>
          <w:sz w:val="24"/>
          <w:szCs w:val="24"/>
          <w:rtl/>
        </w:rPr>
        <w:t>מועד</w:t>
      </w:r>
      <w:r w:rsidRPr="005F78C2">
        <w:rPr>
          <w:rFonts w:cs="David"/>
          <w:sz w:val="24"/>
          <w:szCs w:val="24"/>
          <w:rtl/>
        </w:rPr>
        <w:t xml:space="preserve"> </w:t>
      </w:r>
      <w:r w:rsidRPr="005F78C2">
        <w:rPr>
          <w:rFonts w:cs="David" w:hint="cs"/>
          <w:sz w:val="24"/>
          <w:szCs w:val="24"/>
          <w:rtl/>
        </w:rPr>
        <w:t>אחר</w:t>
      </w:r>
      <w:r w:rsidRPr="005F78C2">
        <w:rPr>
          <w:rFonts w:cs="David"/>
          <w:sz w:val="24"/>
          <w:szCs w:val="24"/>
          <w:rtl/>
        </w:rPr>
        <w:t xml:space="preserve">, </w:t>
      </w:r>
      <w:r w:rsidRPr="005F78C2">
        <w:rPr>
          <w:rFonts w:cs="David" w:hint="cs"/>
          <w:sz w:val="24"/>
          <w:szCs w:val="24"/>
          <w:rtl/>
        </w:rPr>
        <w:t>כתנאי</w:t>
      </w:r>
      <w:r w:rsidRPr="005F78C2">
        <w:rPr>
          <w:rFonts w:cs="David"/>
          <w:sz w:val="24"/>
          <w:szCs w:val="24"/>
          <w:rtl/>
        </w:rPr>
        <w:t xml:space="preserve"> </w:t>
      </w:r>
      <w:r w:rsidRPr="005F78C2">
        <w:rPr>
          <w:rFonts w:cs="David" w:hint="cs"/>
          <w:sz w:val="24"/>
          <w:szCs w:val="24"/>
          <w:rtl/>
        </w:rPr>
        <w:t>להתקשרות</w:t>
      </w:r>
      <w:r w:rsidRPr="005F78C2">
        <w:rPr>
          <w:rFonts w:cs="David"/>
          <w:sz w:val="24"/>
          <w:szCs w:val="24"/>
          <w:rtl/>
        </w:rPr>
        <w:t xml:space="preserve"> </w:t>
      </w:r>
      <w:r w:rsidRPr="005F78C2">
        <w:rPr>
          <w:rFonts w:cs="David" w:hint="cs"/>
          <w:sz w:val="24"/>
          <w:szCs w:val="24"/>
          <w:rtl/>
        </w:rPr>
        <w:t>המשרד</w:t>
      </w:r>
      <w:r w:rsidRPr="005F78C2">
        <w:rPr>
          <w:rFonts w:cs="David"/>
          <w:sz w:val="24"/>
          <w:szCs w:val="24"/>
          <w:rtl/>
        </w:rPr>
        <w:t xml:space="preserve"> </w:t>
      </w:r>
      <w:r w:rsidRPr="005F78C2">
        <w:rPr>
          <w:rFonts w:cs="David" w:hint="cs"/>
          <w:sz w:val="24"/>
          <w:szCs w:val="24"/>
          <w:rtl/>
        </w:rPr>
        <w:t>עם</w:t>
      </w:r>
      <w:r w:rsidRPr="005F78C2">
        <w:rPr>
          <w:rFonts w:cs="David"/>
          <w:sz w:val="24"/>
          <w:szCs w:val="24"/>
          <w:rtl/>
        </w:rPr>
        <w:t xml:space="preserve"> </w:t>
      </w:r>
      <w:r w:rsidRPr="005F78C2">
        <w:rPr>
          <w:rFonts w:cs="David" w:hint="cs"/>
          <w:sz w:val="24"/>
          <w:szCs w:val="24"/>
          <w:rtl/>
        </w:rPr>
        <w:t>המציע</w:t>
      </w:r>
      <w:r w:rsidRPr="005F78C2">
        <w:rPr>
          <w:rFonts w:cs="David"/>
          <w:sz w:val="24"/>
          <w:szCs w:val="24"/>
          <w:rtl/>
        </w:rPr>
        <w:t>.</w:t>
      </w:r>
    </w:p>
    <w:p w:rsidR="007D664B" w:rsidRPr="005F78C2" w:rsidRDefault="007D664B" w:rsidP="007D664B">
      <w:pPr>
        <w:pStyle w:val="ac"/>
        <w:spacing w:after="0"/>
        <w:ind w:left="810"/>
        <w:jc w:val="both"/>
        <w:rPr>
          <w:rFonts w:cs="David"/>
          <w:sz w:val="24"/>
          <w:szCs w:val="24"/>
        </w:rPr>
      </w:pPr>
    </w:p>
    <w:p w:rsidR="007D664B" w:rsidRPr="005F78C2" w:rsidRDefault="007D664B" w:rsidP="007D664B">
      <w:pPr>
        <w:pStyle w:val="ac"/>
        <w:numPr>
          <w:ilvl w:val="0"/>
          <w:numId w:val="5"/>
        </w:numPr>
        <w:spacing w:after="0"/>
        <w:jc w:val="both"/>
        <w:rPr>
          <w:rFonts w:cs="David"/>
          <w:sz w:val="24"/>
          <w:szCs w:val="24"/>
          <w:rtl/>
        </w:rPr>
      </w:pPr>
      <w:r w:rsidRPr="005F78C2">
        <w:rPr>
          <w:rFonts w:cs="David" w:hint="cs"/>
          <w:sz w:val="24"/>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5F78C2">
        <w:rPr>
          <w:rFonts w:cs="David" w:hint="cs"/>
          <w:b/>
          <w:bCs/>
          <w:sz w:val="24"/>
          <w:szCs w:val="24"/>
          <w:rtl/>
        </w:rPr>
        <w:t>כנספח ו'.</w:t>
      </w:r>
    </w:p>
    <w:p w:rsidR="007D664B" w:rsidRPr="005F78C2" w:rsidRDefault="007D664B" w:rsidP="007D664B">
      <w:pPr>
        <w:pStyle w:val="ac"/>
        <w:rPr>
          <w:rFonts w:cs="David"/>
          <w:sz w:val="24"/>
          <w:szCs w:val="24"/>
        </w:rPr>
      </w:pPr>
    </w:p>
    <w:p w:rsidR="007D664B" w:rsidRPr="005F78C2" w:rsidRDefault="007D664B" w:rsidP="007D664B">
      <w:pPr>
        <w:pStyle w:val="ac"/>
        <w:numPr>
          <w:ilvl w:val="0"/>
          <w:numId w:val="5"/>
        </w:numPr>
        <w:spacing w:after="0"/>
        <w:jc w:val="both"/>
        <w:rPr>
          <w:rFonts w:cs="David"/>
          <w:sz w:val="24"/>
          <w:szCs w:val="24"/>
          <w:rtl/>
        </w:rPr>
      </w:pPr>
      <w:r w:rsidRPr="005F78C2">
        <w:rPr>
          <w:rFonts w:cs="David" w:hint="cs"/>
          <w:sz w:val="24"/>
          <w:szCs w:val="24"/>
          <w:rtl/>
        </w:rPr>
        <w:t>על המציע לצרף אישור עורך דין בדבר התחייבות המציע לעמוד בדרישה לעשות שימוש לצורך המכרז אך ורק בתוכנות מקוריות בנוסח המצ"ב למכרז כ</w:t>
      </w:r>
      <w:r w:rsidRPr="005F78C2">
        <w:rPr>
          <w:rFonts w:cs="David" w:hint="cs"/>
          <w:b/>
          <w:bCs/>
          <w:sz w:val="24"/>
          <w:szCs w:val="24"/>
          <w:rtl/>
        </w:rPr>
        <w:t>נספח ז</w:t>
      </w:r>
      <w:r w:rsidRPr="005F78C2">
        <w:rPr>
          <w:rFonts w:cs="David" w:hint="cs"/>
          <w:sz w:val="24"/>
          <w:szCs w:val="24"/>
          <w:rtl/>
        </w:rPr>
        <w:t xml:space="preserve">'. מובהר למען הסר ספק, כי תנאי זה מוטל גם מציע פרטי שלא עובד בחסות החברה . </w:t>
      </w:r>
    </w:p>
    <w:p w:rsidR="007D664B" w:rsidRPr="005F78C2" w:rsidRDefault="007D664B" w:rsidP="007D664B">
      <w:pPr>
        <w:pStyle w:val="ac"/>
        <w:rPr>
          <w:rFonts w:cs="David"/>
          <w:sz w:val="24"/>
          <w:szCs w:val="24"/>
          <w:rtl/>
        </w:rPr>
      </w:pPr>
    </w:p>
    <w:p w:rsidR="007D664B" w:rsidRPr="005F78C2" w:rsidRDefault="007D664B" w:rsidP="007D664B">
      <w:pPr>
        <w:pStyle w:val="ac"/>
        <w:numPr>
          <w:ilvl w:val="0"/>
          <w:numId w:val="5"/>
        </w:numPr>
        <w:spacing w:after="0"/>
        <w:jc w:val="both"/>
        <w:rPr>
          <w:rFonts w:cs="David"/>
          <w:sz w:val="24"/>
          <w:szCs w:val="24"/>
          <w:rtl/>
        </w:rPr>
      </w:pPr>
      <w:r w:rsidRPr="005F78C2">
        <w:rPr>
          <w:rFonts w:cs="David" w:hint="cs"/>
          <w:sz w:val="24"/>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w:t>
      </w:r>
    </w:p>
    <w:p w:rsidR="007D664B" w:rsidRPr="005F78C2" w:rsidRDefault="007D664B" w:rsidP="007D664B">
      <w:pPr>
        <w:spacing w:line="276" w:lineRule="auto"/>
        <w:jc w:val="both"/>
        <w:rPr>
          <w:szCs w:val="24"/>
          <w:rtl/>
        </w:rPr>
      </w:pPr>
    </w:p>
    <w:p w:rsidR="007D664B" w:rsidRPr="005F78C2" w:rsidRDefault="007D664B" w:rsidP="007D664B">
      <w:pPr>
        <w:pStyle w:val="ac"/>
        <w:spacing w:after="0"/>
        <w:ind w:left="502"/>
        <w:jc w:val="both"/>
        <w:rPr>
          <w:rFonts w:cs="David"/>
          <w:sz w:val="24"/>
          <w:szCs w:val="24"/>
        </w:rPr>
      </w:pPr>
      <w:r w:rsidRPr="005F78C2">
        <w:rPr>
          <w:rFonts w:cs="David" w:hint="cs"/>
          <w:sz w:val="24"/>
          <w:szCs w:val="24"/>
          <w:rtl/>
        </w:rPr>
        <w:t xml:space="preserve">המציע יצהיר ויתחייב כי הוא ואנשי הצוות המוצעים מטעמו אינם נמצאים בניגוד עניינים בין השירותים אותם הוא מספק כיום לבין השירותים המוצעים על ידו במסגרת מכרז זה. כן ישיבו המציע וכל אחד מאנשי הצוות המוצעים על שאלון בנושא ניגוד עניינים ויחתמו על הצהרה בנושא זה. השאלון וההצהרה יהיו על גבי המסמך המצ"ב למכרז </w:t>
      </w:r>
      <w:r w:rsidRPr="005F78C2">
        <w:rPr>
          <w:rFonts w:cs="David" w:hint="cs"/>
          <w:b/>
          <w:bCs/>
          <w:sz w:val="24"/>
          <w:szCs w:val="24"/>
          <w:rtl/>
        </w:rPr>
        <w:t>כנספח ח'.</w:t>
      </w:r>
    </w:p>
    <w:p w:rsidR="007D664B" w:rsidRPr="005F78C2" w:rsidRDefault="007D664B" w:rsidP="007D664B">
      <w:pPr>
        <w:spacing w:line="276" w:lineRule="auto"/>
        <w:ind w:left="-152"/>
        <w:jc w:val="both"/>
        <w:rPr>
          <w:szCs w:val="24"/>
        </w:rPr>
      </w:pPr>
    </w:p>
    <w:p w:rsidR="007D664B" w:rsidRDefault="007D664B" w:rsidP="007D664B">
      <w:pPr>
        <w:spacing w:line="276" w:lineRule="auto"/>
        <w:ind w:left="502"/>
        <w:jc w:val="both"/>
        <w:rPr>
          <w:b/>
          <w:bCs/>
          <w:szCs w:val="24"/>
          <w:rtl/>
        </w:rPr>
      </w:pPr>
      <w:r w:rsidRPr="005F78C2">
        <w:rPr>
          <w:rFonts w:hint="cs"/>
          <w:b/>
          <w:bCs/>
          <w:szCs w:val="24"/>
          <w:rtl/>
        </w:rPr>
        <w:t>המציע ועובדיו יפרטו את כל הקשרים המקצועיים, העסקיים</w:t>
      </w:r>
      <w:r>
        <w:rPr>
          <w:rFonts w:hint="cs"/>
          <w:b/>
          <w:bCs/>
          <w:szCs w:val="24"/>
          <w:rtl/>
        </w:rPr>
        <w:t xml:space="preserve">, </w:t>
      </w:r>
      <w:r w:rsidRPr="005F78C2">
        <w:rPr>
          <w:rFonts w:hint="cs"/>
          <w:b/>
          <w:bCs/>
          <w:szCs w:val="24"/>
          <w:rtl/>
        </w:rPr>
        <w:t>הכלכלי</w:t>
      </w:r>
      <w:r>
        <w:rPr>
          <w:rFonts w:hint="cs"/>
          <w:b/>
          <w:bCs/>
          <w:szCs w:val="24"/>
          <w:rtl/>
        </w:rPr>
        <w:t>י</w:t>
      </w:r>
      <w:r w:rsidRPr="005F78C2">
        <w:rPr>
          <w:rFonts w:hint="cs"/>
          <w:b/>
          <w:bCs/>
          <w:szCs w:val="24"/>
          <w:rtl/>
        </w:rPr>
        <w:t xml:space="preserve">ם והאישיים עם חברות ממשלתיות וחברות פרטיות בתחומי האנרגיה, המים, הביוב, התחבורה והתקשורת, במהלך חמש השנים האחרונות. לעניין זה יש לפרט גם קשרים של בני משפחה או תאגידים הקשורים למציע. </w:t>
      </w:r>
    </w:p>
    <w:p w:rsidR="007D664B" w:rsidRPr="005F78C2" w:rsidRDefault="007D664B" w:rsidP="007D664B">
      <w:pPr>
        <w:spacing w:line="276" w:lineRule="auto"/>
        <w:ind w:left="502"/>
        <w:jc w:val="both"/>
        <w:rPr>
          <w:szCs w:val="24"/>
          <w:rtl/>
        </w:rPr>
      </w:pPr>
      <w:r w:rsidRPr="005F78C2">
        <w:rPr>
          <w:rFonts w:hint="cs"/>
          <w:szCs w:val="24"/>
          <w:rtl/>
        </w:rPr>
        <w:t xml:space="preserve">כמו כן יפרט המציע כל בעלות, שליטה או אחזקת מניות בחברות הקשורות במישרין ובעקיפין למשק האנרגיה, המים, הביוב, התחבורה והתקשורת. </w:t>
      </w:r>
    </w:p>
    <w:p w:rsidR="007D664B" w:rsidRPr="005F78C2" w:rsidRDefault="007D664B" w:rsidP="007D664B">
      <w:pPr>
        <w:spacing w:line="276" w:lineRule="auto"/>
        <w:ind w:left="502"/>
        <w:jc w:val="both"/>
        <w:rPr>
          <w:szCs w:val="24"/>
        </w:rPr>
      </w:pPr>
      <w:r w:rsidRPr="005F78C2">
        <w:rPr>
          <w:rFonts w:hint="cs"/>
          <w:szCs w:val="24"/>
          <w:rtl/>
        </w:rPr>
        <w:t xml:space="preserve">ועדת המכרזים רשאית לקבוע עם מציע הסדר למניעת ניגוד עניינים, כתנאי להתקשרות עמו והכול ע"פ שקול דעתה הבלעדי.  </w:t>
      </w:r>
    </w:p>
    <w:p w:rsidR="007D664B" w:rsidRPr="005F78C2" w:rsidRDefault="007D664B" w:rsidP="007D664B">
      <w:pPr>
        <w:spacing w:line="276" w:lineRule="auto"/>
        <w:ind w:left="502"/>
        <w:jc w:val="both"/>
        <w:rPr>
          <w:b/>
          <w:bCs/>
          <w:szCs w:val="24"/>
        </w:rPr>
      </w:pPr>
      <w:r w:rsidRPr="005F78C2">
        <w:rPr>
          <w:rFonts w:hint="cs"/>
          <w:b/>
          <w:bCs/>
          <w:szCs w:val="24"/>
          <w:rtl/>
        </w:rPr>
        <w:t>ועדת המכרזים של המשרד תהא רשאית לפסול הצעות שיש בהן לדעתה חשש למצב של ניגוד עניינים עם השירותים הנדרשים במסגרת המכרז.</w:t>
      </w:r>
    </w:p>
    <w:p w:rsidR="007D664B" w:rsidRPr="005F78C2" w:rsidRDefault="007D664B" w:rsidP="007D664B">
      <w:pPr>
        <w:spacing w:line="276" w:lineRule="auto"/>
        <w:jc w:val="both"/>
        <w:rPr>
          <w:b/>
          <w:bCs/>
          <w:szCs w:val="24"/>
        </w:rPr>
      </w:pPr>
    </w:p>
    <w:p w:rsidR="007D664B" w:rsidRPr="005F78C2" w:rsidRDefault="007D664B" w:rsidP="007D664B">
      <w:pPr>
        <w:pStyle w:val="ac"/>
        <w:numPr>
          <w:ilvl w:val="0"/>
          <w:numId w:val="5"/>
        </w:numPr>
        <w:spacing w:after="0"/>
        <w:jc w:val="both"/>
        <w:rPr>
          <w:rFonts w:cs="David"/>
          <w:sz w:val="24"/>
          <w:szCs w:val="24"/>
        </w:rPr>
      </w:pPr>
      <w:r w:rsidRPr="005F78C2">
        <w:rPr>
          <w:rFonts w:cs="David" w:hint="cs"/>
          <w:sz w:val="24"/>
          <w:szCs w:val="24"/>
          <w:rtl/>
        </w:rPr>
        <w:t xml:space="preserve">ההשתתפות במכרז מותנית בהצגת שובר תשלום בסך של  500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7D664B" w:rsidRPr="005F78C2" w:rsidRDefault="007D664B" w:rsidP="007D664B">
      <w:pPr>
        <w:jc w:val="both"/>
        <w:rPr>
          <w:szCs w:val="24"/>
          <w:rtl/>
        </w:rPr>
      </w:pPr>
    </w:p>
    <w:p w:rsidR="007D664B" w:rsidRPr="005F78C2" w:rsidRDefault="007D664B" w:rsidP="007D664B">
      <w:pPr>
        <w:jc w:val="both"/>
        <w:rPr>
          <w:szCs w:val="24"/>
        </w:rPr>
      </w:pPr>
    </w:p>
    <w:p w:rsidR="007D664B" w:rsidRPr="00B00BEE" w:rsidRDefault="007D664B" w:rsidP="007D664B">
      <w:pPr>
        <w:pStyle w:val="ac"/>
        <w:numPr>
          <w:ilvl w:val="0"/>
          <w:numId w:val="5"/>
        </w:numPr>
        <w:jc w:val="both"/>
        <w:rPr>
          <w:rFonts w:cs="David"/>
          <w:sz w:val="24"/>
          <w:szCs w:val="24"/>
          <w:rtl/>
        </w:rPr>
      </w:pPr>
      <w:r w:rsidRPr="005F78C2">
        <w:rPr>
          <w:rFonts w:cs="David" w:hint="cs"/>
          <w:b/>
          <w:bCs/>
          <w:sz w:val="24"/>
          <w:szCs w:val="24"/>
          <w:u w:val="single"/>
          <w:rtl/>
        </w:rPr>
        <w:t>תנאי</w:t>
      </w:r>
      <w:r w:rsidRPr="005F78C2">
        <w:rPr>
          <w:rFonts w:cs="David"/>
          <w:b/>
          <w:bCs/>
          <w:sz w:val="24"/>
          <w:szCs w:val="24"/>
          <w:u w:val="single"/>
          <w:rtl/>
        </w:rPr>
        <w:t xml:space="preserve"> </w:t>
      </w:r>
      <w:r w:rsidRPr="005F78C2">
        <w:rPr>
          <w:rFonts w:cs="David" w:hint="cs"/>
          <w:b/>
          <w:bCs/>
          <w:sz w:val="24"/>
          <w:szCs w:val="24"/>
          <w:u w:val="single"/>
          <w:rtl/>
        </w:rPr>
        <w:t>סף</w:t>
      </w:r>
      <w:r w:rsidRPr="005F78C2">
        <w:rPr>
          <w:rFonts w:cs="David"/>
          <w:b/>
          <w:bCs/>
          <w:sz w:val="24"/>
          <w:szCs w:val="24"/>
          <w:u w:val="single"/>
          <w:rtl/>
        </w:rPr>
        <w:t xml:space="preserve"> </w:t>
      </w:r>
      <w:r w:rsidRPr="005F78C2">
        <w:rPr>
          <w:rFonts w:cs="David" w:hint="cs"/>
          <w:b/>
          <w:bCs/>
          <w:sz w:val="24"/>
          <w:szCs w:val="24"/>
          <w:u w:val="single"/>
          <w:rtl/>
        </w:rPr>
        <w:t>מקצועיים</w:t>
      </w:r>
      <w:r w:rsidRPr="005F78C2">
        <w:rPr>
          <w:rFonts w:cs="David"/>
          <w:b/>
          <w:bCs/>
          <w:sz w:val="24"/>
          <w:szCs w:val="24"/>
          <w:u w:val="single"/>
          <w:rtl/>
        </w:rPr>
        <w:t>:</w:t>
      </w:r>
    </w:p>
    <w:p w:rsidR="007D664B" w:rsidRPr="00DD4F3A" w:rsidRDefault="007D664B" w:rsidP="007D664B">
      <w:pPr>
        <w:pStyle w:val="ac"/>
        <w:spacing w:line="360" w:lineRule="auto"/>
        <w:ind w:left="502"/>
        <w:jc w:val="both"/>
        <w:rPr>
          <w:rFonts w:ascii="Arial" w:hAnsi="Arial"/>
          <w:b/>
          <w:bCs/>
          <w:sz w:val="16"/>
          <w:szCs w:val="16"/>
          <w:u w:val="single"/>
          <w:rtl/>
        </w:rPr>
      </w:pPr>
    </w:p>
    <w:p w:rsidR="007D664B" w:rsidRPr="000475BA" w:rsidRDefault="007D664B" w:rsidP="007D664B">
      <w:pPr>
        <w:pStyle w:val="ac"/>
        <w:spacing w:line="360" w:lineRule="auto"/>
        <w:ind w:left="502"/>
        <w:jc w:val="both"/>
        <w:rPr>
          <w:rFonts w:ascii="Arial" w:hAnsi="Arial" w:cs="David"/>
          <w:b/>
          <w:bCs/>
          <w:szCs w:val="24"/>
          <w:u w:val="single"/>
          <w:rtl/>
        </w:rPr>
      </w:pPr>
      <w:r w:rsidRPr="00764056">
        <w:rPr>
          <w:rFonts w:ascii="Arial" w:hAnsi="Arial" w:cs="David" w:hint="eastAsia"/>
          <w:b/>
          <w:bCs/>
          <w:szCs w:val="24"/>
          <w:u w:val="single"/>
          <w:rtl/>
        </w:rPr>
        <w:t>לאור</w:t>
      </w:r>
      <w:r w:rsidRPr="00764056">
        <w:rPr>
          <w:rFonts w:ascii="Arial" w:hAnsi="Arial" w:cs="David"/>
          <w:b/>
          <w:bCs/>
          <w:szCs w:val="24"/>
          <w:u w:val="single"/>
          <w:rtl/>
        </w:rPr>
        <w:t xml:space="preserve"> המומחיות המיוחדת והניסיון רב השנים הנדרשים במכרז מסוג זה, העוסק בייעוץ לתכנון  ארוך טווח של תשתיות מורכבות ביותר, אלו תנאי הסף המקצועיים הנדרשים מהמציעים: </w:t>
      </w:r>
    </w:p>
    <w:p w:rsidR="007D664B" w:rsidRPr="005F78C2" w:rsidRDefault="007D664B" w:rsidP="007D664B">
      <w:pPr>
        <w:pStyle w:val="ac"/>
        <w:numPr>
          <w:ilvl w:val="0"/>
          <w:numId w:val="31"/>
        </w:numPr>
        <w:spacing w:after="0"/>
        <w:ind w:left="1020" w:hanging="377"/>
        <w:jc w:val="both"/>
        <w:rPr>
          <w:rFonts w:cs="David"/>
          <w:sz w:val="24"/>
          <w:szCs w:val="24"/>
          <w:rtl/>
        </w:rPr>
      </w:pPr>
      <w:r w:rsidRPr="005F78C2">
        <w:rPr>
          <w:rFonts w:cs="David" w:hint="cs"/>
          <w:sz w:val="24"/>
          <w:szCs w:val="24"/>
          <w:rtl/>
        </w:rPr>
        <w:t xml:space="preserve">על המציע להציע בהצעתו ראש צוות אשר ירכז וינהל את העבודה, העומד </w:t>
      </w:r>
      <w:r w:rsidRPr="005F78C2">
        <w:rPr>
          <w:rFonts w:cs="David" w:hint="cs"/>
          <w:b/>
          <w:bCs/>
          <w:sz w:val="24"/>
          <w:szCs w:val="24"/>
          <w:rtl/>
        </w:rPr>
        <w:t xml:space="preserve">באופן מצטבר </w:t>
      </w:r>
      <w:r w:rsidRPr="005F78C2">
        <w:rPr>
          <w:rFonts w:cs="David" w:hint="cs"/>
          <w:sz w:val="24"/>
          <w:szCs w:val="24"/>
          <w:rtl/>
        </w:rPr>
        <w:t xml:space="preserve">בתנאים המפורטים להלן: </w:t>
      </w:r>
    </w:p>
    <w:p w:rsidR="007D664B" w:rsidRPr="00AB5B12" w:rsidRDefault="007D664B" w:rsidP="00DD4F3A">
      <w:pPr>
        <w:pStyle w:val="a3"/>
        <w:numPr>
          <w:ilvl w:val="0"/>
          <w:numId w:val="36"/>
        </w:numPr>
        <w:tabs>
          <w:tab w:val="left" w:pos="720"/>
        </w:tabs>
        <w:spacing w:before="120" w:line="276" w:lineRule="auto"/>
        <w:jc w:val="both"/>
      </w:pPr>
      <w:r w:rsidRPr="005F78C2">
        <w:rPr>
          <w:rFonts w:hint="cs"/>
          <w:rtl/>
        </w:rPr>
        <w:t xml:space="preserve">בעל ניסיון מוכח של 5 שנים לפחות בניהול צוותי עבודה רב תחומיים, בתחומי הנדסה, כלכלה ותכנון סטטוטורי של תשתיות קוויות ארציות. </w:t>
      </w:r>
    </w:p>
    <w:p w:rsidR="007D664B" w:rsidRPr="005F78C2" w:rsidRDefault="007D664B" w:rsidP="00DD4F3A">
      <w:pPr>
        <w:pStyle w:val="a3"/>
        <w:numPr>
          <w:ilvl w:val="0"/>
          <w:numId w:val="36"/>
        </w:numPr>
        <w:tabs>
          <w:tab w:val="left" w:pos="720"/>
        </w:tabs>
        <w:spacing w:before="120" w:line="276" w:lineRule="auto"/>
        <w:jc w:val="both"/>
      </w:pPr>
      <w:r w:rsidRPr="005F78C2">
        <w:rPr>
          <w:rFonts w:hint="cs"/>
          <w:rtl/>
        </w:rPr>
        <w:t>בעל היכרות וניסיון של 5 שנים לפחות בתחומי תכנון סטטוטורי או הנדסה או כלכלה של תשתיות קוויות, בלפחות שניים מתחומי התשתיות הבאים - חשמל (רשת מתח עליון), גז טבעי, דלק, מים.</w:t>
      </w:r>
    </w:p>
    <w:p w:rsidR="007D664B" w:rsidRPr="005F78C2" w:rsidRDefault="007D664B" w:rsidP="00DD4F3A">
      <w:pPr>
        <w:pStyle w:val="a3"/>
        <w:numPr>
          <w:ilvl w:val="0"/>
          <w:numId w:val="36"/>
        </w:numPr>
        <w:tabs>
          <w:tab w:val="left" w:pos="720"/>
        </w:tabs>
        <w:spacing w:before="120"/>
        <w:jc w:val="both"/>
      </w:pPr>
      <w:r w:rsidRPr="005F78C2">
        <w:rPr>
          <w:rFonts w:hint="cs"/>
          <w:rtl/>
        </w:rPr>
        <w:lastRenderedPageBreak/>
        <w:t>על המציע להציג לפחות 2 פרויקטים דומים לפרויקט זה, שניהל ראש הצוות המוצע המשלבים תחומי הנדסה, כלכלה ותכנון סטטוטורי של תשתיות לאומיות.</w:t>
      </w:r>
    </w:p>
    <w:p w:rsidR="007D664B" w:rsidRPr="005F78C2" w:rsidRDefault="007D664B" w:rsidP="00DD4F3A">
      <w:pPr>
        <w:pStyle w:val="a3"/>
        <w:numPr>
          <w:ilvl w:val="0"/>
          <w:numId w:val="36"/>
        </w:numPr>
        <w:tabs>
          <w:tab w:val="left" w:pos="720"/>
        </w:tabs>
        <w:spacing w:before="120"/>
        <w:jc w:val="both"/>
      </w:pPr>
      <w:r w:rsidRPr="005F78C2">
        <w:rPr>
          <w:rFonts w:hint="cs"/>
          <w:rtl/>
        </w:rPr>
        <w:t>בעל אזרחות ישראלית או אדם השוהה דרך קבע בישראל.</w:t>
      </w:r>
    </w:p>
    <w:p w:rsidR="007D664B" w:rsidRPr="005F78C2" w:rsidRDefault="007D664B" w:rsidP="00DD4F3A">
      <w:pPr>
        <w:pStyle w:val="a3"/>
        <w:numPr>
          <w:ilvl w:val="0"/>
          <w:numId w:val="36"/>
        </w:numPr>
        <w:tabs>
          <w:tab w:val="left" w:pos="720"/>
        </w:tabs>
        <w:spacing w:before="120"/>
        <w:jc w:val="both"/>
      </w:pPr>
      <w:r w:rsidRPr="005F78C2">
        <w:rPr>
          <w:rFonts w:hint="cs"/>
          <w:rtl/>
        </w:rPr>
        <w:t>בעל ניסיון בתיאום בין תשתיות לאומיות.</w:t>
      </w:r>
    </w:p>
    <w:p w:rsidR="007D664B" w:rsidRPr="005F78C2" w:rsidRDefault="007D664B" w:rsidP="00DD4F3A">
      <w:pPr>
        <w:pStyle w:val="a3"/>
        <w:numPr>
          <w:ilvl w:val="0"/>
          <w:numId w:val="36"/>
        </w:numPr>
        <w:tabs>
          <w:tab w:val="left" w:pos="720"/>
        </w:tabs>
        <w:spacing w:before="120"/>
        <w:jc w:val="both"/>
      </w:pPr>
      <w:r w:rsidRPr="005F78C2">
        <w:rPr>
          <w:rFonts w:hint="cs"/>
          <w:rtl/>
        </w:rPr>
        <w:t xml:space="preserve">השכלה – בעל תואר ראשון לפחות באחד מן התחומים הנדרשים במסגרת עבודה זו. </w:t>
      </w:r>
    </w:p>
    <w:p w:rsidR="007D664B" w:rsidRPr="005F78C2" w:rsidRDefault="007D664B" w:rsidP="00DD4F3A">
      <w:pPr>
        <w:pStyle w:val="ac"/>
        <w:spacing w:after="0" w:line="240" w:lineRule="auto"/>
        <w:ind w:left="643"/>
        <w:jc w:val="both"/>
        <w:rPr>
          <w:rFonts w:cs="David"/>
          <w:sz w:val="24"/>
          <w:szCs w:val="24"/>
          <w:rtl/>
        </w:rPr>
      </w:pPr>
    </w:p>
    <w:p w:rsidR="007D664B" w:rsidRDefault="007D664B" w:rsidP="00DD4F3A">
      <w:pPr>
        <w:pStyle w:val="a3"/>
        <w:numPr>
          <w:ilvl w:val="0"/>
          <w:numId w:val="31"/>
        </w:numPr>
        <w:tabs>
          <w:tab w:val="left" w:pos="720"/>
        </w:tabs>
        <w:spacing w:before="120" w:after="120"/>
        <w:jc w:val="both"/>
      </w:pPr>
      <w:r w:rsidRPr="005F78C2">
        <w:rPr>
          <w:rFonts w:hint="cs"/>
          <w:rtl/>
        </w:rPr>
        <w:t>על המציע להתקשר עם חברה בינלאומית</w:t>
      </w:r>
      <w:r w:rsidRPr="00764056">
        <w:rPr>
          <w:rtl/>
        </w:rPr>
        <w:t xml:space="preserve"> </w:t>
      </w:r>
      <w:r>
        <w:rPr>
          <w:rFonts w:hint="cs"/>
          <w:rtl/>
        </w:rPr>
        <w:t>אשר עומדת בתנאים הבאים:</w:t>
      </w:r>
    </w:p>
    <w:p w:rsidR="007D664B" w:rsidRPr="005F78C2" w:rsidRDefault="007D664B" w:rsidP="00DD4F3A">
      <w:pPr>
        <w:pStyle w:val="a3"/>
        <w:numPr>
          <w:ilvl w:val="2"/>
          <w:numId w:val="42"/>
        </w:numPr>
        <w:tabs>
          <w:tab w:val="left" w:pos="720"/>
        </w:tabs>
        <w:spacing w:before="120" w:after="120"/>
        <w:ind w:left="1020"/>
        <w:jc w:val="both"/>
      </w:pPr>
      <w:r w:rsidRPr="005F78C2">
        <w:rPr>
          <w:rFonts w:hint="cs"/>
          <w:rtl/>
        </w:rPr>
        <w:t xml:space="preserve">בעלת ניסיון בתכנון או הקמה או הפעלה של </w:t>
      </w:r>
      <w:r w:rsidRPr="00764056">
        <w:rPr>
          <w:rFonts w:hint="eastAsia"/>
          <w:rtl/>
        </w:rPr>
        <w:t>לפחות</w:t>
      </w:r>
      <w:r w:rsidRPr="00764056">
        <w:rPr>
          <w:rtl/>
        </w:rPr>
        <w:t xml:space="preserve"> 3</w:t>
      </w:r>
      <w:r w:rsidRPr="005F78C2">
        <w:rPr>
          <w:rFonts w:hint="cs"/>
          <w:rtl/>
        </w:rPr>
        <w:t xml:space="preserve"> מנהרות תשתית רב מערכתיות באורך שלא יפחת מ-2 ק"מ למנהרה, בהן מערכות תשתית, אשר יכללו לכל הפחות ש</w:t>
      </w:r>
      <w:r>
        <w:rPr>
          <w:rFonts w:hint="cs"/>
          <w:rtl/>
        </w:rPr>
        <w:t>ת</w:t>
      </w:r>
      <w:r w:rsidRPr="005F78C2">
        <w:rPr>
          <w:rFonts w:hint="cs"/>
          <w:rtl/>
        </w:rPr>
        <w:t xml:space="preserve">יים מהתשתיות הבאות: קווי חשמל, גז טבעי, דלק, באותה מנהרה. הפרויקטים יהיו במהלך 15 השנים האחרונות. </w:t>
      </w:r>
    </w:p>
    <w:p w:rsidR="007D664B" w:rsidRPr="005F78C2" w:rsidRDefault="007D664B" w:rsidP="00DD4F3A">
      <w:pPr>
        <w:pStyle w:val="a3"/>
        <w:numPr>
          <w:ilvl w:val="2"/>
          <w:numId w:val="42"/>
        </w:numPr>
        <w:tabs>
          <w:tab w:val="left" w:pos="720"/>
        </w:tabs>
        <w:spacing w:before="120" w:after="120"/>
        <w:ind w:left="1020"/>
        <w:jc w:val="both"/>
      </w:pPr>
      <w:r w:rsidRPr="005F78C2">
        <w:rPr>
          <w:rFonts w:hint="cs"/>
          <w:rtl/>
        </w:rPr>
        <w:t>בעלת ניסיון בתכנון או הקמה או פיקוח על הקמה של מנהרות בשטח עירוני</w:t>
      </w:r>
      <w:r>
        <w:rPr>
          <w:rFonts w:hint="cs"/>
          <w:rtl/>
        </w:rPr>
        <w:t xml:space="preserve"> ובשטחים פתוחים.</w:t>
      </w:r>
    </w:p>
    <w:p w:rsidR="007D664B" w:rsidRPr="005F78C2" w:rsidRDefault="007D664B" w:rsidP="00DD4F3A">
      <w:pPr>
        <w:pStyle w:val="a3"/>
        <w:numPr>
          <w:ilvl w:val="2"/>
          <w:numId w:val="42"/>
        </w:numPr>
        <w:tabs>
          <w:tab w:val="left" w:pos="720"/>
        </w:tabs>
        <w:spacing w:before="120" w:after="120"/>
        <w:ind w:left="1020"/>
        <w:jc w:val="both"/>
      </w:pPr>
      <w:r w:rsidRPr="005F78C2">
        <w:rPr>
          <w:rFonts w:hint="cs"/>
          <w:rtl/>
        </w:rPr>
        <w:t>בעלת היכרות וניסיון עם שתי טכנולוגיות למינהור לפחות.</w:t>
      </w:r>
    </w:p>
    <w:p w:rsidR="007D664B" w:rsidRPr="005F78C2" w:rsidRDefault="007D664B" w:rsidP="00DD4F3A">
      <w:pPr>
        <w:pStyle w:val="a3"/>
        <w:numPr>
          <w:ilvl w:val="2"/>
          <w:numId w:val="42"/>
        </w:numPr>
        <w:tabs>
          <w:tab w:val="left" w:pos="720"/>
        </w:tabs>
        <w:spacing w:before="120" w:after="120"/>
        <w:ind w:left="1020"/>
        <w:jc w:val="both"/>
      </w:pPr>
      <w:r w:rsidRPr="005F78C2">
        <w:rPr>
          <w:rFonts w:hint="cs"/>
          <w:rtl/>
        </w:rPr>
        <w:t xml:space="preserve">יתרון לתכנון </w:t>
      </w:r>
      <w:r>
        <w:rPr>
          <w:rFonts w:hint="cs"/>
          <w:rtl/>
        </w:rPr>
        <w:t xml:space="preserve">או הקמה או הפעלה של מנהרות </w:t>
      </w:r>
      <w:r w:rsidRPr="005F78C2">
        <w:rPr>
          <w:rFonts w:hint="cs"/>
          <w:rtl/>
        </w:rPr>
        <w:t xml:space="preserve">במדינות שונות. </w:t>
      </w:r>
    </w:p>
    <w:p w:rsidR="007D664B" w:rsidRPr="005F78C2" w:rsidRDefault="007D664B" w:rsidP="00DD4F3A">
      <w:pPr>
        <w:pStyle w:val="a3"/>
        <w:numPr>
          <w:ilvl w:val="2"/>
          <w:numId w:val="42"/>
        </w:numPr>
        <w:tabs>
          <w:tab w:val="left" w:pos="720"/>
        </w:tabs>
        <w:spacing w:before="120" w:after="120"/>
        <w:ind w:left="1020"/>
        <w:jc w:val="both"/>
      </w:pPr>
      <w:r w:rsidRPr="005F78C2">
        <w:rPr>
          <w:rFonts w:hint="cs"/>
          <w:rtl/>
        </w:rPr>
        <w:t>החברה תעמיד לרשות העבודה מומחים כמפורט להלן:</w:t>
      </w:r>
      <w:r w:rsidRPr="00764056">
        <w:rPr>
          <w:rtl/>
        </w:rPr>
        <w:t xml:space="preserve"> </w:t>
      </w:r>
    </w:p>
    <w:p w:rsidR="007D664B" w:rsidRDefault="007D664B" w:rsidP="00DD4F3A">
      <w:pPr>
        <w:pStyle w:val="a3"/>
        <w:numPr>
          <w:ilvl w:val="1"/>
          <w:numId w:val="31"/>
        </w:numPr>
        <w:tabs>
          <w:tab w:val="left" w:pos="720"/>
        </w:tabs>
        <w:spacing w:before="120" w:after="120"/>
        <w:jc w:val="both"/>
      </w:pPr>
      <w:r w:rsidRPr="005F78C2">
        <w:rPr>
          <w:rFonts w:hint="cs"/>
          <w:rtl/>
        </w:rPr>
        <w:t xml:space="preserve">מומחה בכיר בעל ניסיון בניהול של 3 פרוייקטים של מנהרת תשתיות רב מערכתיות במהלך 15 השנים האחרונות.   </w:t>
      </w:r>
    </w:p>
    <w:p w:rsidR="007D664B" w:rsidRDefault="007D664B" w:rsidP="00DD4F3A">
      <w:pPr>
        <w:pStyle w:val="a3"/>
        <w:numPr>
          <w:ilvl w:val="1"/>
          <w:numId w:val="31"/>
        </w:numPr>
        <w:tabs>
          <w:tab w:val="left" w:pos="720"/>
        </w:tabs>
        <w:spacing w:before="120" w:after="120"/>
        <w:jc w:val="both"/>
      </w:pPr>
      <w:r w:rsidRPr="005F78C2">
        <w:rPr>
          <w:rFonts w:hint="cs"/>
          <w:rtl/>
        </w:rPr>
        <w:t xml:space="preserve">מומחה לתחום ההנדסי למינהור בעל ניסיון של 5 שנים לפחות בתכנון או הקמה או פיקוח על הקמה בתחום המינהור. בעל נסיון בבעיות של הנדסת קרקע וביסוס בלפחות שני פרויקטים. </w:t>
      </w:r>
    </w:p>
    <w:p w:rsidR="007D664B" w:rsidRDefault="007D664B" w:rsidP="00DD4F3A">
      <w:pPr>
        <w:pStyle w:val="a3"/>
        <w:numPr>
          <w:ilvl w:val="1"/>
          <w:numId w:val="31"/>
        </w:numPr>
        <w:tabs>
          <w:tab w:val="left" w:pos="720"/>
        </w:tabs>
        <w:spacing w:before="120" w:after="120"/>
        <w:jc w:val="both"/>
      </w:pPr>
      <w:r w:rsidRPr="005F78C2">
        <w:rPr>
          <w:rFonts w:hint="cs"/>
          <w:rtl/>
        </w:rPr>
        <w:t xml:space="preserve">מומחה לתחום תכנון תשתיות קוויות בעל ניסיון של 5 שנים לפחות בתכנון או הקמה או פיקוח על הקמה ותחזוקה של תשתיות הבאות: רשת חשמל, גז טבעי, דלק, מים וביוב. </w:t>
      </w:r>
      <w:r>
        <w:rPr>
          <w:rFonts w:hint="cs"/>
          <w:rtl/>
        </w:rPr>
        <w:t>נסיון בתחום תשתיות כבישים או מסילות.</w:t>
      </w:r>
    </w:p>
    <w:p w:rsidR="007D664B" w:rsidRPr="00005732" w:rsidRDefault="007D664B" w:rsidP="007D664B">
      <w:pPr>
        <w:pStyle w:val="ac"/>
        <w:spacing w:after="0"/>
        <w:ind w:left="-1637"/>
        <w:jc w:val="both"/>
        <w:rPr>
          <w:rFonts w:cs="David"/>
          <w:sz w:val="24"/>
          <w:szCs w:val="24"/>
        </w:rPr>
      </w:pPr>
    </w:p>
    <w:p w:rsidR="007D664B" w:rsidRPr="00005732" w:rsidRDefault="007D664B" w:rsidP="007D664B">
      <w:pPr>
        <w:jc w:val="both"/>
        <w:rPr>
          <w:szCs w:val="24"/>
        </w:rPr>
      </w:pPr>
      <w:r w:rsidRPr="00005732">
        <w:rPr>
          <w:rFonts w:hint="cs"/>
          <w:szCs w:val="24"/>
          <w:rtl/>
        </w:rPr>
        <w:t xml:space="preserve">על המציע להציג בהצעתו את </w:t>
      </w:r>
      <w:r w:rsidRPr="00005732">
        <w:rPr>
          <w:rFonts w:hint="cs"/>
          <w:b/>
          <w:bCs/>
          <w:szCs w:val="24"/>
          <w:u w:val="single"/>
          <w:rtl/>
        </w:rPr>
        <w:t>כל</w:t>
      </w:r>
      <w:r w:rsidRPr="00005732">
        <w:rPr>
          <w:rFonts w:hint="cs"/>
          <w:szCs w:val="24"/>
          <w:rtl/>
        </w:rPr>
        <w:t xml:space="preserve"> אנשי הצוות המומחים הנדרשים המפורטים בפרק אמות המידה להלן.</w:t>
      </w:r>
    </w:p>
    <w:p w:rsidR="007D664B" w:rsidRPr="00005732" w:rsidRDefault="007D664B" w:rsidP="007D664B">
      <w:pPr>
        <w:pStyle w:val="ac"/>
        <w:ind w:left="0"/>
        <w:rPr>
          <w:rFonts w:cs="David"/>
          <w:sz w:val="24"/>
          <w:szCs w:val="24"/>
          <w:rtl/>
        </w:rPr>
      </w:pPr>
    </w:p>
    <w:p w:rsidR="007D664B" w:rsidRPr="00005732" w:rsidRDefault="007D664B" w:rsidP="00DD4F3A">
      <w:pPr>
        <w:pStyle w:val="a3"/>
        <w:numPr>
          <w:ilvl w:val="0"/>
          <w:numId w:val="43"/>
        </w:numPr>
        <w:tabs>
          <w:tab w:val="left" w:pos="720"/>
        </w:tabs>
        <w:spacing w:line="276" w:lineRule="auto"/>
        <w:ind w:left="360"/>
        <w:jc w:val="both"/>
      </w:pPr>
      <w:r w:rsidRPr="00005732">
        <w:rPr>
          <w:rFonts w:hint="cs"/>
          <w:b/>
          <w:bCs/>
          <w:rtl/>
        </w:rPr>
        <w:t>לפחות אחד מהמומחים יהיה בעל ידע, ניסיון והכרות עם מערכות התכנון והבנייה בישראל וחוקי התכנון והבנייה</w:t>
      </w:r>
      <w:r w:rsidRPr="00005732">
        <w:rPr>
          <w:rFonts w:hint="cs"/>
          <w:rtl/>
        </w:rPr>
        <w:t>.</w:t>
      </w:r>
    </w:p>
    <w:p w:rsidR="007D664B" w:rsidRPr="00005732" w:rsidRDefault="007D664B" w:rsidP="007D664B">
      <w:pPr>
        <w:pStyle w:val="ac"/>
        <w:spacing w:before="120" w:after="120"/>
        <w:ind w:left="-35"/>
        <w:jc w:val="both"/>
        <w:rPr>
          <w:rFonts w:cs="David"/>
          <w:sz w:val="24"/>
          <w:szCs w:val="24"/>
          <w:rtl/>
        </w:rPr>
      </w:pPr>
    </w:p>
    <w:p w:rsidR="007D664B" w:rsidRPr="00005732" w:rsidRDefault="007D664B" w:rsidP="00DD4F3A">
      <w:pPr>
        <w:pStyle w:val="ac"/>
        <w:numPr>
          <w:ilvl w:val="0"/>
          <w:numId w:val="43"/>
        </w:numPr>
        <w:spacing w:before="120" w:after="120"/>
        <w:ind w:left="360"/>
        <w:jc w:val="both"/>
        <w:rPr>
          <w:rFonts w:cs="David"/>
          <w:szCs w:val="24"/>
          <w:rtl/>
        </w:rPr>
      </w:pPr>
      <w:r w:rsidRPr="00005732">
        <w:rPr>
          <w:rFonts w:cs="David" w:hint="eastAsia"/>
          <w:szCs w:val="24"/>
          <w:rtl/>
        </w:rPr>
        <w:t>אין</w:t>
      </w:r>
      <w:r w:rsidRPr="00005732">
        <w:rPr>
          <w:rFonts w:cs="David"/>
          <w:szCs w:val="24"/>
          <w:rtl/>
        </w:rPr>
        <w:t xml:space="preserve"> </w:t>
      </w:r>
      <w:r w:rsidRPr="00005732">
        <w:rPr>
          <w:rFonts w:cs="David" w:hint="eastAsia"/>
          <w:szCs w:val="24"/>
          <w:rtl/>
        </w:rPr>
        <w:t>מניעה</w:t>
      </w:r>
      <w:r w:rsidRPr="00005732">
        <w:rPr>
          <w:rFonts w:cs="David"/>
          <w:szCs w:val="24"/>
          <w:rtl/>
        </w:rPr>
        <w:t xml:space="preserve"> </w:t>
      </w:r>
      <w:r w:rsidRPr="00005732">
        <w:rPr>
          <w:rFonts w:cs="David" w:hint="eastAsia"/>
          <w:szCs w:val="24"/>
          <w:rtl/>
        </w:rPr>
        <w:t>כי</w:t>
      </w:r>
      <w:r w:rsidRPr="00005732">
        <w:rPr>
          <w:rFonts w:cs="David"/>
          <w:szCs w:val="24"/>
          <w:rtl/>
        </w:rPr>
        <w:t xml:space="preserve"> </w:t>
      </w:r>
      <w:r w:rsidRPr="00005732">
        <w:rPr>
          <w:rFonts w:cs="David" w:hint="eastAsia"/>
          <w:szCs w:val="24"/>
          <w:rtl/>
        </w:rPr>
        <w:t>איש</w:t>
      </w:r>
      <w:r w:rsidRPr="00005732">
        <w:rPr>
          <w:rFonts w:cs="David"/>
          <w:szCs w:val="24"/>
          <w:rtl/>
        </w:rPr>
        <w:t xml:space="preserve"> </w:t>
      </w:r>
      <w:r w:rsidRPr="00005732">
        <w:rPr>
          <w:rFonts w:cs="David" w:hint="eastAsia"/>
          <w:szCs w:val="24"/>
          <w:rtl/>
        </w:rPr>
        <w:t>צוות</w:t>
      </w:r>
      <w:r w:rsidRPr="00005732">
        <w:rPr>
          <w:rFonts w:cs="David"/>
          <w:szCs w:val="24"/>
          <w:rtl/>
        </w:rPr>
        <w:t xml:space="preserve"> </w:t>
      </w:r>
      <w:r w:rsidRPr="00005732">
        <w:rPr>
          <w:rFonts w:cs="David" w:hint="eastAsia"/>
          <w:szCs w:val="24"/>
          <w:rtl/>
        </w:rPr>
        <w:t>ישמש</w:t>
      </w:r>
      <w:r w:rsidRPr="00005732">
        <w:rPr>
          <w:rFonts w:cs="David"/>
          <w:szCs w:val="24"/>
          <w:rtl/>
        </w:rPr>
        <w:t xml:space="preserve"> </w:t>
      </w:r>
      <w:r w:rsidRPr="00005732">
        <w:rPr>
          <w:rFonts w:cs="David" w:hint="eastAsia"/>
          <w:szCs w:val="24"/>
          <w:rtl/>
        </w:rPr>
        <w:t>למספר</w:t>
      </w:r>
      <w:r w:rsidRPr="00005732">
        <w:rPr>
          <w:rFonts w:cs="David"/>
          <w:szCs w:val="24"/>
          <w:rtl/>
        </w:rPr>
        <w:t xml:space="preserve"> </w:t>
      </w:r>
      <w:r w:rsidRPr="00005732">
        <w:rPr>
          <w:rFonts w:cs="David" w:hint="eastAsia"/>
          <w:szCs w:val="24"/>
          <w:rtl/>
        </w:rPr>
        <w:t>תחומים</w:t>
      </w:r>
      <w:r w:rsidRPr="00005732">
        <w:rPr>
          <w:rFonts w:cs="David"/>
          <w:szCs w:val="24"/>
          <w:rtl/>
        </w:rPr>
        <w:t xml:space="preserve"> </w:t>
      </w:r>
      <w:r w:rsidRPr="00005732">
        <w:rPr>
          <w:rFonts w:cs="David" w:hint="eastAsia"/>
          <w:szCs w:val="24"/>
          <w:rtl/>
        </w:rPr>
        <w:t>ובלבד</w:t>
      </w:r>
      <w:r w:rsidRPr="00005732">
        <w:rPr>
          <w:rFonts w:cs="David"/>
          <w:szCs w:val="24"/>
          <w:rtl/>
        </w:rPr>
        <w:t xml:space="preserve"> </w:t>
      </w:r>
      <w:r w:rsidRPr="00005732">
        <w:rPr>
          <w:rFonts w:cs="David" w:hint="eastAsia"/>
          <w:szCs w:val="24"/>
          <w:rtl/>
        </w:rPr>
        <w:t>שיעמוד</w:t>
      </w:r>
      <w:r w:rsidRPr="00005732">
        <w:rPr>
          <w:rFonts w:cs="David"/>
          <w:szCs w:val="24"/>
          <w:rtl/>
        </w:rPr>
        <w:t xml:space="preserve"> </w:t>
      </w:r>
      <w:r w:rsidRPr="00005732">
        <w:rPr>
          <w:rFonts w:cs="David" w:hint="eastAsia"/>
          <w:szCs w:val="24"/>
          <w:rtl/>
        </w:rPr>
        <w:t>בדרישות</w:t>
      </w:r>
      <w:r w:rsidRPr="00005732">
        <w:rPr>
          <w:rFonts w:cs="David"/>
          <w:szCs w:val="24"/>
          <w:rtl/>
        </w:rPr>
        <w:t xml:space="preserve"> </w:t>
      </w:r>
      <w:r w:rsidRPr="00005732">
        <w:rPr>
          <w:rFonts w:cs="David" w:hint="eastAsia"/>
          <w:szCs w:val="24"/>
          <w:rtl/>
        </w:rPr>
        <w:t>המכרז</w:t>
      </w:r>
      <w:r w:rsidRPr="00005732">
        <w:rPr>
          <w:rFonts w:cs="David"/>
          <w:szCs w:val="24"/>
          <w:rtl/>
        </w:rPr>
        <w:t>.</w:t>
      </w:r>
      <w:r w:rsidRPr="00005732">
        <w:rPr>
          <w:rFonts w:cs="David" w:hint="cs"/>
          <w:szCs w:val="24"/>
          <w:rtl/>
        </w:rPr>
        <w:t xml:space="preserve"> </w:t>
      </w:r>
    </w:p>
    <w:p w:rsidR="007D664B" w:rsidRPr="005F78C2" w:rsidRDefault="007D664B" w:rsidP="007D664B">
      <w:pPr>
        <w:pStyle w:val="ac"/>
        <w:spacing w:after="0"/>
        <w:ind w:left="985"/>
        <w:jc w:val="both"/>
        <w:rPr>
          <w:rFonts w:cs="David"/>
          <w:sz w:val="24"/>
          <w:szCs w:val="24"/>
        </w:rPr>
      </w:pPr>
    </w:p>
    <w:p w:rsidR="007D664B" w:rsidRPr="005F78C2" w:rsidRDefault="007D664B" w:rsidP="007D664B">
      <w:pPr>
        <w:ind w:left="283"/>
        <w:jc w:val="both"/>
        <w:rPr>
          <w:b/>
          <w:bCs/>
          <w:szCs w:val="24"/>
          <w:rtl/>
        </w:rPr>
      </w:pPr>
      <w:r w:rsidRPr="005F78C2">
        <w:rPr>
          <w:rFonts w:hint="cs"/>
          <w:b/>
          <w:bCs/>
          <w:szCs w:val="24"/>
          <w:rtl/>
        </w:rPr>
        <w:t xml:space="preserve">על המציע </w:t>
      </w:r>
      <w:r w:rsidRPr="005F78C2">
        <w:rPr>
          <w:rFonts w:hint="cs"/>
          <w:b/>
          <w:bCs/>
          <w:szCs w:val="24"/>
          <w:u w:val="single"/>
          <w:rtl/>
        </w:rPr>
        <w:t>לצרף</w:t>
      </w:r>
      <w:r w:rsidRPr="005F78C2">
        <w:rPr>
          <w:b/>
          <w:bCs/>
          <w:szCs w:val="24"/>
          <w:u w:val="single"/>
          <w:rtl/>
        </w:rPr>
        <w:t xml:space="preserve"> </w:t>
      </w:r>
      <w:r w:rsidRPr="005F78C2">
        <w:rPr>
          <w:rFonts w:hint="cs"/>
          <w:b/>
          <w:bCs/>
          <w:szCs w:val="24"/>
          <w:u w:val="single"/>
          <w:rtl/>
        </w:rPr>
        <w:t>כל</w:t>
      </w:r>
      <w:r w:rsidRPr="005F78C2">
        <w:rPr>
          <w:b/>
          <w:bCs/>
          <w:szCs w:val="24"/>
          <w:u w:val="single"/>
          <w:rtl/>
        </w:rPr>
        <w:t xml:space="preserve"> </w:t>
      </w:r>
      <w:r w:rsidRPr="005F78C2">
        <w:rPr>
          <w:rFonts w:hint="cs"/>
          <w:b/>
          <w:bCs/>
          <w:szCs w:val="24"/>
          <w:u w:val="single"/>
          <w:rtl/>
        </w:rPr>
        <w:t>אישור</w:t>
      </w:r>
      <w:r w:rsidRPr="005F78C2">
        <w:rPr>
          <w:b/>
          <w:bCs/>
          <w:szCs w:val="24"/>
          <w:u w:val="single"/>
          <w:rtl/>
        </w:rPr>
        <w:t xml:space="preserve"> </w:t>
      </w:r>
      <w:r w:rsidRPr="005F78C2">
        <w:rPr>
          <w:rFonts w:hint="cs"/>
          <w:b/>
          <w:bCs/>
          <w:szCs w:val="24"/>
          <w:u w:val="single"/>
          <w:rtl/>
        </w:rPr>
        <w:t>ומסמך</w:t>
      </w:r>
      <w:r w:rsidRPr="005F78C2">
        <w:rPr>
          <w:rFonts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rsidR="007D664B" w:rsidRPr="005F78C2" w:rsidRDefault="007D664B" w:rsidP="007D664B">
      <w:pPr>
        <w:spacing w:line="276" w:lineRule="auto"/>
        <w:ind w:left="360"/>
        <w:jc w:val="both"/>
        <w:rPr>
          <w:b/>
          <w:bCs/>
          <w:szCs w:val="24"/>
          <w:rtl/>
        </w:rPr>
      </w:pPr>
    </w:p>
    <w:p w:rsidR="007D664B" w:rsidRDefault="007D664B" w:rsidP="007D664B">
      <w:pPr>
        <w:spacing w:line="276" w:lineRule="auto"/>
        <w:ind w:left="283"/>
        <w:jc w:val="both"/>
        <w:rPr>
          <w:b/>
          <w:bCs/>
          <w:szCs w:val="24"/>
          <w:u w:val="single"/>
          <w:rtl/>
        </w:rPr>
      </w:pPr>
      <w:r w:rsidRPr="005F78C2">
        <w:rPr>
          <w:rFonts w:hint="cs"/>
          <w:b/>
          <w:bCs/>
          <w:szCs w:val="24"/>
          <w:u w:val="single"/>
          <w:rtl/>
        </w:rPr>
        <w:t>אי</w:t>
      </w:r>
      <w:r w:rsidRPr="005F78C2">
        <w:rPr>
          <w:b/>
          <w:bCs/>
          <w:szCs w:val="24"/>
          <w:u w:val="single"/>
          <w:rtl/>
        </w:rPr>
        <w:t xml:space="preserve"> </w:t>
      </w:r>
      <w:r w:rsidRPr="005F78C2">
        <w:rPr>
          <w:rFonts w:hint="cs"/>
          <w:b/>
          <w:bCs/>
          <w:szCs w:val="24"/>
          <w:u w:val="single"/>
          <w:rtl/>
        </w:rPr>
        <w:t>עמידה</w:t>
      </w:r>
      <w:r w:rsidRPr="005F78C2">
        <w:rPr>
          <w:b/>
          <w:bCs/>
          <w:szCs w:val="24"/>
          <w:u w:val="single"/>
          <w:rtl/>
        </w:rPr>
        <w:t xml:space="preserve"> </w:t>
      </w:r>
      <w:r w:rsidRPr="005F78C2">
        <w:rPr>
          <w:rFonts w:hint="cs"/>
          <w:b/>
          <w:bCs/>
          <w:szCs w:val="24"/>
          <w:u w:val="single"/>
          <w:rtl/>
        </w:rPr>
        <w:t>באחד</w:t>
      </w:r>
      <w:r w:rsidRPr="005F78C2">
        <w:rPr>
          <w:b/>
          <w:bCs/>
          <w:szCs w:val="24"/>
          <w:u w:val="single"/>
          <w:rtl/>
        </w:rPr>
        <w:t xml:space="preserve"> </w:t>
      </w:r>
      <w:r w:rsidRPr="005F78C2">
        <w:rPr>
          <w:rFonts w:hint="cs"/>
          <w:b/>
          <w:bCs/>
          <w:szCs w:val="24"/>
          <w:u w:val="single"/>
          <w:rtl/>
        </w:rPr>
        <w:t>או</w:t>
      </w:r>
      <w:r w:rsidRPr="005F78C2">
        <w:rPr>
          <w:b/>
          <w:bCs/>
          <w:szCs w:val="24"/>
          <w:u w:val="single"/>
          <w:rtl/>
        </w:rPr>
        <w:t xml:space="preserve"> </w:t>
      </w:r>
      <w:r w:rsidRPr="005F78C2">
        <w:rPr>
          <w:rFonts w:hint="cs"/>
          <w:b/>
          <w:bCs/>
          <w:szCs w:val="24"/>
          <w:u w:val="single"/>
          <w:rtl/>
        </w:rPr>
        <w:t>יותר</w:t>
      </w:r>
      <w:r w:rsidRPr="005F78C2">
        <w:rPr>
          <w:b/>
          <w:bCs/>
          <w:szCs w:val="24"/>
          <w:u w:val="single"/>
          <w:rtl/>
        </w:rPr>
        <w:t xml:space="preserve"> </w:t>
      </w:r>
      <w:r w:rsidRPr="005F78C2">
        <w:rPr>
          <w:rFonts w:hint="cs"/>
          <w:b/>
          <w:bCs/>
          <w:szCs w:val="24"/>
          <w:u w:val="single"/>
          <w:rtl/>
        </w:rPr>
        <w:t>מתנאי</w:t>
      </w:r>
      <w:r w:rsidRPr="005F78C2">
        <w:rPr>
          <w:b/>
          <w:bCs/>
          <w:szCs w:val="24"/>
          <w:u w:val="single"/>
          <w:rtl/>
        </w:rPr>
        <w:t xml:space="preserve"> </w:t>
      </w:r>
      <w:r w:rsidRPr="005F78C2">
        <w:rPr>
          <w:rFonts w:hint="cs"/>
          <w:b/>
          <w:bCs/>
          <w:szCs w:val="24"/>
          <w:u w:val="single"/>
          <w:rtl/>
        </w:rPr>
        <w:t>הסף</w:t>
      </w:r>
      <w:r w:rsidRPr="005F78C2">
        <w:rPr>
          <w:b/>
          <w:bCs/>
          <w:szCs w:val="24"/>
          <w:u w:val="single"/>
          <w:rtl/>
        </w:rPr>
        <w:t xml:space="preserve"> </w:t>
      </w:r>
      <w:r w:rsidRPr="005F78C2">
        <w:rPr>
          <w:rFonts w:hint="cs"/>
          <w:b/>
          <w:bCs/>
          <w:szCs w:val="24"/>
          <w:u w:val="single"/>
          <w:rtl/>
        </w:rPr>
        <w:t>תביא</w:t>
      </w:r>
      <w:r w:rsidRPr="005F78C2">
        <w:rPr>
          <w:b/>
          <w:bCs/>
          <w:szCs w:val="24"/>
          <w:u w:val="single"/>
          <w:rtl/>
        </w:rPr>
        <w:t xml:space="preserve"> </w:t>
      </w:r>
      <w:r w:rsidRPr="005F78C2">
        <w:rPr>
          <w:rFonts w:hint="cs"/>
          <w:b/>
          <w:bCs/>
          <w:szCs w:val="24"/>
          <w:u w:val="single"/>
          <w:rtl/>
        </w:rPr>
        <w:t>לפסילת</w:t>
      </w:r>
      <w:r w:rsidRPr="005F78C2">
        <w:rPr>
          <w:b/>
          <w:bCs/>
          <w:szCs w:val="24"/>
          <w:u w:val="single"/>
          <w:rtl/>
        </w:rPr>
        <w:t xml:space="preserve"> </w:t>
      </w:r>
      <w:r w:rsidRPr="005F78C2">
        <w:rPr>
          <w:rFonts w:hint="cs"/>
          <w:b/>
          <w:bCs/>
          <w:szCs w:val="24"/>
          <w:u w:val="single"/>
          <w:rtl/>
        </w:rPr>
        <w:t>ההצעה</w:t>
      </w:r>
      <w:r w:rsidRPr="005F78C2">
        <w:rPr>
          <w:b/>
          <w:bCs/>
          <w:szCs w:val="24"/>
          <w:u w:val="single"/>
          <w:rtl/>
        </w:rPr>
        <w:t>.</w:t>
      </w:r>
    </w:p>
    <w:p w:rsidR="007D664B" w:rsidRPr="005F78C2" w:rsidRDefault="007D664B" w:rsidP="007D664B">
      <w:pPr>
        <w:spacing w:line="276" w:lineRule="auto"/>
        <w:ind w:left="283"/>
        <w:jc w:val="both"/>
        <w:rPr>
          <w:b/>
          <w:bCs/>
          <w:szCs w:val="24"/>
          <w:u w:val="single"/>
          <w:rtl/>
        </w:rPr>
      </w:pPr>
    </w:p>
    <w:p w:rsidR="007D664B" w:rsidRPr="005F78C2" w:rsidRDefault="007D664B" w:rsidP="007D664B">
      <w:pPr>
        <w:spacing w:line="276" w:lineRule="auto"/>
        <w:ind w:left="283"/>
        <w:jc w:val="both"/>
        <w:rPr>
          <w:b/>
          <w:bCs/>
          <w:szCs w:val="24"/>
          <w:u w:val="single"/>
          <w:rtl/>
        </w:rPr>
      </w:pPr>
      <w:r w:rsidRPr="005F78C2">
        <w:rPr>
          <w:rFonts w:hint="cs"/>
          <w:b/>
          <w:bCs/>
          <w:szCs w:val="24"/>
          <w:u w:val="single"/>
          <w:rtl/>
        </w:rPr>
        <w:t>המציע יכלול בהצעתו גם את המסמכים הבאים:</w:t>
      </w:r>
    </w:p>
    <w:p w:rsidR="007D664B" w:rsidRPr="005F78C2" w:rsidRDefault="007D664B" w:rsidP="007D664B">
      <w:pPr>
        <w:spacing w:line="276" w:lineRule="auto"/>
        <w:ind w:left="283"/>
        <w:jc w:val="both"/>
        <w:rPr>
          <w:b/>
          <w:bCs/>
          <w:szCs w:val="24"/>
          <w:u w:val="single"/>
        </w:rPr>
      </w:pPr>
    </w:p>
    <w:p w:rsidR="007D664B" w:rsidRPr="005F78C2" w:rsidRDefault="007D664B" w:rsidP="007D664B">
      <w:pPr>
        <w:pStyle w:val="a3"/>
        <w:numPr>
          <w:ilvl w:val="0"/>
          <w:numId w:val="10"/>
        </w:numPr>
        <w:tabs>
          <w:tab w:val="left" w:pos="720"/>
        </w:tabs>
        <w:spacing w:line="276" w:lineRule="auto"/>
        <w:jc w:val="both"/>
      </w:pPr>
      <w:r w:rsidRPr="005F78C2">
        <w:rPr>
          <w:rFonts w:hint="cs"/>
          <w:rtl/>
        </w:rPr>
        <w:t xml:space="preserve">תכנית עבודה מפורטת לביצוע העבודה בהתאם לדרישות </w:t>
      </w:r>
      <w:r>
        <w:rPr>
          <w:rFonts w:hint="cs"/>
          <w:rtl/>
        </w:rPr>
        <w:t>ה</w:t>
      </w:r>
      <w:r w:rsidRPr="005F78C2">
        <w:rPr>
          <w:rFonts w:hint="cs"/>
          <w:rtl/>
        </w:rPr>
        <w:t xml:space="preserve">מפרט </w:t>
      </w:r>
      <w:r>
        <w:rPr>
          <w:rFonts w:hint="cs"/>
          <w:rtl/>
        </w:rPr>
        <w:t xml:space="preserve">בנספח א' </w:t>
      </w:r>
      <w:r w:rsidRPr="005F78C2">
        <w:rPr>
          <w:rFonts w:hint="cs"/>
          <w:rtl/>
        </w:rPr>
        <w:t>אשר תכלול, בין היתר, את הנושאים הבאים:</w:t>
      </w:r>
    </w:p>
    <w:p w:rsidR="007D664B" w:rsidRPr="005F78C2" w:rsidRDefault="007D664B" w:rsidP="007D664B">
      <w:pPr>
        <w:pStyle w:val="a3"/>
        <w:tabs>
          <w:tab w:val="left" w:pos="720"/>
        </w:tabs>
        <w:spacing w:line="276" w:lineRule="auto"/>
        <w:ind w:left="643"/>
        <w:jc w:val="both"/>
        <w:rPr>
          <w:rtl/>
        </w:rPr>
      </w:pPr>
    </w:p>
    <w:p w:rsidR="007D664B" w:rsidRPr="005F78C2" w:rsidRDefault="007D664B" w:rsidP="007D664B">
      <w:pPr>
        <w:pStyle w:val="a3"/>
        <w:numPr>
          <w:ilvl w:val="1"/>
          <w:numId w:val="31"/>
        </w:numPr>
        <w:tabs>
          <w:tab w:val="left" w:pos="720"/>
        </w:tabs>
        <w:spacing w:line="276" w:lineRule="auto"/>
        <w:ind w:left="1161" w:hanging="425"/>
        <w:jc w:val="both"/>
      </w:pPr>
      <w:r w:rsidRPr="005F78C2">
        <w:rPr>
          <w:rFonts w:hint="cs"/>
          <w:rtl/>
        </w:rPr>
        <w:t xml:space="preserve">תיאור מפורט של אופן ביצוע העבודה לכל אחד מן הסעיפים במפרט העבודה. </w:t>
      </w:r>
    </w:p>
    <w:p w:rsidR="007D664B" w:rsidRPr="005F78C2" w:rsidRDefault="007D664B" w:rsidP="007D664B">
      <w:pPr>
        <w:pStyle w:val="a3"/>
        <w:numPr>
          <w:ilvl w:val="1"/>
          <w:numId w:val="31"/>
        </w:numPr>
        <w:tabs>
          <w:tab w:val="left" w:pos="720"/>
        </w:tabs>
        <w:spacing w:line="276" w:lineRule="auto"/>
        <w:ind w:left="1161" w:hanging="425"/>
        <w:jc w:val="both"/>
      </w:pPr>
      <w:r w:rsidRPr="005F78C2">
        <w:rPr>
          <w:rFonts w:hint="cs"/>
          <w:rtl/>
        </w:rPr>
        <w:lastRenderedPageBreak/>
        <w:t>תיאור ופירוט של הנושאים שיכללו בכל מטלה.</w:t>
      </w:r>
    </w:p>
    <w:p w:rsidR="007D664B" w:rsidRPr="005F78C2" w:rsidRDefault="007D664B" w:rsidP="007D664B">
      <w:pPr>
        <w:pStyle w:val="a3"/>
        <w:numPr>
          <w:ilvl w:val="1"/>
          <w:numId w:val="31"/>
        </w:numPr>
        <w:tabs>
          <w:tab w:val="left" w:pos="720"/>
        </w:tabs>
        <w:spacing w:line="276" w:lineRule="auto"/>
        <w:ind w:left="1161" w:hanging="425"/>
        <w:jc w:val="both"/>
      </w:pPr>
      <w:r w:rsidRPr="005F78C2">
        <w:rPr>
          <w:rFonts w:hint="cs"/>
          <w:rtl/>
        </w:rPr>
        <w:t>פירוט המתודולוגיות לביצוע השלבים השונים בעבודה.</w:t>
      </w:r>
    </w:p>
    <w:p w:rsidR="007D664B" w:rsidRPr="005F78C2" w:rsidRDefault="007D664B" w:rsidP="007D664B">
      <w:pPr>
        <w:pStyle w:val="a3"/>
        <w:numPr>
          <w:ilvl w:val="1"/>
          <w:numId w:val="31"/>
        </w:numPr>
        <w:tabs>
          <w:tab w:val="left" w:pos="720"/>
        </w:tabs>
        <w:spacing w:line="276" w:lineRule="auto"/>
        <w:ind w:left="1161" w:hanging="425"/>
        <w:jc w:val="both"/>
      </w:pPr>
      <w:r w:rsidRPr="005F78C2">
        <w:rPr>
          <w:rFonts w:hint="cs"/>
          <w:rtl/>
        </w:rPr>
        <w:t>פירוט מקורות מידע לעריכת סקירה בינלאומית ומקומית.</w:t>
      </w:r>
    </w:p>
    <w:p w:rsidR="007D664B" w:rsidRPr="005F78C2" w:rsidRDefault="007D664B" w:rsidP="007D664B">
      <w:pPr>
        <w:pStyle w:val="a3"/>
        <w:numPr>
          <w:ilvl w:val="1"/>
          <w:numId w:val="31"/>
        </w:numPr>
        <w:tabs>
          <w:tab w:val="left" w:pos="720"/>
        </w:tabs>
        <w:spacing w:line="276" w:lineRule="auto"/>
        <w:ind w:left="1161" w:hanging="425"/>
        <w:jc w:val="both"/>
        <w:rPr>
          <w:rFonts w:ascii="Calibri" w:eastAsia="Calibri" w:hAnsi="Calibri"/>
        </w:rPr>
      </w:pPr>
      <w:r w:rsidRPr="005F78C2">
        <w:rPr>
          <w:rFonts w:ascii="Calibri" w:eastAsia="Calibri" w:hAnsi="Calibri" w:hint="cs"/>
          <w:rtl/>
        </w:rPr>
        <w:t>פירוט המידע, הנתונים ומקורות המידע שבידי המציע לביצוע העבודה בשלביה השונים.</w:t>
      </w:r>
    </w:p>
    <w:p w:rsidR="007D664B" w:rsidRPr="005F78C2" w:rsidRDefault="007D664B" w:rsidP="007D664B">
      <w:pPr>
        <w:pStyle w:val="a3"/>
        <w:numPr>
          <w:ilvl w:val="1"/>
          <w:numId w:val="31"/>
        </w:numPr>
        <w:tabs>
          <w:tab w:val="left" w:pos="720"/>
        </w:tabs>
        <w:spacing w:line="276" w:lineRule="auto"/>
        <w:ind w:left="1161" w:hanging="425"/>
        <w:jc w:val="both"/>
        <w:rPr>
          <w:rFonts w:ascii="Calibri" w:eastAsia="Calibri" w:hAnsi="Calibri"/>
        </w:rPr>
      </w:pPr>
      <w:r w:rsidRPr="005F78C2">
        <w:rPr>
          <w:rFonts w:ascii="Calibri" w:eastAsia="Calibri" w:hAnsi="Calibri" w:hint="cs"/>
          <w:rtl/>
        </w:rPr>
        <w:t>פירוט המידע והנתונים ומקורות המידע שאינם ברשות המציע ואופן השגתם לצורך ביצוע העבודה.</w:t>
      </w:r>
    </w:p>
    <w:p w:rsidR="007D664B" w:rsidRPr="005F78C2" w:rsidRDefault="007D664B" w:rsidP="007D664B">
      <w:pPr>
        <w:pStyle w:val="a3"/>
        <w:numPr>
          <w:ilvl w:val="1"/>
          <w:numId w:val="31"/>
        </w:numPr>
        <w:tabs>
          <w:tab w:val="left" w:pos="720"/>
        </w:tabs>
        <w:spacing w:line="276" w:lineRule="auto"/>
        <w:ind w:left="1161" w:hanging="425"/>
        <w:jc w:val="both"/>
        <w:rPr>
          <w:rFonts w:ascii="Calibri" w:eastAsia="Calibri" w:hAnsi="Calibri"/>
        </w:rPr>
      </w:pPr>
      <w:r w:rsidRPr="005F78C2">
        <w:rPr>
          <w:rFonts w:ascii="Calibri" w:eastAsia="Calibri" w:hAnsi="Calibri" w:hint="cs"/>
          <w:rtl/>
        </w:rPr>
        <w:t>פירוט שלבי העבודה, אבני דרך, תוצרים, מסמכים שיוגשו ולוחות זמנים מפורטים.</w:t>
      </w:r>
    </w:p>
    <w:p w:rsidR="007D664B" w:rsidRPr="005F78C2" w:rsidRDefault="007D664B" w:rsidP="007D664B">
      <w:pPr>
        <w:pStyle w:val="a3"/>
        <w:numPr>
          <w:ilvl w:val="0"/>
          <w:numId w:val="10"/>
        </w:numPr>
        <w:tabs>
          <w:tab w:val="left" w:pos="720"/>
        </w:tabs>
        <w:spacing w:line="276" w:lineRule="auto"/>
        <w:jc w:val="both"/>
      </w:pPr>
      <w:r>
        <w:rPr>
          <w:rFonts w:hint="cs"/>
          <w:rtl/>
        </w:rPr>
        <w:t>מסמך המפרט את</w:t>
      </w:r>
      <w:r w:rsidRPr="005F78C2">
        <w:rPr>
          <w:rFonts w:hint="cs"/>
          <w:rtl/>
        </w:rPr>
        <w:t xml:space="preserve"> </w:t>
      </w:r>
      <w:r>
        <w:rPr>
          <w:rFonts w:hint="cs"/>
          <w:rtl/>
        </w:rPr>
        <w:t>ה</w:t>
      </w:r>
      <w:r w:rsidRPr="005F78C2">
        <w:rPr>
          <w:rFonts w:hint="cs"/>
          <w:rtl/>
        </w:rPr>
        <w:t xml:space="preserve">יכולת </w:t>
      </w:r>
      <w:r>
        <w:rPr>
          <w:rFonts w:hint="cs"/>
          <w:rtl/>
        </w:rPr>
        <w:t>ה</w:t>
      </w:r>
      <w:r w:rsidRPr="005F78C2">
        <w:rPr>
          <w:rFonts w:hint="cs"/>
          <w:rtl/>
        </w:rPr>
        <w:t>ארגונית של המציע לביצוע העבודה. לרבות תוכנות נדרשות לביצוע העבודה.</w:t>
      </w:r>
    </w:p>
    <w:p w:rsidR="007D664B" w:rsidRPr="005F78C2" w:rsidRDefault="007D664B" w:rsidP="007D664B">
      <w:pPr>
        <w:pStyle w:val="a3"/>
        <w:numPr>
          <w:ilvl w:val="0"/>
          <w:numId w:val="10"/>
        </w:numPr>
        <w:tabs>
          <w:tab w:val="left" w:pos="720"/>
        </w:tabs>
        <w:spacing w:line="276" w:lineRule="auto"/>
        <w:jc w:val="both"/>
      </w:pPr>
      <w:r>
        <w:rPr>
          <w:rFonts w:hint="cs"/>
          <w:rtl/>
        </w:rPr>
        <w:t>מסמך המפרט את</w:t>
      </w:r>
      <w:r w:rsidRPr="005F78C2">
        <w:rPr>
          <w:rFonts w:hint="cs"/>
          <w:rtl/>
        </w:rPr>
        <w:t xml:space="preserve"> מבנה הצוות </w:t>
      </w:r>
      <w:r>
        <w:rPr>
          <w:rFonts w:hint="cs"/>
          <w:rtl/>
        </w:rPr>
        <w:t>המוצע</w:t>
      </w:r>
      <w:r w:rsidRPr="005F78C2">
        <w:rPr>
          <w:rFonts w:hint="cs"/>
          <w:rtl/>
        </w:rPr>
        <w:t>- ראש הצוות ואנשי הצוות והמומחים אשר יבצעו את העבודה. יש לכלול פירוט המטלות אשר יבצע כל איש צוות לביצוע העבודה ואופן התיאום והקשרים ביניהם, לרבות לגבי החברה הבינלאומת עימה התקשר המציע.</w:t>
      </w:r>
    </w:p>
    <w:p w:rsidR="007D664B" w:rsidRPr="005F78C2" w:rsidRDefault="007D664B" w:rsidP="007D664B">
      <w:pPr>
        <w:pStyle w:val="a3"/>
        <w:numPr>
          <w:ilvl w:val="0"/>
          <w:numId w:val="10"/>
        </w:numPr>
        <w:tabs>
          <w:tab w:val="left" w:pos="720"/>
        </w:tabs>
        <w:spacing w:line="276" w:lineRule="auto"/>
        <w:jc w:val="both"/>
      </w:pPr>
      <w:r>
        <w:rPr>
          <w:rFonts w:hint="cs"/>
          <w:rtl/>
        </w:rPr>
        <w:t>מסמך בו יפורט</w:t>
      </w:r>
      <w:r w:rsidRPr="005F78C2">
        <w:rPr>
          <w:rFonts w:hint="cs"/>
          <w:rtl/>
        </w:rPr>
        <w:t xml:space="preserve"> היקף השעות המוערך לביצוע המטלות השונות. יוצג פירוט של </w:t>
      </w:r>
      <w:r>
        <w:rPr>
          <w:rFonts w:hint="cs"/>
          <w:rtl/>
        </w:rPr>
        <w:t xml:space="preserve">כל </w:t>
      </w:r>
      <w:r w:rsidRPr="005F78C2">
        <w:rPr>
          <w:rFonts w:hint="cs"/>
          <w:rtl/>
        </w:rPr>
        <w:t>גורם מומחה אשר יעסוק בכל מטלה והיקף השעות.</w:t>
      </w:r>
    </w:p>
    <w:p w:rsidR="007D664B" w:rsidRPr="005F78C2" w:rsidRDefault="007D664B" w:rsidP="007D664B">
      <w:pPr>
        <w:pStyle w:val="a3"/>
        <w:numPr>
          <w:ilvl w:val="0"/>
          <w:numId w:val="10"/>
        </w:numPr>
        <w:tabs>
          <w:tab w:val="left" w:pos="720"/>
        </w:tabs>
        <w:spacing w:line="276" w:lineRule="auto"/>
        <w:jc w:val="both"/>
      </w:pPr>
      <w:r w:rsidRPr="005F78C2">
        <w:rPr>
          <w:rFonts w:hint="cs"/>
          <w:rtl/>
        </w:rPr>
        <w:t>התחייבות בכתב וחתימה של כל אחד מחברי הצוות והמומחים לביצוע העבודה.</w:t>
      </w:r>
    </w:p>
    <w:p w:rsidR="007D664B" w:rsidRPr="005F78C2" w:rsidRDefault="007D664B" w:rsidP="007D664B">
      <w:pPr>
        <w:pStyle w:val="a3"/>
        <w:numPr>
          <w:ilvl w:val="0"/>
          <w:numId w:val="10"/>
        </w:numPr>
        <w:tabs>
          <w:tab w:val="left" w:pos="720"/>
        </w:tabs>
        <w:spacing w:line="276" w:lineRule="auto"/>
        <w:jc w:val="both"/>
      </w:pPr>
      <w:r w:rsidRPr="005F78C2">
        <w:rPr>
          <w:rFonts w:hint="cs"/>
          <w:rtl/>
        </w:rPr>
        <w:t>קורות חיים בפירוט ידע, השכלה, כישורים וניסיון רלוונטיים לביצוע העבודה של כל אחד מהגורמים ואנשי הצוות.</w:t>
      </w:r>
    </w:p>
    <w:p w:rsidR="007D664B" w:rsidRPr="005F78C2" w:rsidRDefault="007D664B" w:rsidP="007D664B">
      <w:pPr>
        <w:pStyle w:val="a3"/>
        <w:numPr>
          <w:ilvl w:val="0"/>
          <w:numId w:val="10"/>
        </w:numPr>
        <w:tabs>
          <w:tab w:val="left" w:pos="720"/>
        </w:tabs>
        <w:spacing w:line="276" w:lineRule="auto"/>
        <w:jc w:val="both"/>
      </w:pPr>
      <w:r w:rsidRPr="005F78C2">
        <w:rPr>
          <w:rFonts w:hint="cs"/>
          <w:rtl/>
        </w:rPr>
        <w:t xml:space="preserve">פירוט עבודות רלוונטיות קודמות של ראש הצוות, הגופים במציע ואנשי הצוות והיקפן הכספי. פירוט שם העבודה, שם המזמין, שם איש קשר מטעם המזמין ופרטי התקשרות עימו, מועד ביצוע העבודה,  היקפה והיקף עלותה. המשרד יהיה רשאי לפנות אל אנשי הקשר לבירור בנוגע למידת שביעות רצונם. </w:t>
      </w:r>
    </w:p>
    <w:p w:rsidR="007D664B" w:rsidRPr="005F78C2" w:rsidRDefault="007D664B" w:rsidP="007D664B">
      <w:pPr>
        <w:pStyle w:val="a3"/>
        <w:numPr>
          <w:ilvl w:val="0"/>
          <w:numId w:val="10"/>
        </w:numPr>
        <w:tabs>
          <w:tab w:val="left" w:pos="720"/>
        </w:tabs>
        <w:spacing w:line="276" w:lineRule="auto"/>
        <w:jc w:val="both"/>
      </w:pPr>
      <w:r w:rsidRPr="005F78C2">
        <w:rPr>
          <w:rFonts w:hint="cs"/>
          <w:rtl/>
        </w:rPr>
        <w:t>הצגת תעודות המעידות על השכלה רלוונטית והנדרשת לפי מכרז זה.</w:t>
      </w:r>
    </w:p>
    <w:p w:rsidR="007D664B" w:rsidRPr="005F78C2" w:rsidRDefault="007D664B" w:rsidP="007D664B">
      <w:pPr>
        <w:pStyle w:val="a3"/>
        <w:numPr>
          <w:ilvl w:val="0"/>
          <w:numId w:val="10"/>
        </w:numPr>
        <w:tabs>
          <w:tab w:val="left" w:pos="720"/>
        </w:tabs>
        <w:spacing w:line="276" w:lineRule="auto"/>
        <w:jc w:val="both"/>
      </w:pPr>
      <w:r w:rsidRPr="005F78C2">
        <w:rPr>
          <w:rFonts w:hint="cs"/>
          <w:rtl/>
        </w:rPr>
        <w:t>המלצות</w:t>
      </w:r>
      <w:r w:rsidRPr="005F78C2">
        <w:rPr>
          <w:rFonts w:ascii="Calibri" w:eastAsia="Calibri" w:hAnsi="Calibri" w:hint="cs"/>
          <w:rtl/>
        </w:rPr>
        <w:t xml:space="preserve"> ורשימה של לפחות 3 גופים/אנשים אשר המציע נתן להם שירותים דומים בעבר  והיכולים להעיד על </w:t>
      </w:r>
      <w:r w:rsidRPr="005F78C2">
        <w:rPr>
          <w:rFonts w:hint="cs"/>
          <w:rtl/>
        </w:rPr>
        <w:t>ניסיון המציע, ראש הצוות ושאר אנשי הצוות בהצעה, ב</w:t>
      </w:r>
      <w:r w:rsidRPr="005F78C2">
        <w:rPr>
          <w:rFonts w:ascii="Calibri" w:eastAsia="Calibri" w:hAnsi="Calibri" w:hint="cs"/>
          <w:rtl/>
        </w:rPr>
        <w:t xml:space="preserve">ציון מספרי טלפון ופקס להתקשרות. </w:t>
      </w:r>
    </w:p>
    <w:p w:rsidR="007D664B" w:rsidRPr="005F78C2" w:rsidRDefault="007D664B" w:rsidP="007D664B">
      <w:pPr>
        <w:pStyle w:val="a3"/>
        <w:numPr>
          <w:ilvl w:val="0"/>
          <w:numId w:val="10"/>
        </w:numPr>
        <w:tabs>
          <w:tab w:val="left" w:pos="720"/>
        </w:tabs>
        <w:spacing w:line="276" w:lineRule="auto"/>
        <w:jc w:val="both"/>
      </w:pPr>
      <w:r w:rsidRPr="005F78C2">
        <w:rPr>
          <w:rFonts w:hint="cs"/>
          <w:rtl/>
        </w:rPr>
        <w:t xml:space="preserve">על המציע לצרף להצעתו כתובת עדכנית מלאה וברורה וכן מספרי טלפון ופקס של המציע ושל איש הקשר מטעמו. </w:t>
      </w:r>
    </w:p>
    <w:p w:rsidR="007D664B" w:rsidRDefault="007D664B" w:rsidP="007D664B">
      <w:pPr>
        <w:pStyle w:val="a3"/>
        <w:numPr>
          <w:ilvl w:val="0"/>
          <w:numId w:val="10"/>
        </w:numPr>
        <w:tabs>
          <w:tab w:val="left" w:pos="720"/>
        </w:tabs>
        <w:spacing w:line="276" w:lineRule="auto"/>
        <w:jc w:val="both"/>
      </w:pPr>
      <w:r w:rsidRPr="005F78C2">
        <w:rPr>
          <w:rFonts w:hint="cs"/>
          <w:rtl/>
        </w:rPr>
        <w:t>המשרד רשאי לפנות ללקוחות/ ממליצים מהרשימה הנ"ל או ללקוחות אחרים על בסיס מידע קיים או העולה מתוך ההצעה או מבדיקתה, על מנת לבדוק את מידת שביעות הרצון של הגופים עימם עבדו אנשי הצוות המוצעים, ומידת כשירותם והיכרותם עם הנושאים השונים.</w:t>
      </w:r>
    </w:p>
    <w:p w:rsidR="007D664B" w:rsidRDefault="007D664B" w:rsidP="007D664B">
      <w:pPr>
        <w:pStyle w:val="a3"/>
        <w:tabs>
          <w:tab w:val="left" w:pos="720"/>
        </w:tabs>
        <w:spacing w:line="276" w:lineRule="auto"/>
        <w:ind w:left="643"/>
        <w:jc w:val="both"/>
      </w:pPr>
    </w:p>
    <w:p w:rsidR="007D664B" w:rsidRDefault="007D664B" w:rsidP="007D664B">
      <w:pPr>
        <w:pStyle w:val="a3"/>
        <w:numPr>
          <w:ilvl w:val="0"/>
          <w:numId w:val="10"/>
        </w:numPr>
        <w:tabs>
          <w:tab w:val="left" w:pos="720"/>
        </w:tabs>
        <w:spacing w:line="276" w:lineRule="auto"/>
        <w:jc w:val="both"/>
        <w:rPr>
          <w:rtl/>
        </w:rPr>
      </w:pPr>
      <w:r w:rsidRPr="00BC659F">
        <w:rPr>
          <w:rFonts w:hint="cs"/>
          <w:b/>
          <w:bCs/>
          <w:u w:val="single"/>
          <w:rtl/>
        </w:rPr>
        <w:t>צירוף</w:t>
      </w:r>
      <w:r w:rsidRPr="00BC659F">
        <w:rPr>
          <w:b/>
          <w:bCs/>
          <w:u w:val="single"/>
          <w:rtl/>
        </w:rPr>
        <w:t xml:space="preserve"> </w:t>
      </w:r>
      <w:r w:rsidRPr="00BC659F">
        <w:rPr>
          <w:rFonts w:hint="cs"/>
          <w:b/>
          <w:bCs/>
          <w:u w:val="single"/>
          <w:rtl/>
        </w:rPr>
        <w:t>הסכם</w:t>
      </w:r>
      <w:r w:rsidRPr="00BC659F">
        <w:rPr>
          <w:b/>
          <w:bCs/>
          <w:u w:val="single"/>
          <w:rtl/>
        </w:rPr>
        <w:t xml:space="preserve"> </w:t>
      </w:r>
      <w:r w:rsidRPr="00BC659F">
        <w:rPr>
          <w:rFonts w:hint="cs"/>
          <w:b/>
          <w:bCs/>
          <w:u w:val="single"/>
          <w:rtl/>
        </w:rPr>
        <w:t>חתום</w:t>
      </w:r>
      <w:r w:rsidRPr="00BC659F">
        <w:rPr>
          <w:b/>
          <w:bCs/>
          <w:u w:val="single"/>
          <w:rtl/>
        </w:rPr>
        <w:t xml:space="preserve"> </w:t>
      </w:r>
      <w:r w:rsidRPr="00BC659F">
        <w:rPr>
          <w:rFonts w:hint="cs"/>
          <w:b/>
          <w:bCs/>
          <w:u w:val="single"/>
          <w:rtl/>
        </w:rPr>
        <w:t>בין</w:t>
      </w:r>
      <w:r w:rsidRPr="00BC659F">
        <w:rPr>
          <w:b/>
          <w:bCs/>
          <w:u w:val="single"/>
          <w:rtl/>
        </w:rPr>
        <w:t xml:space="preserve"> </w:t>
      </w:r>
      <w:r w:rsidRPr="00BC659F">
        <w:rPr>
          <w:rFonts w:hint="cs"/>
          <w:b/>
          <w:bCs/>
          <w:u w:val="single"/>
          <w:rtl/>
        </w:rPr>
        <w:t>המציע</w:t>
      </w:r>
      <w:r w:rsidRPr="00BC659F">
        <w:rPr>
          <w:b/>
          <w:bCs/>
          <w:u w:val="single"/>
          <w:rtl/>
        </w:rPr>
        <w:t xml:space="preserve"> </w:t>
      </w:r>
      <w:r w:rsidRPr="00BC659F">
        <w:rPr>
          <w:rFonts w:hint="cs"/>
          <w:b/>
          <w:bCs/>
          <w:u w:val="single"/>
          <w:rtl/>
        </w:rPr>
        <w:t>ליועצים</w:t>
      </w:r>
      <w:r w:rsidRPr="00BC659F">
        <w:rPr>
          <w:b/>
          <w:bCs/>
          <w:u w:val="single"/>
          <w:rtl/>
        </w:rPr>
        <w:t>:</w:t>
      </w:r>
    </w:p>
    <w:p w:rsidR="007D664B" w:rsidRPr="00DD4F3A" w:rsidRDefault="007D664B" w:rsidP="007D664B">
      <w:pPr>
        <w:spacing w:line="360" w:lineRule="auto"/>
        <w:jc w:val="both"/>
        <w:rPr>
          <w:b/>
          <w:bCs/>
          <w:color w:val="00B050"/>
          <w:sz w:val="16"/>
          <w:szCs w:val="16"/>
          <w:u w:val="single"/>
          <w:rtl/>
        </w:rPr>
      </w:pPr>
    </w:p>
    <w:p w:rsidR="007D664B" w:rsidRPr="008C623F" w:rsidRDefault="007D664B" w:rsidP="00DD4F3A">
      <w:pPr>
        <w:pStyle w:val="ac"/>
        <w:spacing w:line="360" w:lineRule="auto"/>
        <w:ind w:left="643"/>
        <w:jc w:val="both"/>
        <w:rPr>
          <w:rFonts w:cs="David"/>
          <w:szCs w:val="24"/>
        </w:rPr>
      </w:pPr>
      <w:r w:rsidRPr="00764056">
        <w:rPr>
          <w:rFonts w:cs="David" w:hint="eastAsia"/>
          <w:b/>
          <w:bCs/>
          <w:szCs w:val="24"/>
          <w:u w:val="single"/>
          <w:rtl/>
        </w:rPr>
        <w:t>על</w:t>
      </w:r>
      <w:r w:rsidRPr="00764056">
        <w:rPr>
          <w:rFonts w:cs="David"/>
          <w:b/>
          <w:bCs/>
          <w:szCs w:val="24"/>
          <w:u w:val="single"/>
          <w:rtl/>
        </w:rPr>
        <w:t xml:space="preserve"> </w:t>
      </w:r>
      <w:r w:rsidRPr="00764056">
        <w:rPr>
          <w:rFonts w:cs="David" w:hint="eastAsia"/>
          <w:b/>
          <w:bCs/>
          <w:szCs w:val="24"/>
          <w:u w:val="single"/>
          <w:rtl/>
        </w:rPr>
        <w:t>כל</w:t>
      </w:r>
      <w:r w:rsidRPr="00764056">
        <w:rPr>
          <w:rFonts w:cs="David"/>
          <w:b/>
          <w:bCs/>
          <w:szCs w:val="24"/>
          <w:u w:val="single"/>
          <w:rtl/>
        </w:rPr>
        <w:t xml:space="preserve"> </w:t>
      </w:r>
      <w:r w:rsidRPr="00764056">
        <w:rPr>
          <w:rFonts w:cs="David" w:hint="eastAsia"/>
          <w:b/>
          <w:bCs/>
          <w:szCs w:val="24"/>
          <w:u w:val="single"/>
          <w:rtl/>
        </w:rPr>
        <w:t>מציע</w:t>
      </w:r>
      <w:r w:rsidRPr="00764056">
        <w:rPr>
          <w:rFonts w:cs="David"/>
          <w:b/>
          <w:bCs/>
          <w:szCs w:val="24"/>
          <w:u w:val="single"/>
          <w:rtl/>
        </w:rPr>
        <w:t xml:space="preserve"> </w:t>
      </w:r>
      <w:r w:rsidRPr="00764056">
        <w:rPr>
          <w:rFonts w:cs="David" w:hint="eastAsia"/>
          <w:b/>
          <w:bCs/>
          <w:szCs w:val="24"/>
          <w:u w:val="single"/>
          <w:rtl/>
        </w:rPr>
        <w:t>לצרף</w:t>
      </w:r>
      <w:r w:rsidRPr="00764056">
        <w:rPr>
          <w:rFonts w:cs="David"/>
          <w:b/>
          <w:bCs/>
          <w:szCs w:val="24"/>
          <w:u w:val="single"/>
          <w:rtl/>
        </w:rPr>
        <w:t xml:space="preserve"> </w:t>
      </w:r>
      <w:r w:rsidRPr="00764056">
        <w:rPr>
          <w:rFonts w:cs="David" w:hint="eastAsia"/>
          <w:b/>
          <w:bCs/>
          <w:szCs w:val="24"/>
          <w:u w:val="single"/>
          <w:rtl/>
        </w:rPr>
        <w:t>להצעה</w:t>
      </w:r>
      <w:r w:rsidRPr="00764056">
        <w:rPr>
          <w:rFonts w:cs="David"/>
          <w:szCs w:val="24"/>
          <w:rtl/>
        </w:rPr>
        <w:t xml:space="preserve"> </w:t>
      </w:r>
      <w:r w:rsidRPr="00764056">
        <w:rPr>
          <w:rFonts w:cs="David" w:hint="eastAsia"/>
          <w:szCs w:val="24"/>
          <w:rtl/>
        </w:rPr>
        <w:t>הסכם</w:t>
      </w:r>
      <w:r w:rsidRPr="00764056">
        <w:rPr>
          <w:rFonts w:cs="David"/>
          <w:szCs w:val="24"/>
          <w:rtl/>
        </w:rPr>
        <w:t xml:space="preserve"> </w:t>
      </w:r>
      <w:r w:rsidRPr="00764056">
        <w:rPr>
          <w:rFonts w:cs="David" w:hint="eastAsia"/>
          <w:szCs w:val="24"/>
          <w:rtl/>
        </w:rPr>
        <w:t>חתום</w:t>
      </w:r>
      <w:r w:rsidRPr="00764056">
        <w:rPr>
          <w:rFonts w:cs="David"/>
          <w:szCs w:val="24"/>
          <w:rtl/>
        </w:rPr>
        <w:t xml:space="preserve"> </w:t>
      </w:r>
      <w:r>
        <w:rPr>
          <w:rFonts w:cs="David" w:hint="cs"/>
          <w:szCs w:val="24"/>
          <w:rtl/>
        </w:rPr>
        <w:t>בינו</w:t>
      </w:r>
      <w:r w:rsidRPr="00764056">
        <w:rPr>
          <w:rFonts w:cs="David"/>
          <w:szCs w:val="24"/>
          <w:rtl/>
        </w:rPr>
        <w:t xml:space="preserve"> </w:t>
      </w:r>
      <w:r>
        <w:rPr>
          <w:rFonts w:cs="David" w:hint="cs"/>
          <w:szCs w:val="24"/>
          <w:rtl/>
        </w:rPr>
        <w:t>לחברה הבינלאומית</w:t>
      </w:r>
      <w:r w:rsidRPr="00764056">
        <w:rPr>
          <w:rFonts w:cs="David"/>
          <w:szCs w:val="24"/>
          <w:rtl/>
        </w:rPr>
        <w:t xml:space="preserve"> </w:t>
      </w:r>
      <w:r>
        <w:rPr>
          <w:rFonts w:cs="David" w:hint="cs"/>
          <w:szCs w:val="24"/>
          <w:rtl/>
        </w:rPr>
        <w:t>העומדת בתנאי הסף הנ"ל, המעיד באופן ברור על התחייבותה</w:t>
      </w:r>
      <w:r w:rsidRPr="00764056">
        <w:rPr>
          <w:rFonts w:cs="David"/>
          <w:szCs w:val="24"/>
          <w:rtl/>
        </w:rPr>
        <w:t xml:space="preserve"> </w:t>
      </w:r>
      <w:r w:rsidRPr="00764056">
        <w:rPr>
          <w:rFonts w:cs="David" w:hint="eastAsia"/>
          <w:szCs w:val="24"/>
          <w:rtl/>
        </w:rPr>
        <w:t>לספק</w:t>
      </w:r>
      <w:r w:rsidRPr="00764056">
        <w:rPr>
          <w:rFonts w:cs="David"/>
          <w:szCs w:val="24"/>
          <w:rtl/>
        </w:rPr>
        <w:t xml:space="preserve"> </w:t>
      </w:r>
      <w:r w:rsidRPr="00764056">
        <w:rPr>
          <w:rFonts w:cs="David" w:hint="eastAsia"/>
          <w:szCs w:val="24"/>
          <w:rtl/>
        </w:rPr>
        <w:t>למציע</w:t>
      </w:r>
      <w:r w:rsidRPr="00764056">
        <w:rPr>
          <w:rFonts w:cs="David"/>
          <w:szCs w:val="24"/>
          <w:rtl/>
        </w:rPr>
        <w:t xml:space="preserve"> </w:t>
      </w:r>
      <w:r w:rsidRPr="00764056">
        <w:rPr>
          <w:rFonts w:cs="David" w:hint="eastAsia"/>
          <w:szCs w:val="24"/>
          <w:rtl/>
        </w:rPr>
        <w:t>את</w:t>
      </w:r>
      <w:r w:rsidRPr="00764056">
        <w:rPr>
          <w:rFonts w:cs="David"/>
          <w:szCs w:val="24"/>
          <w:rtl/>
        </w:rPr>
        <w:t xml:space="preserve"> </w:t>
      </w:r>
      <w:r w:rsidRPr="00764056">
        <w:rPr>
          <w:rFonts w:cs="David" w:hint="eastAsia"/>
          <w:szCs w:val="24"/>
          <w:rtl/>
        </w:rPr>
        <w:t>שירותי</w:t>
      </w:r>
      <w:r w:rsidRPr="00764056">
        <w:rPr>
          <w:rFonts w:cs="David"/>
          <w:szCs w:val="24"/>
          <w:rtl/>
        </w:rPr>
        <w:t xml:space="preserve"> </w:t>
      </w:r>
      <w:r w:rsidRPr="00764056">
        <w:rPr>
          <w:rFonts w:cs="David" w:hint="eastAsia"/>
          <w:szCs w:val="24"/>
          <w:rtl/>
        </w:rPr>
        <w:t>הייעוץ</w:t>
      </w:r>
      <w:r w:rsidRPr="00764056">
        <w:rPr>
          <w:rFonts w:cs="David"/>
          <w:szCs w:val="24"/>
          <w:rtl/>
        </w:rPr>
        <w:t xml:space="preserve"> </w:t>
      </w:r>
      <w:r w:rsidRPr="00764056">
        <w:rPr>
          <w:rFonts w:cs="David" w:hint="eastAsia"/>
          <w:szCs w:val="24"/>
          <w:rtl/>
        </w:rPr>
        <w:t>כנדרש</w:t>
      </w:r>
      <w:r w:rsidRPr="00764056">
        <w:rPr>
          <w:rFonts w:cs="David"/>
          <w:szCs w:val="24"/>
          <w:rtl/>
        </w:rPr>
        <w:t xml:space="preserve"> </w:t>
      </w:r>
      <w:r w:rsidRPr="00764056">
        <w:rPr>
          <w:rFonts w:cs="David" w:hint="eastAsia"/>
          <w:szCs w:val="24"/>
          <w:rtl/>
        </w:rPr>
        <w:t>במסגרת</w:t>
      </w:r>
      <w:r w:rsidRPr="00764056">
        <w:rPr>
          <w:rFonts w:cs="David"/>
          <w:szCs w:val="24"/>
          <w:rtl/>
        </w:rPr>
        <w:t xml:space="preserve"> </w:t>
      </w:r>
      <w:r w:rsidRPr="00764056">
        <w:rPr>
          <w:rFonts w:cs="David" w:hint="eastAsia"/>
          <w:szCs w:val="24"/>
          <w:rtl/>
        </w:rPr>
        <w:t>המכרז</w:t>
      </w:r>
      <w:r>
        <w:rPr>
          <w:rFonts w:cs="David" w:hint="cs"/>
          <w:szCs w:val="24"/>
          <w:rtl/>
        </w:rPr>
        <w:t xml:space="preserve"> ואת אנשי הצוות המפורטים לעיל</w:t>
      </w:r>
      <w:r w:rsidRPr="00764056">
        <w:rPr>
          <w:rFonts w:cs="David"/>
          <w:szCs w:val="24"/>
          <w:rtl/>
        </w:rPr>
        <w:t xml:space="preserve">.  </w:t>
      </w:r>
      <w:r>
        <w:rPr>
          <w:rFonts w:cs="David" w:hint="cs"/>
          <w:szCs w:val="24"/>
          <w:rtl/>
        </w:rPr>
        <w:t>המציע יצרף להצעתו את הסכם ההתקשרות האמור אשר יכלול</w:t>
      </w:r>
      <w:r w:rsidRPr="00764056">
        <w:rPr>
          <w:rFonts w:cs="David"/>
          <w:szCs w:val="24"/>
          <w:rtl/>
        </w:rPr>
        <w:t xml:space="preserve"> </w:t>
      </w:r>
      <w:r w:rsidRPr="00764056">
        <w:rPr>
          <w:rFonts w:cs="David" w:hint="eastAsia"/>
          <w:szCs w:val="24"/>
          <w:rtl/>
        </w:rPr>
        <w:t>לפחות</w:t>
      </w:r>
      <w:r w:rsidRPr="00764056">
        <w:rPr>
          <w:rFonts w:cs="David"/>
          <w:szCs w:val="24"/>
          <w:rtl/>
        </w:rPr>
        <w:t xml:space="preserve"> </w:t>
      </w:r>
      <w:r w:rsidRPr="00764056">
        <w:rPr>
          <w:rFonts w:cs="David" w:hint="eastAsia"/>
          <w:szCs w:val="24"/>
          <w:rtl/>
        </w:rPr>
        <w:t>את</w:t>
      </w:r>
      <w:r w:rsidRPr="00764056">
        <w:rPr>
          <w:rFonts w:cs="David"/>
          <w:szCs w:val="24"/>
          <w:rtl/>
        </w:rPr>
        <w:t xml:space="preserve"> </w:t>
      </w:r>
      <w:r w:rsidRPr="00764056">
        <w:rPr>
          <w:rFonts w:cs="David" w:hint="eastAsia"/>
          <w:szCs w:val="24"/>
          <w:rtl/>
        </w:rPr>
        <w:t>הפרטים</w:t>
      </w:r>
      <w:r w:rsidRPr="00764056">
        <w:rPr>
          <w:rFonts w:cs="David"/>
          <w:szCs w:val="24"/>
          <w:rtl/>
        </w:rPr>
        <w:t xml:space="preserve"> </w:t>
      </w:r>
      <w:r w:rsidRPr="00764056">
        <w:rPr>
          <w:rFonts w:cs="David" w:hint="eastAsia"/>
          <w:szCs w:val="24"/>
          <w:rtl/>
        </w:rPr>
        <w:t>הבאים</w:t>
      </w:r>
      <w:r w:rsidRPr="00764056">
        <w:rPr>
          <w:rFonts w:cs="David"/>
          <w:szCs w:val="24"/>
          <w:rtl/>
        </w:rPr>
        <w:t xml:space="preserve">: </w:t>
      </w:r>
    </w:p>
    <w:p w:rsidR="007D664B" w:rsidRPr="008C623F" w:rsidRDefault="007D664B" w:rsidP="00DD4F3A">
      <w:pPr>
        <w:pStyle w:val="af7"/>
        <w:numPr>
          <w:ilvl w:val="2"/>
          <w:numId w:val="38"/>
        </w:numPr>
        <w:spacing w:line="360" w:lineRule="auto"/>
        <w:ind w:left="1161"/>
        <w:jc w:val="both"/>
        <w:rPr>
          <w:sz w:val="24"/>
          <w:szCs w:val="24"/>
        </w:rPr>
      </w:pPr>
      <w:r w:rsidRPr="00764056">
        <w:rPr>
          <w:rFonts w:hint="cs"/>
          <w:sz w:val="24"/>
          <w:szCs w:val="24"/>
          <w:rtl/>
        </w:rPr>
        <w:t>משך</w:t>
      </w:r>
      <w:r w:rsidRPr="00764056">
        <w:rPr>
          <w:sz w:val="24"/>
          <w:szCs w:val="24"/>
          <w:rtl/>
        </w:rPr>
        <w:t xml:space="preserve"> </w:t>
      </w:r>
      <w:r w:rsidRPr="00764056">
        <w:rPr>
          <w:rFonts w:hint="cs"/>
          <w:sz w:val="24"/>
          <w:szCs w:val="24"/>
          <w:rtl/>
        </w:rPr>
        <w:t>ההסכם</w:t>
      </w:r>
      <w:r w:rsidRPr="00764056">
        <w:rPr>
          <w:sz w:val="24"/>
          <w:szCs w:val="24"/>
          <w:rtl/>
        </w:rPr>
        <w:t xml:space="preserve"> - </w:t>
      </w:r>
      <w:r w:rsidRPr="00764056">
        <w:rPr>
          <w:rFonts w:hint="cs"/>
          <w:sz w:val="24"/>
          <w:szCs w:val="24"/>
          <w:rtl/>
        </w:rPr>
        <w:t>יתייחס</w:t>
      </w:r>
      <w:r w:rsidRPr="00764056">
        <w:rPr>
          <w:sz w:val="24"/>
          <w:szCs w:val="24"/>
          <w:rtl/>
        </w:rPr>
        <w:t xml:space="preserve"> </w:t>
      </w:r>
      <w:r w:rsidRPr="00764056">
        <w:rPr>
          <w:rFonts w:hint="cs"/>
          <w:sz w:val="24"/>
          <w:szCs w:val="24"/>
          <w:rtl/>
        </w:rPr>
        <w:t>לכל</w:t>
      </w:r>
      <w:r w:rsidRPr="00764056">
        <w:rPr>
          <w:sz w:val="24"/>
          <w:szCs w:val="24"/>
          <w:rtl/>
        </w:rPr>
        <w:t xml:space="preserve"> </w:t>
      </w:r>
      <w:r w:rsidRPr="00764056">
        <w:rPr>
          <w:rFonts w:hint="cs"/>
          <w:sz w:val="24"/>
          <w:szCs w:val="24"/>
          <w:rtl/>
        </w:rPr>
        <w:t>תקופת</w:t>
      </w:r>
      <w:r w:rsidRPr="00764056">
        <w:rPr>
          <w:sz w:val="24"/>
          <w:szCs w:val="24"/>
          <w:rtl/>
        </w:rPr>
        <w:t xml:space="preserve"> </w:t>
      </w:r>
      <w:r w:rsidRPr="00764056">
        <w:rPr>
          <w:rFonts w:hint="cs"/>
          <w:sz w:val="24"/>
          <w:szCs w:val="24"/>
          <w:rtl/>
        </w:rPr>
        <w:t>ביצוע</w:t>
      </w:r>
      <w:r w:rsidRPr="00764056">
        <w:rPr>
          <w:sz w:val="24"/>
          <w:szCs w:val="24"/>
          <w:rtl/>
        </w:rPr>
        <w:t xml:space="preserve"> </w:t>
      </w:r>
      <w:r w:rsidRPr="00764056">
        <w:rPr>
          <w:rFonts w:hint="cs"/>
          <w:sz w:val="24"/>
          <w:szCs w:val="24"/>
          <w:rtl/>
        </w:rPr>
        <w:t>הפרויקט</w:t>
      </w:r>
      <w:r w:rsidRPr="00764056">
        <w:rPr>
          <w:sz w:val="24"/>
          <w:szCs w:val="24"/>
          <w:rtl/>
        </w:rPr>
        <w:t xml:space="preserve"> </w:t>
      </w:r>
      <w:r w:rsidRPr="00764056">
        <w:rPr>
          <w:rFonts w:hint="cs"/>
          <w:sz w:val="24"/>
          <w:szCs w:val="24"/>
          <w:rtl/>
        </w:rPr>
        <w:t>מיום</w:t>
      </w:r>
      <w:r w:rsidRPr="00764056">
        <w:rPr>
          <w:sz w:val="24"/>
          <w:szCs w:val="24"/>
          <w:rtl/>
        </w:rPr>
        <w:t xml:space="preserve"> </w:t>
      </w:r>
      <w:r w:rsidRPr="00764056">
        <w:rPr>
          <w:rFonts w:hint="cs"/>
          <w:sz w:val="24"/>
          <w:szCs w:val="24"/>
          <w:rtl/>
        </w:rPr>
        <w:t>הזכייה</w:t>
      </w:r>
      <w:r w:rsidRPr="00764056">
        <w:rPr>
          <w:sz w:val="24"/>
          <w:szCs w:val="24"/>
          <w:rtl/>
        </w:rPr>
        <w:t xml:space="preserve"> </w:t>
      </w:r>
      <w:r w:rsidRPr="00764056">
        <w:rPr>
          <w:rFonts w:hint="cs"/>
          <w:sz w:val="24"/>
          <w:szCs w:val="24"/>
          <w:rtl/>
        </w:rPr>
        <w:t>במכרז</w:t>
      </w:r>
      <w:r w:rsidRPr="00764056">
        <w:rPr>
          <w:sz w:val="24"/>
          <w:szCs w:val="24"/>
          <w:rtl/>
        </w:rPr>
        <w:t xml:space="preserve"> </w:t>
      </w:r>
      <w:r w:rsidRPr="00764056">
        <w:rPr>
          <w:rFonts w:hint="cs"/>
          <w:sz w:val="24"/>
          <w:szCs w:val="24"/>
          <w:rtl/>
        </w:rPr>
        <w:t>ועד</w:t>
      </w:r>
      <w:r w:rsidRPr="00764056">
        <w:rPr>
          <w:sz w:val="24"/>
          <w:szCs w:val="24"/>
          <w:rtl/>
        </w:rPr>
        <w:t xml:space="preserve"> </w:t>
      </w:r>
      <w:r w:rsidRPr="00764056">
        <w:rPr>
          <w:rFonts w:hint="cs"/>
          <w:sz w:val="24"/>
          <w:szCs w:val="24"/>
          <w:rtl/>
        </w:rPr>
        <w:t>לקבלת</w:t>
      </w:r>
      <w:r w:rsidRPr="00764056">
        <w:rPr>
          <w:sz w:val="24"/>
          <w:szCs w:val="24"/>
          <w:rtl/>
        </w:rPr>
        <w:t xml:space="preserve"> </w:t>
      </w:r>
      <w:r w:rsidRPr="00764056">
        <w:rPr>
          <w:rFonts w:hint="cs"/>
          <w:sz w:val="24"/>
          <w:szCs w:val="24"/>
          <w:rtl/>
        </w:rPr>
        <w:t>אישור</w:t>
      </w:r>
      <w:r w:rsidRPr="00764056">
        <w:rPr>
          <w:sz w:val="24"/>
          <w:szCs w:val="24"/>
          <w:rtl/>
        </w:rPr>
        <w:t xml:space="preserve"> </w:t>
      </w:r>
      <w:r w:rsidRPr="00764056">
        <w:rPr>
          <w:rFonts w:hint="cs"/>
          <w:sz w:val="24"/>
          <w:szCs w:val="24"/>
          <w:rtl/>
        </w:rPr>
        <w:t>על</w:t>
      </w:r>
      <w:r w:rsidRPr="00764056">
        <w:rPr>
          <w:sz w:val="24"/>
          <w:szCs w:val="24"/>
          <w:rtl/>
        </w:rPr>
        <w:t xml:space="preserve"> </w:t>
      </w:r>
      <w:r w:rsidRPr="00764056">
        <w:rPr>
          <w:rFonts w:hint="cs"/>
          <w:sz w:val="24"/>
          <w:szCs w:val="24"/>
          <w:rtl/>
        </w:rPr>
        <w:t>סיום</w:t>
      </w:r>
      <w:r w:rsidRPr="00764056">
        <w:rPr>
          <w:sz w:val="24"/>
          <w:szCs w:val="24"/>
          <w:rtl/>
        </w:rPr>
        <w:t xml:space="preserve"> </w:t>
      </w:r>
      <w:r w:rsidRPr="00764056">
        <w:rPr>
          <w:rFonts w:hint="cs"/>
          <w:sz w:val="24"/>
          <w:szCs w:val="24"/>
          <w:rtl/>
        </w:rPr>
        <w:t>הפרויקט</w:t>
      </w:r>
      <w:r w:rsidRPr="00764056">
        <w:rPr>
          <w:sz w:val="24"/>
          <w:szCs w:val="24"/>
          <w:rtl/>
        </w:rPr>
        <w:t xml:space="preserve"> </w:t>
      </w:r>
      <w:r w:rsidRPr="00764056">
        <w:rPr>
          <w:rFonts w:hint="cs"/>
          <w:sz w:val="24"/>
          <w:szCs w:val="24"/>
          <w:rtl/>
        </w:rPr>
        <w:t>מהמשרד</w:t>
      </w:r>
      <w:r w:rsidRPr="00764056">
        <w:rPr>
          <w:sz w:val="24"/>
          <w:szCs w:val="24"/>
          <w:rtl/>
        </w:rPr>
        <w:t xml:space="preserve">. </w:t>
      </w:r>
      <w:r w:rsidRPr="00764056">
        <w:rPr>
          <w:rFonts w:hint="cs"/>
          <w:sz w:val="24"/>
          <w:szCs w:val="24"/>
          <w:rtl/>
        </w:rPr>
        <w:t>בהסכם</w:t>
      </w:r>
      <w:r w:rsidRPr="00764056">
        <w:rPr>
          <w:sz w:val="24"/>
          <w:szCs w:val="24"/>
          <w:rtl/>
        </w:rPr>
        <w:t xml:space="preserve"> </w:t>
      </w:r>
      <w:r w:rsidRPr="00764056">
        <w:rPr>
          <w:rFonts w:hint="cs"/>
          <w:sz w:val="24"/>
          <w:szCs w:val="24"/>
          <w:rtl/>
        </w:rPr>
        <w:t>יצוין</w:t>
      </w:r>
      <w:r w:rsidRPr="00764056">
        <w:rPr>
          <w:sz w:val="24"/>
          <w:szCs w:val="24"/>
          <w:rtl/>
        </w:rPr>
        <w:t xml:space="preserve"> </w:t>
      </w:r>
      <w:r w:rsidRPr="00764056">
        <w:rPr>
          <w:rFonts w:hint="cs"/>
          <w:sz w:val="24"/>
          <w:szCs w:val="24"/>
          <w:rtl/>
        </w:rPr>
        <w:t>כי</w:t>
      </w:r>
      <w:r w:rsidRPr="00764056">
        <w:rPr>
          <w:sz w:val="24"/>
          <w:szCs w:val="24"/>
          <w:rtl/>
        </w:rPr>
        <w:t xml:space="preserve"> </w:t>
      </w:r>
      <w:r w:rsidRPr="00764056">
        <w:rPr>
          <w:rFonts w:hint="cs"/>
          <w:sz w:val="24"/>
          <w:szCs w:val="24"/>
          <w:rtl/>
        </w:rPr>
        <w:t>על</w:t>
      </w:r>
      <w:r w:rsidRPr="00764056">
        <w:rPr>
          <w:sz w:val="24"/>
          <w:szCs w:val="24"/>
          <w:rtl/>
        </w:rPr>
        <w:t xml:space="preserve"> </w:t>
      </w:r>
      <w:r w:rsidRPr="00764056">
        <w:rPr>
          <w:rFonts w:hint="cs"/>
          <w:sz w:val="24"/>
          <w:szCs w:val="24"/>
          <w:rtl/>
        </w:rPr>
        <w:t>כל</w:t>
      </w:r>
      <w:r w:rsidRPr="00764056">
        <w:rPr>
          <w:sz w:val="24"/>
          <w:szCs w:val="24"/>
          <w:rtl/>
        </w:rPr>
        <w:t xml:space="preserve"> </w:t>
      </w:r>
      <w:r w:rsidRPr="00764056">
        <w:rPr>
          <w:rFonts w:hint="cs"/>
          <w:sz w:val="24"/>
          <w:szCs w:val="24"/>
          <w:rtl/>
        </w:rPr>
        <w:t>אחד</w:t>
      </w:r>
      <w:r w:rsidRPr="00764056">
        <w:rPr>
          <w:sz w:val="24"/>
          <w:szCs w:val="24"/>
          <w:rtl/>
        </w:rPr>
        <w:t xml:space="preserve"> </w:t>
      </w:r>
      <w:r w:rsidRPr="00764056">
        <w:rPr>
          <w:rFonts w:hint="cs"/>
          <w:sz w:val="24"/>
          <w:szCs w:val="24"/>
          <w:rtl/>
        </w:rPr>
        <w:t>מהיועצים</w:t>
      </w:r>
      <w:r>
        <w:rPr>
          <w:rFonts w:hint="cs"/>
          <w:sz w:val="24"/>
          <w:szCs w:val="24"/>
          <w:rtl/>
        </w:rPr>
        <w:t xml:space="preserve"> של החברה הבינלאומית,</w:t>
      </w:r>
      <w:r w:rsidRPr="008C623F">
        <w:rPr>
          <w:rFonts w:hint="cs"/>
          <w:sz w:val="24"/>
          <w:szCs w:val="24"/>
          <w:rtl/>
        </w:rPr>
        <w:t xml:space="preserve"> להיות זמין למשרד לצורך ביצוע המטלות הנדרשות במסגרת מכרז זה, במשך כל תקופת ההסכם (כולל אופציות ההארכה). </w:t>
      </w:r>
    </w:p>
    <w:p w:rsidR="007D664B" w:rsidRPr="008C623F" w:rsidRDefault="007D664B" w:rsidP="00DD4F3A">
      <w:pPr>
        <w:pStyle w:val="af7"/>
        <w:numPr>
          <w:ilvl w:val="2"/>
          <w:numId w:val="38"/>
        </w:numPr>
        <w:spacing w:line="360" w:lineRule="auto"/>
        <w:ind w:left="1161"/>
        <w:jc w:val="both"/>
        <w:rPr>
          <w:sz w:val="24"/>
          <w:szCs w:val="24"/>
          <w:rtl/>
        </w:rPr>
      </w:pPr>
      <w:r w:rsidRPr="008C623F">
        <w:rPr>
          <w:rFonts w:hint="cs"/>
          <w:sz w:val="24"/>
          <w:szCs w:val="24"/>
          <w:rtl/>
        </w:rPr>
        <w:t xml:space="preserve">הגדרת העבודה בהסכם תהא על פי המפורט במפרט המצ"ב למכרז זה. </w:t>
      </w:r>
    </w:p>
    <w:p w:rsidR="007D664B" w:rsidRPr="008C623F" w:rsidRDefault="007D664B" w:rsidP="00DD4F3A">
      <w:pPr>
        <w:pStyle w:val="af7"/>
        <w:numPr>
          <w:ilvl w:val="2"/>
          <w:numId w:val="38"/>
        </w:numPr>
        <w:spacing w:line="276" w:lineRule="auto"/>
        <w:ind w:left="1161"/>
        <w:jc w:val="both"/>
        <w:rPr>
          <w:sz w:val="24"/>
          <w:szCs w:val="24"/>
        </w:rPr>
      </w:pPr>
      <w:r w:rsidRPr="008C623F">
        <w:rPr>
          <w:rFonts w:hint="cs"/>
          <w:sz w:val="24"/>
          <w:szCs w:val="24"/>
          <w:rtl/>
        </w:rPr>
        <w:lastRenderedPageBreak/>
        <w:t xml:space="preserve">ההסכם יכלול סנקציה על הצד המביא לביטולו. מובהר, כי המשרד יהיה רשאי לדרוש מהזוכה להגיש לו הסכם מתוקן עם </w:t>
      </w:r>
      <w:r>
        <w:rPr>
          <w:rFonts w:hint="cs"/>
          <w:sz w:val="24"/>
          <w:szCs w:val="24"/>
          <w:rtl/>
        </w:rPr>
        <w:t xml:space="preserve">החברה הבינלאומית, </w:t>
      </w:r>
      <w:r w:rsidRPr="008C623F">
        <w:rPr>
          <w:rFonts w:hint="cs"/>
          <w:sz w:val="24"/>
          <w:szCs w:val="24"/>
          <w:rtl/>
        </w:rPr>
        <w:t>במקרה והמשרד יהיה סבור כי ההסכם שהוגש במסגרת ההצעה אינו מספק</w:t>
      </w:r>
      <w:r>
        <w:rPr>
          <w:rFonts w:hint="cs"/>
          <w:sz w:val="24"/>
          <w:szCs w:val="24"/>
          <w:rtl/>
        </w:rPr>
        <w:t>.</w:t>
      </w:r>
      <w:r w:rsidRPr="008C623F">
        <w:rPr>
          <w:rFonts w:hint="cs"/>
          <w:sz w:val="24"/>
          <w:szCs w:val="24"/>
          <w:rtl/>
        </w:rPr>
        <w:t xml:space="preserve"> </w:t>
      </w:r>
    </w:p>
    <w:p w:rsidR="007D664B" w:rsidRPr="00DD4F3A" w:rsidRDefault="007D664B" w:rsidP="00DD4F3A">
      <w:pPr>
        <w:pStyle w:val="af7"/>
        <w:spacing w:line="276" w:lineRule="auto"/>
        <w:ind w:left="1980"/>
        <w:jc w:val="both"/>
        <w:rPr>
          <w:szCs w:val="16"/>
        </w:rPr>
      </w:pPr>
    </w:p>
    <w:p w:rsidR="007D664B" w:rsidRPr="003E0328" w:rsidRDefault="007D664B" w:rsidP="00DD4F3A">
      <w:pPr>
        <w:pStyle w:val="af7"/>
        <w:numPr>
          <w:ilvl w:val="0"/>
          <w:numId w:val="10"/>
        </w:numPr>
        <w:spacing w:line="276" w:lineRule="auto"/>
        <w:jc w:val="both"/>
        <w:rPr>
          <w:szCs w:val="24"/>
        </w:rPr>
      </w:pPr>
      <w:r w:rsidRPr="00504F80">
        <w:rPr>
          <w:rFonts w:hint="eastAsia"/>
          <w:szCs w:val="24"/>
          <w:rtl/>
        </w:rPr>
        <w:t>המציע</w:t>
      </w:r>
      <w:r w:rsidRPr="00504F80">
        <w:rPr>
          <w:szCs w:val="24"/>
          <w:rtl/>
        </w:rPr>
        <w:t xml:space="preserve"> </w:t>
      </w:r>
      <w:r w:rsidRPr="00504F80">
        <w:rPr>
          <w:rFonts w:hint="eastAsia"/>
          <w:szCs w:val="24"/>
          <w:rtl/>
        </w:rPr>
        <w:t>יצרף</w:t>
      </w:r>
      <w:r w:rsidRPr="00504F80">
        <w:rPr>
          <w:szCs w:val="24"/>
          <w:rtl/>
        </w:rPr>
        <w:t xml:space="preserve"> </w:t>
      </w:r>
      <w:r w:rsidRPr="00504F80">
        <w:rPr>
          <w:rFonts w:hint="eastAsia"/>
          <w:szCs w:val="24"/>
          <w:rtl/>
        </w:rPr>
        <w:t>להצעתו</w:t>
      </w:r>
      <w:r w:rsidRPr="00504F80">
        <w:rPr>
          <w:szCs w:val="24"/>
          <w:rtl/>
        </w:rPr>
        <w:t xml:space="preserve"> </w:t>
      </w:r>
      <w:r w:rsidRPr="00504F80">
        <w:rPr>
          <w:rFonts w:hint="eastAsia"/>
          <w:szCs w:val="24"/>
          <w:rtl/>
        </w:rPr>
        <w:t>הצהרה</w:t>
      </w:r>
      <w:r w:rsidRPr="00504F80">
        <w:rPr>
          <w:szCs w:val="24"/>
          <w:rtl/>
        </w:rPr>
        <w:t xml:space="preserve">  </w:t>
      </w:r>
      <w:r w:rsidRPr="00504F80">
        <w:rPr>
          <w:rFonts w:hint="eastAsia"/>
          <w:szCs w:val="24"/>
          <w:rtl/>
        </w:rPr>
        <w:t>מאת</w:t>
      </w:r>
      <w:r w:rsidRPr="00504F80">
        <w:rPr>
          <w:szCs w:val="24"/>
          <w:rtl/>
        </w:rPr>
        <w:t xml:space="preserve"> </w:t>
      </w:r>
      <w:r w:rsidRPr="00504F80">
        <w:rPr>
          <w:rFonts w:hint="eastAsia"/>
          <w:szCs w:val="24"/>
          <w:rtl/>
        </w:rPr>
        <w:t>כל</w:t>
      </w:r>
      <w:r w:rsidRPr="00504F80">
        <w:rPr>
          <w:szCs w:val="24"/>
          <w:rtl/>
        </w:rPr>
        <w:t xml:space="preserve"> </w:t>
      </w:r>
      <w:r w:rsidRPr="00504F80">
        <w:rPr>
          <w:rFonts w:hint="eastAsia"/>
          <w:szCs w:val="24"/>
          <w:rtl/>
        </w:rPr>
        <w:t>אחד</w:t>
      </w:r>
      <w:r w:rsidRPr="00504F80">
        <w:rPr>
          <w:szCs w:val="24"/>
          <w:rtl/>
        </w:rPr>
        <w:t xml:space="preserve"> </w:t>
      </w:r>
      <w:r w:rsidRPr="00504F80">
        <w:rPr>
          <w:rFonts w:hint="eastAsia"/>
          <w:szCs w:val="24"/>
          <w:rtl/>
        </w:rPr>
        <w:t>מאנשי</w:t>
      </w:r>
      <w:r w:rsidRPr="00504F80">
        <w:rPr>
          <w:szCs w:val="24"/>
          <w:rtl/>
        </w:rPr>
        <w:t xml:space="preserve"> </w:t>
      </w:r>
      <w:r w:rsidRPr="00504F80">
        <w:rPr>
          <w:rFonts w:hint="eastAsia"/>
          <w:szCs w:val="24"/>
          <w:rtl/>
        </w:rPr>
        <w:t>הצוות</w:t>
      </w:r>
      <w:r w:rsidRPr="00504F80">
        <w:rPr>
          <w:szCs w:val="24"/>
          <w:rtl/>
        </w:rPr>
        <w:t xml:space="preserve"> </w:t>
      </w:r>
      <w:r w:rsidRPr="00504F80">
        <w:rPr>
          <w:rFonts w:hint="eastAsia"/>
          <w:szCs w:val="24"/>
          <w:rtl/>
        </w:rPr>
        <w:t>והיועצים</w:t>
      </w:r>
      <w:r w:rsidRPr="00504F80">
        <w:rPr>
          <w:szCs w:val="24"/>
          <w:rtl/>
        </w:rPr>
        <w:t xml:space="preserve">  לפי הנוסח המצורף בנס</w:t>
      </w:r>
      <w:r w:rsidRPr="00504F80">
        <w:rPr>
          <w:rFonts w:hint="eastAsia"/>
          <w:szCs w:val="24"/>
          <w:rtl/>
        </w:rPr>
        <w:t>פח</w:t>
      </w:r>
      <w:r w:rsidRPr="00504F80">
        <w:rPr>
          <w:szCs w:val="24"/>
          <w:rtl/>
        </w:rPr>
        <w:t xml:space="preserve"> </w:t>
      </w:r>
      <w:r w:rsidRPr="00504F80">
        <w:rPr>
          <w:rFonts w:hint="eastAsia"/>
          <w:szCs w:val="24"/>
          <w:rtl/>
        </w:rPr>
        <w:t>י</w:t>
      </w:r>
      <w:r w:rsidRPr="00504F80">
        <w:rPr>
          <w:szCs w:val="24"/>
          <w:rtl/>
        </w:rPr>
        <w:t xml:space="preserve">' </w:t>
      </w:r>
      <w:r w:rsidRPr="00504F80">
        <w:rPr>
          <w:rFonts w:hint="eastAsia"/>
          <w:szCs w:val="24"/>
          <w:rtl/>
        </w:rPr>
        <w:t>לפיה</w:t>
      </w:r>
      <w:r w:rsidRPr="00504F80">
        <w:rPr>
          <w:szCs w:val="24"/>
          <w:rtl/>
        </w:rPr>
        <w:t xml:space="preserve"> הם  </w:t>
      </w:r>
      <w:r w:rsidRPr="00504F80">
        <w:rPr>
          <w:rFonts w:hint="eastAsia"/>
          <w:szCs w:val="24"/>
          <w:rtl/>
        </w:rPr>
        <w:t>קראו</w:t>
      </w:r>
      <w:r w:rsidRPr="00504F80">
        <w:rPr>
          <w:szCs w:val="24"/>
          <w:rtl/>
        </w:rPr>
        <w:t xml:space="preserve"> </w:t>
      </w:r>
      <w:r w:rsidRPr="00504F80">
        <w:rPr>
          <w:rFonts w:hint="eastAsia"/>
          <w:szCs w:val="24"/>
          <w:rtl/>
        </w:rPr>
        <w:t>את</w:t>
      </w:r>
      <w:r w:rsidRPr="00504F80">
        <w:rPr>
          <w:szCs w:val="24"/>
          <w:rtl/>
        </w:rPr>
        <w:t xml:space="preserve"> </w:t>
      </w:r>
      <w:r w:rsidRPr="00504F80">
        <w:rPr>
          <w:rFonts w:hint="eastAsia"/>
          <w:szCs w:val="24"/>
          <w:rtl/>
        </w:rPr>
        <w:t>המכרז</w:t>
      </w:r>
      <w:r w:rsidRPr="00504F80">
        <w:rPr>
          <w:szCs w:val="24"/>
          <w:rtl/>
        </w:rPr>
        <w:t xml:space="preserve"> </w:t>
      </w:r>
      <w:r w:rsidRPr="00504F80">
        <w:rPr>
          <w:rFonts w:hint="eastAsia"/>
          <w:szCs w:val="24"/>
          <w:rtl/>
        </w:rPr>
        <w:t>על</w:t>
      </w:r>
      <w:r w:rsidRPr="00504F80">
        <w:rPr>
          <w:szCs w:val="24"/>
          <w:rtl/>
        </w:rPr>
        <w:t xml:space="preserve"> </w:t>
      </w:r>
      <w:r w:rsidRPr="00504F80">
        <w:rPr>
          <w:rFonts w:hint="eastAsia"/>
          <w:szCs w:val="24"/>
          <w:rtl/>
        </w:rPr>
        <w:t>נספחיו</w:t>
      </w:r>
      <w:r w:rsidRPr="00504F80">
        <w:rPr>
          <w:szCs w:val="24"/>
          <w:rtl/>
        </w:rPr>
        <w:t xml:space="preserve">, </w:t>
      </w:r>
      <w:r w:rsidRPr="00504F80">
        <w:rPr>
          <w:rFonts w:hint="eastAsia"/>
          <w:szCs w:val="24"/>
          <w:rtl/>
        </w:rPr>
        <w:t>לרבות</w:t>
      </w:r>
      <w:r w:rsidRPr="00504F80">
        <w:rPr>
          <w:szCs w:val="24"/>
          <w:rtl/>
        </w:rPr>
        <w:t xml:space="preserve"> </w:t>
      </w:r>
      <w:r w:rsidRPr="00504F80">
        <w:rPr>
          <w:rFonts w:hint="eastAsia"/>
          <w:szCs w:val="24"/>
          <w:rtl/>
        </w:rPr>
        <w:t>ההסכם</w:t>
      </w:r>
      <w:r w:rsidRPr="00504F80">
        <w:rPr>
          <w:szCs w:val="24"/>
          <w:rtl/>
        </w:rPr>
        <w:t xml:space="preserve">, </w:t>
      </w:r>
      <w:r w:rsidRPr="00504F80">
        <w:rPr>
          <w:rFonts w:hint="eastAsia"/>
          <w:szCs w:val="24"/>
          <w:rtl/>
        </w:rPr>
        <w:t>וכי</w:t>
      </w:r>
      <w:r w:rsidRPr="00504F80">
        <w:rPr>
          <w:szCs w:val="24"/>
          <w:rtl/>
        </w:rPr>
        <w:t xml:space="preserve"> </w:t>
      </w:r>
      <w:r w:rsidRPr="00504F80">
        <w:rPr>
          <w:rFonts w:hint="eastAsia"/>
          <w:szCs w:val="24"/>
          <w:rtl/>
        </w:rPr>
        <w:t>הם</w:t>
      </w:r>
      <w:r w:rsidRPr="00504F80">
        <w:rPr>
          <w:szCs w:val="24"/>
          <w:rtl/>
        </w:rPr>
        <w:t xml:space="preserve"> </w:t>
      </w:r>
      <w:r w:rsidRPr="00504F80">
        <w:rPr>
          <w:rFonts w:hint="eastAsia"/>
          <w:szCs w:val="24"/>
          <w:rtl/>
        </w:rPr>
        <w:t>מבינים</w:t>
      </w:r>
      <w:r w:rsidRPr="00504F80">
        <w:rPr>
          <w:szCs w:val="24"/>
          <w:rtl/>
        </w:rPr>
        <w:t xml:space="preserve"> </w:t>
      </w:r>
      <w:r w:rsidRPr="00504F80">
        <w:rPr>
          <w:rFonts w:hint="eastAsia"/>
          <w:szCs w:val="24"/>
          <w:rtl/>
        </w:rPr>
        <w:t>אותו</w:t>
      </w:r>
      <w:r w:rsidRPr="00504F80">
        <w:rPr>
          <w:szCs w:val="24"/>
          <w:rtl/>
        </w:rPr>
        <w:t xml:space="preserve"> </w:t>
      </w:r>
      <w:r w:rsidRPr="00504F80">
        <w:rPr>
          <w:rFonts w:hint="eastAsia"/>
          <w:szCs w:val="24"/>
          <w:rtl/>
        </w:rPr>
        <w:t>ומסכימים</w:t>
      </w:r>
      <w:r w:rsidRPr="00504F80">
        <w:rPr>
          <w:szCs w:val="24"/>
          <w:rtl/>
        </w:rPr>
        <w:t xml:space="preserve"> </w:t>
      </w:r>
      <w:r w:rsidRPr="00504F80">
        <w:rPr>
          <w:rFonts w:hint="eastAsia"/>
          <w:szCs w:val="24"/>
          <w:rtl/>
        </w:rPr>
        <w:t>לאמור</w:t>
      </w:r>
      <w:r w:rsidRPr="00504F80">
        <w:rPr>
          <w:szCs w:val="24"/>
          <w:rtl/>
        </w:rPr>
        <w:t xml:space="preserve"> </w:t>
      </w:r>
      <w:r w:rsidRPr="00504F80">
        <w:rPr>
          <w:rFonts w:hint="eastAsia"/>
          <w:szCs w:val="24"/>
          <w:rtl/>
        </w:rPr>
        <w:t>בו</w:t>
      </w:r>
      <w:r w:rsidRPr="00504F80">
        <w:rPr>
          <w:szCs w:val="24"/>
          <w:rtl/>
        </w:rPr>
        <w:t xml:space="preserve">. </w:t>
      </w:r>
      <w:r w:rsidRPr="00504F80">
        <w:rPr>
          <w:rFonts w:hint="eastAsia"/>
          <w:szCs w:val="24"/>
          <w:rtl/>
        </w:rPr>
        <w:t>אין</w:t>
      </w:r>
      <w:r w:rsidRPr="00504F80">
        <w:rPr>
          <w:szCs w:val="24"/>
          <w:rtl/>
        </w:rPr>
        <w:t xml:space="preserve"> </w:t>
      </w:r>
      <w:r w:rsidRPr="00504F80">
        <w:rPr>
          <w:rFonts w:hint="eastAsia"/>
          <w:szCs w:val="24"/>
          <w:rtl/>
        </w:rPr>
        <w:t>באמור</w:t>
      </w:r>
      <w:r w:rsidRPr="00504F80">
        <w:rPr>
          <w:szCs w:val="24"/>
          <w:rtl/>
        </w:rPr>
        <w:t xml:space="preserve"> </w:t>
      </w:r>
      <w:r w:rsidRPr="00504F80">
        <w:rPr>
          <w:rFonts w:hint="eastAsia"/>
          <w:szCs w:val="24"/>
          <w:rtl/>
        </w:rPr>
        <w:t>לעיל</w:t>
      </w:r>
      <w:r w:rsidRPr="00504F80">
        <w:rPr>
          <w:szCs w:val="24"/>
          <w:rtl/>
        </w:rPr>
        <w:t xml:space="preserve"> </w:t>
      </w:r>
      <w:r w:rsidRPr="00504F80">
        <w:rPr>
          <w:rFonts w:hint="eastAsia"/>
          <w:szCs w:val="24"/>
          <w:rtl/>
        </w:rPr>
        <w:t>כדי</w:t>
      </w:r>
      <w:r w:rsidRPr="00504F80">
        <w:rPr>
          <w:szCs w:val="24"/>
          <w:rtl/>
        </w:rPr>
        <w:t xml:space="preserve"> </w:t>
      </w:r>
      <w:r w:rsidRPr="00504F80">
        <w:rPr>
          <w:rFonts w:hint="eastAsia"/>
          <w:szCs w:val="24"/>
          <w:rtl/>
        </w:rPr>
        <w:t>לגרוע</w:t>
      </w:r>
      <w:r w:rsidRPr="00504F80">
        <w:rPr>
          <w:szCs w:val="24"/>
          <w:rtl/>
        </w:rPr>
        <w:t xml:space="preserve"> </w:t>
      </w:r>
      <w:r w:rsidRPr="00504F80">
        <w:rPr>
          <w:rFonts w:hint="eastAsia"/>
          <w:szCs w:val="24"/>
          <w:rtl/>
        </w:rPr>
        <w:t>מהאחריות</w:t>
      </w:r>
      <w:r w:rsidRPr="00504F80">
        <w:rPr>
          <w:szCs w:val="24"/>
          <w:rtl/>
        </w:rPr>
        <w:t xml:space="preserve"> </w:t>
      </w:r>
      <w:r w:rsidRPr="00504F80">
        <w:rPr>
          <w:rFonts w:hint="eastAsia"/>
          <w:szCs w:val="24"/>
          <w:rtl/>
        </w:rPr>
        <w:t>המקצועית</w:t>
      </w:r>
      <w:r w:rsidRPr="00504F80">
        <w:rPr>
          <w:szCs w:val="24"/>
          <w:rtl/>
        </w:rPr>
        <w:t xml:space="preserve"> </w:t>
      </w:r>
      <w:r w:rsidRPr="00504F80">
        <w:rPr>
          <w:rFonts w:hint="eastAsia"/>
          <w:szCs w:val="24"/>
          <w:rtl/>
        </w:rPr>
        <w:t>של</w:t>
      </w:r>
      <w:r w:rsidRPr="00504F80">
        <w:rPr>
          <w:szCs w:val="24"/>
          <w:rtl/>
        </w:rPr>
        <w:t xml:space="preserve"> </w:t>
      </w:r>
      <w:r w:rsidRPr="00504F80">
        <w:rPr>
          <w:rFonts w:hint="eastAsia"/>
          <w:szCs w:val="24"/>
          <w:rtl/>
        </w:rPr>
        <w:t>כל</w:t>
      </w:r>
      <w:r w:rsidRPr="00504F80">
        <w:rPr>
          <w:szCs w:val="24"/>
          <w:rtl/>
        </w:rPr>
        <w:t xml:space="preserve"> </w:t>
      </w:r>
      <w:r w:rsidRPr="00504F80">
        <w:rPr>
          <w:rFonts w:hint="eastAsia"/>
          <w:szCs w:val="24"/>
          <w:rtl/>
        </w:rPr>
        <w:t>אחד</w:t>
      </w:r>
      <w:r w:rsidRPr="00504F80">
        <w:rPr>
          <w:szCs w:val="24"/>
          <w:rtl/>
        </w:rPr>
        <w:t xml:space="preserve"> </w:t>
      </w:r>
      <w:r w:rsidRPr="00504F80">
        <w:rPr>
          <w:rFonts w:hint="eastAsia"/>
          <w:szCs w:val="24"/>
          <w:rtl/>
        </w:rPr>
        <w:t>מאנשי</w:t>
      </w:r>
      <w:r w:rsidRPr="00504F80">
        <w:rPr>
          <w:szCs w:val="24"/>
          <w:rtl/>
        </w:rPr>
        <w:t xml:space="preserve"> </w:t>
      </w:r>
      <w:r w:rsidRPr="00504F80">
        <w:rPr>
          <w:rFonts w:hint="eastAsia"/>
          <w:szCs w:val="24"/>
          <w:rtl/>
        </w:rPr>
        <w:t>צוות</w:t>
      </w:r>
      <w:r w:rsidRPr="00504F80">
        <w:rPr>
          <w:szCs w:val="24"/>
          <w:rtl/>
        </w:rPr>
        <w:t xml:space="preserve"> </w:t>
      </w:r>
      <w:r w:rsidRPr="00504F80">
        <w:rPr>
          <w:rFonts w:hint="eastAsia"/>
          <w:szCs w:val="24"/>
          <w:rtl/>
        </w:rPr>
        <w:t>במסגרת</w:t>
      </w:r>
      <w:r w:rsidRPr="00504F80">
        <w:rPr>
          <w:szCs w:val="24"/>
          <w:rtl/>
        </w:rPr>
        <w:t xml:space="preserve"> </w:t>
      </w:r>
      <w:r w:rsidRPr="00504F80">
        <w:rPr>
          <w:rFonts w:hint="eastAsia"/>
          <w:szCs w:val="24"/>
          <w:rtl/>
        </w:rPr>
        <w:t>העבודה</w:t>
      </w:r>
      <w:r w:rsidRPr="00504F80">
        <w:rPr>
          <w:szCs w:val="24"/>
          <w:rtl/>
        </w:rPr>
        <w:t>.</w:t>
      </w:r>
    </w:p>
    <w:p w:rsidR="007D664B" w:rsidRPr="00DD4F3A" w:rsidRDefault="007D664B" w:rsidP="00DD4F3A">
      <w:pPr>
        <w:pStyle w:val="af7"/>
        <w:spacing w:line="276" w:lineRule="auto"/>
        <w:jc w:val="both"/>
        <w:rPr>
          <w:szCs w:val="16"/>
          <w:rtl/>
        </w:rPr>
      </w:pPr>
    </w:p>
    <w:p w:rsidR="007D664B" w:rsidRPr="003E0328" w:rsidRDefault="007D664B" w:rsidP="00DD4F3A">
      <w:pPr>
        <w:pStyle w:val="af7"/>
        <w:numPr>
          <w:ilvl w:val="0"/>
          <w:numId w:val="10"/>
        </w:numPr>
        <w:spacing w:line="276" w:lineRule="auto"/>
        <w:jc w:val="both"/>
        <w:rPr>
          <w:szCs w:val="24"/>
          <w:u w:val="single"/>
        </w:rPr>
      </w:pPr>
      <w:r w:rsidRPr="00504F80">
        <w:rPr>
          <w:rFonts w:hint="eastAsia"/>
          <w:szCs w:val="24"/>
          <w:rtl/>
        </w:rPr>
        <w:t>המשרד</w:t>
      </w:r>
      <w:r w:rsidRPr="00504F80">
        <w:rPr>
          <w:szCs w:val="24"/>
          <w:rtl/>
        </w:rPr>
        <w:t xml:space="preserve"> </w:t>
      </w:r>
      <w:r w:rsidRPr="00504F80">
        <w:rPr>
          <w:rFonts w:hint="eastAsia"/>
          <w:szCs w:val="24"/>
          <w:rtl/>
        </w:rPr>
        <w:t>יהא</w:t>
      </w:r>
      <w:r w:rsidRPr="00504F80">
        <w:rPr>
          <w:szCs w:val="24"/>
          <w:rtl/>
        </w:rPr>
        <w:t xml:space="preserve"> </w:t>
      </w:r>
      <w:r w:rsidRPr="00504F80">
        <w:rPr>
          <w:rFonts w:hint="eastAsia"/>
          <w:szCs w:val="24"/>
          <w:rtl/>
        </w:rPr>
        <w:t>רשאי</w:t>
      </w:r>
      <w:r w:rsidRPr="00504F80">
        <w:rPr>
          <w:szCs w:val="24"/>
          <w:rtl/>
        </w:rPr>
        <w:t xml:space="preserve"> </w:t>
      </w:r>
      <w:r w:rsidRPr="00504F80">
        <w:rPr>
          <w:rFonts w:hint="eastAsia"/>
          <w:szCs w:val="24"/>
          <w:rtl/>
        </w:rPr>
        <w:t>ליתן</w:t>
      </w:r>
      <w:r w:rsidRPr="00504F80">
        <w:rPr>
          <w:szCs w:val="24"/>
          <w:rtl/>
        </w:rPr>
        <w:t xml:space="preserve"> </w:t>
      </w:r>
      <w:r w:rsidRPr="00504F80">
        <w:rPr>
          <w:rFonts w:hint="eastAsia"/>
          <w:szCs w:val="24"/>
          <w:rtl/>
        </w:rPr>
        <w:t>הזדמנות</w:t>
      </w:r>
      <w:r w:rsidRPr="00504F80">
        <w:rPr>
          <w:szCs w:val="24"/>
          <w:rtl/>
        </w:rPr>
        <w:t xml:space="preserve"> </w:t>
      </w:r>
      <w:r w:rsidRPr="00504F80">
        <w:rPr>
          <w:rFonts w:hint="eastAsia"/>
          <w:szCs w:val="24"/>
          <w:rtl/>
        </w:rPr>
        <w:t>למציע</w:t>
      </w:r>
      <w:r w:rsidRPr="00504F80">
        <w:rPr>
          <w:szCs w:val="24"/>
          <w:rtl/>
        </w:rPr>
        <w:t xml:space="preserve"> </w:t>
      </w:r>
      <w:r w:rsidRPr="00504F80">
        <w:rPr>
          <w:rFonts w:hint="eastAsia"/>
          <w:szCs w:val="24"/>
          <w:rtl/>
        </w:rPr>
        <w:t>להחליף</w:t>
      </w:r>
      <w:r w:rsidRPr="00504F80">
        <w:rPr>
          <w:szCs w:val="24"/>
          <w:rtl/>
        </w:rPr>
        <w:t xml:space="preserve"> </w:t>
      </w:r>
      <w:r w:rsidRPr="00504F80">
        <w:rPr>
          <w:rFonts w:hint="eastAsia"/>
          <w:szCs w:val="24"/>
          <w:rtl/>
        </w:rPr>
        <w:t>את</w:t>
      </w:r>
      <w:r w:rsidRPr="00504F80">
        <w:rPr>
          <w:szCs w:val="24"/>
          <w:rtl/>
        </w:rPr>
        <w:t xml:space="preserve"> </w:t>
      </w:r>
      <w:r w:rsidRPr="00504F80">
        <w:rPr>
          <w:rFonts w:hint="eastAsia"/>
          <w:szCs w:val="24"/>
          <w:rtl/>
        </w:rPr>
        <w:t>אחד</w:t>
      </w:r>
      <w:r w:rsidRPr="00504F80">
        <w:rPr>
          <w:szCs w:val="24"/>
          <w:rtl/>
        </w:rPr>
        <w:t xml:space="preserve"> </w:t>
      </w:r>
      <w:r w:rsidRPr="00504F80">
        <w:rPr>
          <w:rFonts w:hint="eastAsia"/>
          <w:szCs w:val="24"/>
          <w:rtl/>
        </w:rPr>
        <w:t>או</w:t>
      </w:r>
      <w:r w:rsidRPr="00504F80">
        <w:rPr>
          <w:szCs w:val="24"/>
          <w:rtl/>
        </w:rPr>
        <w:t xml:space="preserve"> </w:t>
      </w:r>
      <w:r w:rsidRPr="00504F80">
        <w:rPr>
          <w:rFonts w:hint="eastAsia"/>
          <w:szCs w:val="24"/>
          <w:rtl/>
        </w:rPr>
        <w:t>יותר</w:t>
      </w:r>
      <w:r w:rsidRPr="00504F80">
        <w:rPr>
          <w:szCs w:val="24"/>
          <w:rtl/>
        </w:rPr>
        <w:t xml:space="preserve"> </w:t>
      </w:r>
      <w:r w:rsidRPr="00504F80">
        <w:rPr>
          <w:rFonts w:hint="eastAsia"/>
          <w:szCs w:val="24"/>
          <w:rtl/>
        </w:rPr>
        <w:t>מאנשי</w:t>
      </w:r>
      <w:r w:rsidRPr="00504F80">
        <w:rPr>
          <w:szCs w:val="24"/>
          <w:rtl/>
        </w:rPr>
        <w:t xml:space="preserve"> </w:t>
      </w:r>
      <w:r w:rsidRPr="00504F80">
        <w:rPr>
          <w:rFonts w:hint="eastAsia"/>
          <w:szCs w:val="24"/>
          <w:rtl/>
        </w:rPr>
        <w:t>הצוות</w:t>
      </w:r>
      <w:r w:rsidRPr="00504F80">
        <w:rPr>
          <w:szCs w:val="24"/>
          <w:rtl/>
        </w:rPr>
        <w:t xml:space="preserve"> </w:t>
      </w:r>
      <w:r w:rsidRPr="00504F80">
        <w:rPr>
          <w:rFonts w:hint="eastAsia"/>
          <w:szCs w:val="24"/>
          <w:rtl/>
        </w:rPr>
        <w:t>שהציג</w:t>
      </w:r>
      <w:r w:rsidRPr="00504F80">
        <w:rPr>
          <w:szCs w:val="24"/>
          <w:rtl/>
        </w:rPr>
        <w:t xml:space="preserve"> </w:t>
      </w:r>
      <w:r w:rsidRPr="00504F80">
        <w:rPr>
          <w:rFonts w:hint="eastAsia"/>
          <w:szCs w:val="24"/>
          <w:rtl/>
        </w:rPr>
        <w:t>בהצעתו</w:t>
      </w:r>
      <w:r w:rsidRPr="00504F80">
        <w:rPr>
          <w:szCs w:val="24"/>
          <w:rtl/>
        </w:rPr>
        <w:t xml:space="preserve">, </w:t>
      </w:r>
      <w:r w:rsidRPr="00504F80">
        <w:rPr>
          <w:rFonts w:hint="eastAsia"/>
          <w:szCs w:val="24"/>
          <w:rtl/>
        </w:rPr>
        <w:t>במקרה</w:t>
      </w:r>
      <w:r w:rsidRPr="00504F80">
        <w:rPr>
          <w:szCs w:val="24"/>
          <w:rtl/>
        </w:rPr>
        <w:t xml:space="preserve"> </w:t>
      </w:r>
      <w:r w:rsidRPr="00504F80">
        <w:rPr>
          <w:rFonts w:hint="eastAsia"/>
          <w:szCs w:val="24"/>
          <w:rtl/>
        </w:rPr>
        <w:t>בו</w:t>
      </w:r>
      <w:r w:rsidRPr="00504F80">
        <w:rPr>
          <w:szCs w:val="24"/>
          <w:rtl/>
        </w:rPr>
        <w:t xml:space="preserve"> </w:t>
      </w:r>
      <w:r w:rsidRPr="00504F80">
        <w:rPr>
          <w:rFonts w:hint="eastAsia"/>
          <w:szCs w:val="24"/>
          <w:rtl/>
        </w:rPr>
        <w:t>סבור</w:t>
      </w:r>
      <w:r w:rsidRPr="00504F80">
        <w:rPr>
          <w:szCs w:val="24"/>
          <w:rtl/>
        </w:rPr>
        <w:t xml:space="preserve"> </w:t>
      </w:r>
      <w:r w:rsidRPr="00504F80">
        <w:rPr>
          <w:rFonts w:hint="eastAsia"/>
          <w:szCs w:val="24"/>
          <w:rtl/>
        </w:rPr>
        <w:t>המשרד</w:t>
      </w:r>
      <w:r w:rsidRPr="00504F80">
        <w:rPr>
          <w:szCs w:val="24"/>
          <w:rtl/>
        </w:rPr>
        <w:t xml:space="preserve"> </w:t>
      </w:r>
      <w:r w:rsidRPr="00504F80">
        <w:rPr>
          <w:rFonts w:hint="eastAsia"/>
          <w:szCs w:val="24"/>
          <w:rtl/>
        </w:rPr>
        <w:t>שאיש</w:t>
      </w:r>
      <w:r w:rsidRPr="00504F80">
        <w:rPr>
          <w:szCs w:val="24"/>
          <w:rtl/>
        </w:rPr>
        <w:t xml:space="preserve"> </w:t>
      </w:r>
      <w:r w:rsidRPr="00504F80">
        <w:rPr>
          <w:rFonts w:hint="eastAsia"/>
          <w:szCs w:val="24"/>
          <w:rtl/>
        </w:rPr>
        <w:t>הצוות</w:t>
      </w:r>
      <w:r w:rsidRPr="00504F80">
        <w:rPr>
          <w:szCs w:val="24"/>
          <w:rtl/>
        </w:rPr>
        <w:t xml:space="preserve"> </w:t>
      </w:r>
      <w:r w:rsidRPr="00504F80">
        <w:rPr>
          <w:rFonts w:hint="eastAsia"/>
          <w:szCs w:val="24"/>
          <w:rtl/>
        </w:rPr>
        <w:t>המוצע</w:t>
      </w:r>
      <w:r w:rsidRPr="00504F80">
        <w:rPr>
          <w:szCs w:val="24"/>
          <w:rtl/>
        </w:rPr>
        <w:t xml:space="preserve"> </w:t>
      </w:r>
      <w:r w:rsidRPr="00504F80">
        <w:rPr>
          <w:rFonts w:hint="eastAsia"/>
          <w:szCs w:val="24"/>
          <w:rtl/>
        </w:rPr>
        <w:t>אינו</w:t>
      </w:r>
      <w:r w:rsidRPr="00504F80">
        <w:rPr>
          <w:szCs w:val="24"/>
          <w:rtl/>
        </w:rPr>
        <w:t xml:space="preserve"> </w:t>
      </w:r>
      <w:r w:rsidRPr="00504F80">
        <w:rPr>
          <w:rFonts w:hint="eastAsia"/>
          <w:szCs w:val="24"/>
          <w:rtl/>
        </w:rPr>
        <w:t>עומד</w:t>
      </w:r>
      <w:r w:rsidRPr="00504F80">
        <w:rPr>
          <w:szCs w:val="24"/>
          <w:rtl/>
        </w:rPr>
        <w:t xml:space="preserve"> </w:t>
      </w:r>
      <w:r w:rsidRPr="00504F80">
        <w:rPr>
          <w:rFonts w:hint="eastAsia"/>
          <w:szCs w:val="24"/>
          <w:rtl/>
        </w:rPr>
        <w:t>בתנאי</w:t>
      </w:r>
      <w:r w:rsidRPr="00504F80">
        <w:rPr>
          <w:szCs w:val="24"/>
          <w:rtl/>
        </w:rPr>
        <w:t xml:space="preserve"> </w:t>
      </w:r>
      <w:r w:rsidRPr="00504F80">
        <w:rPr>
          <w:rFonts w:hint="eastAsia"/>
          <w:szCs w:val="24"/>
          <w:rtl/>
        </w:rPr>
        <w:t>הסף</w:t>
      </w:r>
      <w:r w:rsidRPr="00504F80">
        <w:rPr>
          <w:szCs w:val="24"/>
          <w:rtl/>
        </w:rPr>
        <w:t xml:space="preserve"> </w:t>
      </w:r>
      <w:r w:rsidRPr="00504F80">
        <w:rPr>
          <w:rFonts w:hint="eastAsia"/>
          <w:szCs w:val="24"/>
          <w:rtl/>
        </w:rPr>
        <w:t>הנדרשים</w:t>
      </w:r>
      <w:r w:rsidRPr="00504F80">
        <w:rPr>
          <w:szCs w:val="24"/>
          <w:rtl/>
        </w:rPr>
        <w:t xml:space="preserve"> (</w:t>
      </w:r>
      <w:r w:rsidRPr="00504F80">
        <w:rPr>
          <w:rFonts w:hint="eastAsia"/>
          <w:szCs w:val="24"/>
          <w:rtl/>
        </w:rPr>
        <w:t>לרבות</w:t>
      </w:r>
      <w:r w:rsidRPr="00504F80">
        <w:rPr>
          <w:szCs w:val="24"/>
          <w:rtl/>
        </w:rPr>
        <w:t xml:space="preserve"> </w:t>
      </w:r>
      <w:r w:rsidRPr="00504F80">
        <w:rPr>
          <w:rFonts w:hint="eastAsia"/>
          <w:szCs w:val="24"/>
          <w:rtl/>
        </w:rPr>
        <w:t>ניגוד</w:t>
      </w:r>
      <w:r w:rsidRPr="00504F80">
        <w:rPr>
          <w:szCs w:val="24"/>
          <w:rtl/>
        </w:rPr>
        <w:t xml:space="preserve"> </w:t>
      </w:r>
      <w:r w:rsidRPr="00504F80">
        <w:rPr>
          <w:rFonts w:hint="eastAsia"/>
          <w:szCs w:val="24"/>
          <w:rtl/>
        </w:rPr>
        <w:t>עניינים</w:t>
      </w:r>
      <w:r w:rsidRPr="00504F80">
        <w:rPr>
          <w:szCs w:val="24"/>
          <w:rtl/>
        </w:rPr>
        <w:t>)</w:t>
      </w:r>
      <w:r w:rsidRPr="00504F80">
        <w:rPr>
          <w:szCs w:val="24"/>
          <w:u w:val="single"/>
          <w:rtl/>
        </w:rPr>
        <w:t>.</w:t>
      </w:r>
    </w:p>
    <w:p w:rsidR="007D664B" w:rsidRPr="008C623F" w:rsidRDefault="007D664B" w:rsidP="007D664B">
      <w:pPr>
        <w:spacing w:line="276" w:lineRule="auto"/>
        <w:jc w:val="both"/>
        <w:rPr>
          <w:b/>
          <w:bCs/>
          <w:szCs w:val="24"/>
          <w:u w:val="single"/>
          <w:rtl/>
        </w:rPr>
      </w:pPr>
    </w:p>
    <w:p w:rsidR="007D664B" w:rsidRPr="008C623F" w:rsidRDefault="007D664B" w:rsidP="007D664B">
      <w:pPr>
        <w:spacing w:line="276" w:lineRule="auto"/>
        <w:ind w:left="360"/>
        <w:jc w:val="both"/>
        <w:rPr>
          <w:b/>
          <w:bCs/>
          <w:szCs w:val="24"/>
          <w:u w:val="single"/>
          <w:rtl/>
        </w:rPr>
      </w:pPr>
    </w:p>
    <w:p w:rsidR="007D664B" w:rsidRPr="005F78C2" w:rsidRDefault="007D664B" w:rsidP="007D664B">
      <w:pPr>
        <w:spacing w:line="276" w:lineRule="auto"/>
        <w:ind w:left="283"/>
        <w:jc w:val="both"/>
        <w:rPr>
          <w:b/>
          <w:bCs/>
          <w:szCs w:val="24"/>
          <w:u w:val="single"/>
        </w:rPr>
      </w:pPr>
      <w:r w:rsidRPr="005F78C2">
        <w:rPr>
          <w:rFonts w:hint="cs"/>
          <w:b/>
          <w:bCs/>
          <w:szCs w:val="24"/>
          <w:u w:val="single"/>
          <w:rtl/>
        </w:rPr>
        <w:t>אישורים ומסמכים נוספים שעל המציע להמציא בהצעתו:</w:t>
      </w:r>
    </w:p>
    <w:p w:rsidR="007D664B" w:rsidRPr="005F78C2" w:rsidRDefault="007D664B" w:rsidP="007D664B">
      <w:pPr>
        <w:pStyle w:val="ac"/>
        <w:numPr>
          <w:ilvl w:val="0"/>
          <w:numId w:val="7"/>
        </w:numPr>
        <w:jc w:val="both"/>
        <w:rPr>
          <w:rFonts w:cs="David"/>
          <w:sz w:val="24"/>
          <w:szCs w:val="24"/>
          <w:rtl/>
        </w:rPr>
      </w:pPr>
      <w:r w:rsidRPr="005F78C2">
        <w:rPr>
          <w:rFonts w:cs="David" w:hint="cs"/>
          <w:sz w:val="24"/>
          <w:szCs w:val="24"/>
          <w:rtl/>
        </w:rPr>
        <w:t>אישור ניכוי מס במקור.</w:t>
      </w:r>
    </w:p>
    <w:p w:rsidR="007D664B" w:rsidRPr="005F78C2" w:rsidRDefault="007D664B" w:rsidP="007D664B">
      <w:pPr>
        <w:pStyle w:val="ac"/>
        <w:numPr>
          <w:ilvl w:val="0"/>
          <w:numId w:val="7"/>
        </w:numPr>
        <w:spacing w:after="0"/>
        <w:jc w:val="both"/>
        <w:rPr>
          <w:rFonts w:cs="David"/>
          <w:sz w:val="24"/>
          <w:szCs w:val="24"/>
        </w:rPr>
      </w:pPr>
      <w:r w:rsidRPr="005F78C2">
        <w:rPr>
          <w:rFonts w:cs="David" w:hint="cs"/>
          <w:sz w:val="24"/>
          <w:szCs w:val="24"/>
          <w:rtl/>
        </w:rPr>
        <w:t xml:space="preserve">על המציע לצרף כל מסמך המעיד על עמידתו בתנאי הסף, לרבות תעודות השכלה נדרשות של אנשי הצוות. </w:t>
      </w:r>
    </w:p>
    <w:p w:rsidR="007D664B" w:rsidRPr="005F78C2" w:rsidRDefault="007D664B" w:rsidP="007D664B">
      <w:pPr>
        <w:pStyle w:val="ac"/>
        <w:numPr>
          <w:ilvl w:val="0"/>
          <w:numId w:val="7"/>
        </w:numPr>
        <w:spacing w:before="120" w:after="120"/>
        <w:jc w:val="both"/>
        <w:rPr>
          <w:rFonts w:cs="David"/>
          <w:sz w:val="24"/>
          <w:szCs w:val="24"/>
        </w:rPr>
      </w:pPr>
      <w:r w:rsidRPr="005F78C2">
        <w:rPr>
          <w:rFonts w:cs="David" w:hint="cs"/>
          <w:sz w:val="24"/>
          <w:szCs w:val="24"/>
          <w:rtl/>
        </w:rPr>
        <w:t>המציע י</w:t>
      </w:r>
      <w:r w:rsidRPr="005F78C2">
        <w:rPr>
          <w:rFonts w:cs="David" w:hint="cs"/>
          <w:b/>
          <w:bCs/>
          <w:sz w:val="24"/>
          <w:szCs w:val="24"/>
          <w:rtl/>
        </w:rPr>
        <w:t>צרף כל מסמך</w:t>
      </w:r>
      <w:r w:rsidRPr="005F78C2">
        <w:rPr>
          <w:rFonts w:cs="David" w:hint="cs"/>
          <w:sz w:val="24"/>
          <w:szCs w:val="24"/>
          <w:rtl/>
        </w:rPr>
        <w:t>/חומר שיש בו לדעתו כדי לעזור חברי צוות הבדיקה לבחון את טיב הצעתו ואת עמידתו בתנאי הסף, לרבות כל מסמך העשוי לדעתו להשפיע על ניקוד ההצעה.</w:t>
      </w:r>
    </w:p>
    <w:p w:rsidR="007D664B" w:rsidRPr="005F78C2" w:rsidRDefault="007D664B" w:rsidP="007D664B">
      <w:pPr>
        <w:pStyle w:val="ac"/>
        <w:numPr>
          <w:ilvl w:val="0"/>
          <w:numId w:val="7"/>
        </w:numPr>
        <w:spacing w:after="0"/>
        <w:ind w:left="604"/>
        <w:jc w:val="both"/>
        <w:rPr>
          <w:rFonts w:cs="David"/>
          <w:sz w:val="24"/>
          <w:szCs w:val="24"/>
        </w:rPr>
      </w:pPr>
      <w:r w:rsidRPr="005F78C2">
        <w:rPr>
          <w:rFonts w:cs="David" w:hint="cs"/>
          <w:sz w:val="24"/>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7D664B" w:rsidRPr="005F78C2" w:rsidRDefault="007D664B" w:rsidP="007D664B">
      <w:pPr>
        <w:spacing w:line="276" w:lineRule="auto"/>
        <w:ind w:left="604"/>
        <w:jc w:val="both"/>
        <w:rPr>
          <w:szCs w:val="24"/>
          <w:rtl/>
        </w:rPr>
      </w:pPr>
      <w:r w:rsidRPr="005F78C2">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7D664B" w:rsidRPr="005F78C2" w:rsidRDefault="007D664B" w:rsidP="007D664B">
      <w:pPr>
        <w:spacing w:line="276" w:lineRule="auto"/>
        <w:ind w:left="604"/>
        <w:jc w:val="both"/>
        <w:rPr>
          <w:szCs w:val="24"/>
          <w:rtl/>
        </w:rPr>
      </w:pPr>
      <w:r w:rsidRPr="005F78C2">
        <w:rPr>
          <w:rFonts w:hint="cs"/>
          <w:szCs w:val="24"/>
          <w:rtl/>
        </w:rPr>
        <w:t xml:space="preserve"> </w:t>
      </w:r>
    </w:p>
    <w:p w:rsidR="007D664B" w:rsidRPr="005F78C2" w:rsidRDefault="007D664B" w:rsidP="007D664B">
      <w:pPr>
        <w:pStyle w:val="ac"/>
        <w:numPr>
          <w:ilvl w:val="0"/>
          <w:numId w:val="7"/>
        </w:numPr>
        <w:spacing w:after="0"/>
        <w:jc w:val="both"/>
        <w:rPr>
          <w:rFonts w:cs="David"/>
          <w:b/>
          <w:bCs/>
          <w:sz w:val="24"/>
          <w:szCs w:val="24"/>
          <w:u w:val="single"/>
        </w:rPr>
      </w:pPr>
      <w:r w:rsidRPr="005F78C2">
        <w:rPr>
          <w:rFonts w:cs="David" w:hint="cs"/>
          <w:b/>
          <w:bCs/>
          <w:sz w:val="24"/>
          <w:szCs w:val="24"/>
          <w:u w:val="single"/>
          <w:rtl/>
        </w:rPr>
        <w:t>תנאים כלליים הקשורים לביצוע העבודה:</w:t>
      </w:r>
    </w:p>
    <w:p w:rsidR="007D664B" w:rsidRPr="005F78C2" w:rsidRDefault="007D664B" w:rsidP="007D664B">
      <w:pPr>
        <w:pStyle w:val="ac"/>
        <w:numPr>
          <w:ilvl w:val="0"/>
          <w:numId w:val="8"/>
        </w:numPr>
        <w:ind w:left="1003"/>
        <w:jc w:val="both"/>
        <w:rPr>
          <w:rFonts w:cs="David"/>
          <w:sz w:val="24"/>
          <w:szCs w:val="24"/>
        </w:rPr>
      </w:pPr>
      <w:r w:rsidRPr="005F78C2">
        <w:rPr>
          <w:rFonts w:cs="David" w:hint="cs"/>
          <w:sz w:val="24"/>
          <w:szCs w:val="24"/>
          <w:rtl/>
        </w:rPr>
        <w:t xml:space="preserve">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7D664B" w:rsidRPr="005F78C2" w:rsidRDefault="007D664B" w:rsidP="007D664B">
      <w:pPr>
        <w:pStyle w:val="ac"/>
        <w:ind w:left="142"/>
        <w:rPr>
          <w:rFonts w:cs="David"/>
          <w:sz w:val="24"/>
          <w:szCs w:val="24"/>
        </w:rPr>
      </w:pPr>
    </w:p>
    <w:p w:rsidR="007D664B" w:rsidRPr="005F78C2" w:rsidRDefault="007D664B" w:rsidP="007D664B">
      <w:pPr>
        <w:pStyle w:val="ac"/>
        <w:numPr>
          <w:ilvl w:val="0"/>
          <w:numId w:val="8"/>
        </w:numPr>
        <w:ind w:left="1003"/>
        <w:jc w:val="both"/>
        <w:rPr>
          <w:rFonts w:cs="David"/>
          <w:sz w:val="24"/>
          <w:szCs w:val="24"/>
        </w:rPr>
      </w:pPr>
      <w:r w:rsidRPr="005F78C2">
        <w:rPr>
          <w:rFonts w:cs="David" w:hint="cs"/>
          <w:sz w:val="24"/>
          <w:szCs w:val="24"/>
          <w:rtl/>
        </w:rPr>
        <w:t>על הזוכה להיות מוכן להתחיל בביצוע העבודה תוך 20 יום מתאריך קבלת ההודעה על זכייתו.</w:t>
      </w:r>
    </w:p>
    <w:p w:rsidR="007D664B" w:rsidRPr="00DD4F3A" w:rsidRDefault="007D664B" w:rsidP="007D664B">
      <w:pPr>
        <w:pStyle w:val="ac"/>
        <w:rPr>
          <w:rFonts w:cs="David"/>
          <w:sz w:val="16"/>
          <w:szCs w:val="16"/>
          <w:rtl/>
        </w:rPr>
      </w:pPr>
    </w:p>
    <w:p w:rsidR="007D664B" w:rsidRPr="005F78C2" w:rsidRDefault="007D664B" w:rsidP="007D664B">
      <w:pPr>
        <w:pStyle w:val="ac"/>
        <w:numPr>
          <w:ilvl w:val="0"/>
          <w:numId w:val="8"/>
        </w:numPr>
        <w:ind w:left="1003"/>
        <w:jc w:val="both"/>
        <w:rPr>
          <w:rFonts w:cs="David"/>
          <w:sz w:val="24"/>
          <w:szCs w:val="24"/>
        </w:rPr>
      </w:pPr>
      <w:r w:rsidRPr="005F78C2">
        <w:rPr>
          <w:rFonts w:cs="David" w:hint="cs"/>
          <w:sz w:val="24"/>
          <w:szCs w:val="24"/>
          <w:rtl/>
        </w:rPr>
        <w:t>המשרד יהא רשאי לאשר או לא לאשר מי מאנשי הצוות של כל מציע.</w:t>
      </w:r>
    </w:p>
    <w:p w:rsidR="007D664B" w:rsidRPr="00DD4F3A" w:rsidRDefault="007D664B" w:rsidP="007D664B">
      <w:pPr>
        <w:jc w:val="both"/>
        <w:rPr>
          <w:sz w:val="16"/>
          <w:szCs w:val="16"/>
          <w:rtl/>
        </w:rPr>
      </w:pPr>
    </w:p>
    <w:p w:rsidR="007D664B" w:rsidRDefault="007D664B" w:rsidP="007D664B">
      <w:pPr>
        <w:pStyle w:val="ac"/>
        <w:numPr>
          <w:ilvl w:val="0"/>
          <w:numId w:val="8"/>
        </w:numPr>
        <w:ind w:left="1003"/>
        <w:jc w:val="both"/>
        <w:rPr>
          <w:rFonts w:cs="David"/>
          <w:sz w:val="24"/>
          <w:szCs w:val="24"/>
        </w:rPr>
      </w:pPr>
      <w:r w:rsidRPr="005F78C2">
        <w:rPr>
          <w:rFonts w:cs="David" w:hint="cs"/>
          <w:sz w:val="24"/>
          <w:szCs w:val="24"/>
          <w:rtl/>
        </w:rPr>
        <w:t xml:space="preserve">המציע וחברי הצוות המוצעים ע"י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7D664B" w:rsidRDefault="007D664B" w:rsidP="007D664B">
      <w:pPr>
        <w:pStyle w:val="ac"/>
        <w:rPr>
          <w:rFonts w:cs="David"/>
          <w:sz w:val="24"/>
          <w:szCs w:val="24"/>
          <w:rtl/>
        </w:rPr>
      </w:pPr>
    </w:p>
    <w:p w:rsidR="007D664B" w:rsidRDefault="007D664B" w:rsidP="007D664B">
      <w:pPr>
        <w:pStyle w:val="ac"/>
        <w:numPr>
          <w:ilvl w:val="0"/>
          <w:numId w:val="8"/>
        </w:numPr>
        <w:ind w:left="1003"/>
        <w:jc w:val="both"/>
        <w:rPr>
          <w:rFonts w:cs="David"/>
          <w:sz w:val="24"/>
          <w:szCs w:val="24"/>
          <w:rtl/>
        </w:rPr>
      </w:pPr>
      <w:r>
        <w:rPr>
          <w:rFonts w:cs="David" w:hint="cs"/>
          <w:sz w:val="24"/>
          <w:szCs w:val="24"/>
          <w:rtl/>
        </w:rPr>
        <w:t xml:space="preserve">יובהר ויודגש, כי עלות הבדיקה הביטחונית עבור כל אחד מאנשי הצוות של הזוכה (ככל שתידרש), בסך של 1,000 ₪ +מע"מ עבור כל איש צוות, </w:t>
      </w:r>
      <w:r w:rsidRPr="00764056">
        <w:rPr>
          <w:rFonts w:cs="David" w:hint="eastAsia"/>
          <w:b/>
          <w:bCs/>
          <w:sz w:val="24"/>
          <w:szCs w:val="24"/>
          <w:u w:val="single"/>
          <w:rtl/>
        </w:rPr>
        <w:t>תושת</w:t>
      </w:r>
      <w:r w:rsidRPr="00764056">
        <w:rPr>
          <w:rFonts w:cs="David"/>
          <w:b/>
          <w:bCs/>
          <w:sz w:val="24"/>
          <w:szCs w:val="24"/>
          <w:u w:val="single"/>
          <w:rtl/>
        </w:rPr>
        <w:t xml:space="preserve"> </w:t>
      </w:r>
      <w:r w:rsidRPr="00764056">
        <w:rPr>
          <w:rFonts w:cs="David" w:hint="eastAsia"/>
          <w:b/>
          <w:bCs/>
          <w:sz w:val="24"/>
          <w:szCs w:val="24"/>
          <w:u w:val="single"/>
          <w:rtl/>
        </w:rPr>
        <w:t>על</w:t>
      </w:r>
      <w:r w:rsidRPr="00764056">
        <w:rPr>
          <w:rFonts w:cs="David"/>
          <w:b/>
          <w:bCs/>
          <w:sz w:val="24"/>
          <w:szCs w:val="24"/>
          <w:u w:val="single"/>
          <w:rtl/>
        </w:rPr>
        <w:t xml:space="preserve"> </w:t>
      </w:r>
      <w:r w:rsidRPr="00764056">
        <w:rPr>
          <w:rFonts w:cs="David" w:hint="eastAsia"/>
          <w:b/>
          <w:bCs/>
          <w:sz w:val="24"/>
          <w:szCs w:val="24"/>
          <w:u w:val="single"/>
          <w:rtl/>
        </w:rPr>
        <w:t>הזוכה</w:t>
      </w:r>
      <w:r w:rsidRPr="00764056">
        <w:rPr>
          <w:rFonts w:cs="David"/>
          <w:b/>
          <w:bCs/>
          <w:sz w:val="24"/>
          <w:szCs w:val="24"/>
          <w:u w:val="single"/>
          <w:rtl/>
        </w:rPr>
        <w:t xml:space="preserve"> </w:t>
      </w:r>
      <w:r w:rsidRPr="00764056">
        <w:rPr>
          <w:rFonts w:cs="David" w:hint="eastAsia"/>
          <w:b/>
          <w:bCs/>
          <w:sz w:val="24"/>
          <w:szCs w:val="24"/>
          <w:u w:val="single"/>
          <w:rtl/>
        </w:rPr>
        <w:t>בלבד</w:t>
      </w:r>
      <w:r>
        <w:rPr>
          <w:rFonts w:cs="David" w:hint="cs"/>
          <w:sz w:val="24"/>
          <w:szCs w:val="24"/>
          <w:rtl/>
        </w:rPr>
        <w:t xml:space="preserve">, ועל המציעים לשקלל עלות זו בהצעת המחיר שלהם.  </w:t>
      </w:r>
    </w:p>
    <w:p w:rsidR="007D664B" w:rsidRPr="0055743B" w:rsidRDefault="007D664B" w:rsidP="007D664B">
      <w:pPr>
        <w:pStyle w:val="ad"/>
        <w:numPr>
          <w:ilvl w:val="0"/>
          <w:numId w:val="8"/>
        </w:numPr>
        <w:spacing w:line="276" w:lineRule="auto"/>
        <w:ind w:left="1003"/>
        <w:jc w:val="both"/>
        <w:rPr>
          <w:rFonts w:cs="David"/>
          <w:b w:val="0"/>
          <w:bCs w:val="0"/>
          <w:color w:val="auto"/>
        </w:rPr>
      </w:pPr>
      <w:r w:rsidRPr="0055743B">
        <w:rPr>
          <w:rFonts w:cs="David" w:hint="cs"/>
          <w:b w:val="0"/>
          <w:bCs w:val="0"/>
          <w:color w:val="auto"/>
          <w:rtl/>
        </w:rPr>
        <w:lastRenderedPageBreak/>
        <w:t>על הזוכה לבצע את העבודה באמצעות הצוות שהוגש במסגרת המכרז ואושר בכתב על ידי המשרד, לאחר שהתקבל אישור קצין הביטחון של המשרד לעבודתם. אישור קצין הביטחון לאנשי הצוות של הזוכה יהווה תנאי לאישור עבודת כל איש צוות, ועל הזוכה יהא למלא אחר מלוא הוראות קצין הביטחון של המשרד בנושא זה.</w:t>
      </w:r>
    </w:p>
    <w:p w:rsidR="007D664B" w:rsidRPr="0055743B" w:rsidRDefault="007D664B" w:rsidP="007D664B">
      <w:pPr>
        <w:pStyle w:val="ac"/>
        <w:rPr>
          <w:rFonts w:cs="David"/>
          <w:b/>
          <w:bCs/>
          <w:sz w:val="24"/>
          <w:szCs w:val="24"/>
          <w:rtl/>
        </w:rPr>
      </w:pPr>
    </w:p>
    <w:p w:rsidR="007D664B" w:rsidRPr="005F78C2" w:rsidRDefault="007D664B" w:rsidP="007D664B">
      <w:pPr>
        <w:pStyle w:val="ad"/>
        <w:numPr>
          <w:ilvl w:val="0"/>
          <w:numId w:val="8"/>
        </w:numPr>
        <w:spacing w:line="276" w:lineRule="auto"/>
        <w:ind w:left="1003"/>
        <w:jc w:val="both"/>
        <w:rPr>
          <w:rFonts w:cs="David"/>
          <w:b w:val="0"/>
          <w:bCs w:val="0"/>
          <w:color w:val="auto"/>
        </w:rPr>
      </w:pPr>
      <w:r w:rsidRPr="00764056">
        <w:rPr>
          <w:rFonts w:cs="David" w:hint="cs"/>
          <w:b w:val="0"/>
          <w:bCs w:val="0"/>
          <w:color w:val="auto"/>
          <w:rtl/>
        </w:rPr>
        <w:t>אם</w:t>
      </w:r>
      <w:r w:rsidRPr="00764056">
        <w:rPr>
          <w:rFonts w:cs="David"/>
          <w:b w:val="0"/>
          <w:bCs w:val="0"/>
          <w:color w:val="auto"/>
          <w:rtl/>
        </w:rPr>
        <w:t xml:space="preserve"> </w:t>
      </w:r>
      <w:r w:rsidRPr="00764056">
        <w:rPr>
          <w:rFonts w:cs="David" w:hint="cs"/>
          <w:b w:val="0"/>
          <w:bCs w:val="0"/>
          <w:color w:val="auto"/>
          <w:rtl/>
        </w:rPr>
        <w:t>אחד</w:t>
      </w:r>
      <w:r w:rsidRPr="00764056">
        <w:rPr>
          <w:rFonts w:cs="David"/>
          <w:b w:val="0"/>
          <w:bCs w:val="0"/>
          <w:color w:val="auto"/>
          <w:rtl/>
        </w:rPr>
        <w:t xml:space="preserve"> </w:t>
      </w:r>
      <w:r w:rsidRPr="00764056">
        <w:rPr>
          <w:rFonts w:cs="David" w:hint="cs"/>
          <w:b w:val="0"/>
          <w:bCs w:val="0"/>
          <w:color w:val="auto"/>
          <w:rtl/>
        </w:rPr>
        <w:t>מאנשי</w:t>
      </w:r>
      <w:r w:rsidRPr="00764056">
        <w:rPr>
          <w:rFonts w:cs="David"/>
          <w:b w:val="0"/>
          <w:bCs w:val="0"/>
          <w:color w:val="auto"/>
          <w:rtl/>
        </w:rPr>
        <w:t xml:space="preserve"> </w:t>
      </w:r>
      <w:r w:rsidRPr="00764056">
        <w:rPr>
          <w:rFonts w:cs="David" w:hint="cs"/>
          <w:b w:val="0"/>
          <w:bCs w:val="0"/>
          <w:color w:val="auto"/>
          <w:rtl/>
        </w:rPr>
        <w:t>הצוות</w:t>
      </w:r>
      <w:r w:rsidRPr="00764056">
        <w:rPr>
          <w:rFonts w:cs="David"/>
          <w:b w:val="0"/>
          <w:bCs w:val="0"/>
          <w:color w:val="auto"/>
          <w:rtl/>
        </w:rPr>
        <w:t xml:space="preserve"> </w:t>
      </w:r>
      <w:r w:rsidRPr="00764056">
        <w:rPr>
          <w:rFonts w:cs="David" w:hint="cs"/>
          <w:b w:val="0"/>
          <w:bCs w:val="0"/>
          <w:color w:val="auto"/>
          <w:rtl/>
        </w:rPr>
        <w:t>של</w:t>
      </w:r>
      <w:r w:rsidRPr="00764056">
        <w:rPr>
          <w:rFonts w:cs="David"/>
          <w:b w:val="0"/>
          <w:bCs w:val="0"/>
          <w:color w:val="auto"/>
          <w:rtl/>
        </w:rPr>
        <w:t xml:space="preserve"> </w:t>
      </w:r>
      <w:r w:rsidRPr="00764056">
        <w:rPr>
          <w:rFonts w:cs="David" w:hint="cs"/>
          <w:b w:val="0"/>
          <w:bCs w:val="0"/>
          <w:color w:val="auto"/>
          <w:rtl/>
        </w:rPr>
        <w:t>הזוכה</w:t>
      </w:r>
      <w:r w:rsidRPr="00764056">
        <w:rPr>
          <w:rFonts w:cs="David"/>
          <w:b w:val="0"/>
          <w:bCs w:val="0"/>
          <w:color w:val="auto"/>
          <w:rtl/>
        </w:rPr>
        <w:t xml:space="preserve"> </w:t>
      </w:r>
      <w:r w:rsidRPr="00764056">
        <w:rPr>
          <w:rFonts w:cs="David" w:hint="cs"/>
          <w:b w:val="0"/>
          <w:bCs w:val="0"/>
          <w:color w:val="auto"/>
          <w:rtl/>
        </w:rPr>
        <w:t>במכרז</w:t>
      </w:r>
      <w:r w:rsidRPr="00764056">
        <w:rPr>
          <w:rFonts w:cs="David"/>
          <w:b w:val="0"/>
          <w:bCs w:val="0"/>
          <w:color w:val="auto"/>
          <w:rtl/>
        </w:rPr>
        <w:t xml:space="preserve"> </w:t>
      </w:r>
      <w:r w:rsidRPr="00764056">
        <w:rPr>
          <w:rFonts w:cs="David" w:hint="cs"/>
          <w:b w:val="0"/>
          <w:bCs w:val="0"/>
          <w:color w:val="auto"/>
          <w:rtl/>
        </w:rPr>
        <w:t>לא</w:t>
      </w:r>
      <w:r w:rsidRPr="00764056">
        <w:rPr>
          <w:rFonts w:cs="David"/>
          <w:b w:val="0"/>
          <w:bCs w:val="0"/>
          <w:color w:val="auto"/>
          <w:rtl/>
        </w:rPr>
        <w:t xml:space="preserve"> </w:t>
      </w:r>
      <w:r w:rsidRPr="00764056">
        <w:rPr>
          <w:rFonts w:cs="David" w:hint="cs"/>
          <w:b w:val="0"/>
          <w:bCs w:val="0"/>
          <w:color w:val="auto"/>
          <w:rtl/>
        </w:rPr>
        <w:t>יעבור</w:t>
      </w:r>
      <w:r w:rsidRPr="00764056">
        <w:rPr>
          <w:rFonts w:cs="David"/>
          <w:b w:val="0"/>
          <w:bCs w:val="0"/>
          <w:color w:val="auto"/>
          <w:rtl/>
        </w:rPr>
        <w:t xml:space="preserve"> </w:t>
      </w:r>
      <w:r w:rsidRPr="00764056">
        <w:rPr>
          <w:rFonts w:cs="David" w:hint="cs"/>
          <w:b w:val="0"/>
          <w:bCs w:val="0"/>
          <w:color w:val="auto"/>
          <w:rtl/>
        </w:rPr>
        <w:t>את</w:t>
      </w:r>
      <w:r w:rsidRPr="00764056">
        <w:rPr>
          <w:rFonts w:cs="David"/>
          <w:b w:val="0"/>
          <w:bCs w:val="0"/>
          <w:color w:val="auto"/>
          <w:rtl/>
        </w:rPr>
        <w:t xml:space="preserve"> </w:t>
      </w:r>
      <w:r w:rsidRPr="00764056">
        <w:rPr>
          <w:rFonts w:cs="David" w:hint="cs"/>
          <w:b w:val="0"/>
          <w:bCs w:val="0"/>
          <w:color w:val="auto"/>
          <w:rtl/>
        </w:rPr>
        <w:t>הסיווג</w:t>
      </w:r>
      <w:r w:rsidRPr="00764056">
        <w:rPr>
          <w:rFonts w:cs="David"/>
          <w:b w:val="0"/>
          <w:bCs w:val="0"/>
          <w:color w:val="auto"/>
          <w:rtl/>
        </w:rPr>
        <w:t xml:space="preserve"> </w:t>
      </w:r>
      <w:r w:rsidRPr="00764056">
        <w:rPr>
          <w:rFonts w:cs="David" w:hint="cs"/>
          <w:b w:val="0"/>
          <w:bCs w:val="0"/>
          <w:color w:val="auto"/>
          <w:rtl/>
        </w:rPr>
        <w:t>הבטחוני</w:t>
      </w:r>
      <w:r w:rsidRPr="00764056">
        <w:rPr>
          <w:rFonts w:cs="David"/>
          <w:b w:val="0"/>
          <w:bCs w:val="0"/>
          <w:color w:val="auto"/>
          <w:rtl/>
        </w:rPr>
        <w:t xml:space="preserve"> </w:t>
      </w:r>
      <w:r w:rsidRPr="00764056">
        <w:rPr>
          <w:rFonts w:cs="David" w:hint="cs"/>
          <w:b w:val="0"/>
          <w:bCs w:val="0"/>
          <w:color w:val="auto"/>
          <w:rtl/>
        </w:rPr>
        <w:t>הנדרש</w:t>
      </w:r>
      <w:r w:rsidRPr="00764056">
        <w:rPr>
          <w:rFonts w:cs="David"/>
          <w:b w:val="0"/>
          <w:bCs w:val="0"/>
          <w:color w:val="auto"/>
          <w:rtl/>
        </w:rPr>
        <w:t xml:space="preserve">, </w:t>
      </w:r>
      <w:r w:rsidRPr="00764056">
        <w:rPr>
          <w:rFonts w:cs="David" w:hint="cs"/>
          <w:b w:val="0"/>
          <w:bCs w:val="0"/>
          <w:color w:val="auto"/>
          <w:rtl/>
        </w:rPr>
        <w:t>יהיה</w:t>
      </w:r>
      <w:r w:rsidRPr="00764056">
        <w:rPr>
          <w:rFonts w:cs="David"/>
          <w:b w:val="0"/>
          <w:bCs w:val="0"/>
          <w:color w:val="auto"/>
          <w:rtl/>
        </w:rPr>
        <w:t xml:space="preserve"> </w:t>
      </w:r>
      <w:r w:rsidRPr="00764056">
        <w:rPr>
          <w:rFonts w:cs="David" w:hint="cs"/>
          <w:b w:val="0"/>
          <w:bCs w:val="0"/>
          <w:color w:val="auto"/>
          <w:rtl/>
        </w:rPr>
        <w:t>המשרד</w:t>
      </w:r>
      <w:r w:rsidRPr="00764056">
        <w:rPr>
          <w:rFonts w:cs="David"/>
          <w:b w:val="0"/>
          <w:bCs w:val="0"/>
          <w:color w:val="auto"/>
          <w:rtl/>
        </w:rPr>
        <w:t xml:space="preserve"> </w:t>
      </w:r>
      <w:r w:rsidRPr="00764056">
        <w:rPr>
          <w:rFonts w:cs="David" w:hint="cs"/>
          <w:b w:val="0"/>
          <w:bCs w:val="0"/>
          <w:color w:val="auto"/>
          <w:rtl/>
        </w:rPr>
        <w:t>רשאי</w:t>
      </w:r>
      <w:r w:rsidRPr="00764056">
        <w:rPr>
          <w:rFonts w:cs="David"/>
          <w:b w:val="0"/>
          <w:bCs w:val="0"/>
          <w:color w:val="auto"/>
          <w:rtl/>
        </w:rPr>
        <w:t xml:space="preserve"> </w:t>
      </w:r>
      <w:r w:rsidRPr="00764056">
        <w:rPr>
          <w:rFonts w:cs="David" w:hint="cs"/>
          <w:b w:val="0"/>
          <w:bCs w:val="0"/>
          <w:color w:val="auto"/>
          <w:rtl/>
        </w:rPr>
        <w:t>לדרוש</w:t>
      </w:r>
      <w:r w:rsidRPr="00764056">
        <w:rPr>
          <w:rFonts w:cs="David"/>
          <w:b w:val="0"/>
          <w:bCs w:val="0"/>
          <w:color w:val="auto"/>
          <w:rtl/>
        </w:rPr>
        <w:t xml:space="preserve"> </w:t>
      </w:r>
      <w:r w:rsidRPr="00764056">
        <w:rPr>
          <w:rFonts w:cs="David" w:hint="cs"/>
          <w:b w:val="0"/>
          <w:bCs w:val="0"/>
          <w:color w:val="auto"/>
          <w:rtl/>
        </w:rPr>
        <w:t>כי</w:t>
      </w:r>
      <w:r w:rsidRPr="00764056">
        <w:rPr>
          <w:rFonts w:cs="David"/>
          <w:b w:val="0"/>
          <w:bCs w:val="0"/>
          <w:color w:val="auto"/>
          <w:rtl/>
        </w:rPr>
        <w:t xml:space="preserve"> </w:t>
      </w:r>
      <w:r w:rsidRPr="00764056">
        <w:rPr>
          <w:rFonts w:cs="David" w:hint="cs"/>
          <w:b w:val="0"/>
          <w:bCs w:val="0"/>
          <w:color w:val="auto"/>
          <w:rtl/>
        </w:rPr>
        <w:t>הזוכה</w:t>
      </w:r>
      <w:r w:rsidRPr="00764056">
        <w:rPr>
          <w:rFonts w:cs="David"/>
          <w:b w:val="0"/>
          <w:bCs w:val="0"/>
          <w:color w:val="auto"/>
          <w:rtl/>
        </w:rPr>
        <w:t xml:space="preserve"> </w:t>
      </w:r>
      <w:r w:rsidRPr="00764056">
        <w:rPr>
          <w:rFonts w:cs="David" w:hint="cs"/>
          <w:b w:val="0"/>
          <w:bCs w:val="0"/>
          <w:color w:val="auto"/>
          <w:rtl/>
        </w:rPr>
        <w:t>יעמיד</w:t>
      </w:r>
      <w:r w:rsidRPr="00764056">
        <w:rPr>
          <w:rFonts w:cs="David"/>
          <w:b w:val="0"/>
          <w:bCs w:val="0"/>
          <w:color w:val="auto"/>
          <w:rtl/>
        </w:rPr>
        <w:t xml:space="preserve"> </w:t>
      </w:r>
      <w:r w:rsidRPr="00764056">
        <w:rPr>
          <w:rFonts w:cs="David" w:hint="cs"/>
          <w:b w:val="0"/>
          <w:bCs w:val="0"/>
          <w:color w:val="auto"/>
          <w:rtl/>
        </w:rPr>
        <w:t>לטובת</w:t>
      </w:r>
      <w:r w:rsidRPr="00764056">
        <w:rPr>
          <w:rFonts w:cs="David"/>
          <w:b w:val="0"/>
          <w:bCs w:val="0"/>
          <w:color w:val="auto"/>
          <w:rtl/>
        </w:rPr>
        <w:t xml:space="preserve"> </w:t>
      </w:r>
      <w:r w:rsidRPr="00764056">
        <w:rPr>
          <w:rFonts w:cs="David" w:hint="cs"/>
          <w:b w:val="0"/>
          <w:bCs w:val="0"/>
          <w:color w:val="auto"/>
          <w:rtl/>
        </w:rPr>
        <w:t>המשרד</w:t>
      </w:r>
      <w:r w:rsidRPr="00764056">
        <w:rPr>
          <w:rFonts w:cs="David"/>
          <w:b w:val="0"/>
          <w:bCs w:val="0"/>
          <w:color w:val="auto"/>
          <w:rtl/>
        </w:rPr>
        <w:t xml:space="preserve"> </w:t>
      </w:r>
      <w:r w:rsidRPr="00764056">
        <w:rPr>
          <w:rFonts w:cs="David" w:hint="cs"/>
          <w:b w:val="0"/>
          <w:bCs w:val="0"/>
          <w:color w:val="auto"/>
          <w:rtl/>
        </w:rPr>
        <w:t>איש</w:t>
      </w:r>
      <w:r w:rsidRPr="00764056">
        <w:rPr>
          <w:rFonts w:cs="David"/>
          <w:b w:val="0"/>
          <w:bCs w:val="0"/>
          <w:color w:val="auto"/>
          <w:rtl/>
        </w:rPr>
        <w:t xml:space="preserve"> </w:t>
      </w:r>
      <w:r w:rsidRPr="00764056">
        <w:rPr>
          <w:rFonts w:cs="David" w:hint="cs"/>
          <w:b w:val="0"/>
          <w:bCs w:val="0"/>
          <w:color w:val="auto"/>
          <w:rtl/>
        </w:rPr>
        <w:t>מקצוע</w:t>
      </w:r>
      <w:r w:rsidRPr="00764056">
        <w:rPr>
          <w:rFonts w:cs="David"/>
          <w:b w:val="0"/>
          <w:bCs w:val="0"/>
          <w:color w:val="auto"/>
          <w:rtl/>
        </w:rPr>
        <w:t xml:space="preserve"> </w:t>
      </w:r>
      <w:r w:rsidRPr="00764056">
        <w:rPr>
          <w:rFonts w:cs="David" w:hint="cs"/>
          <w:b w:val="0"/>
          <w:bCs w:val="0"/>
          <w:color w:val="auto"/>
          <w:rtl/>
        </w:rPr>
        <w:t>אחר</w:t>
      </w:r>
      <w:r w:rsidRPr="00764056">
        <w:rPr>
          <w:rFonts w:cs="David"/>
          <w:b w:val="0"/>
          <w:bCs w:val="0"/>
          <w:color w:val="auto"/>
          <w:rtl/>
        </w:rPr>
        <w:t xml:space="preserve"> </w:t>
      </w:r>
      <w:r w:rsidRPr="00764056">
        <w:rPr>
          <w:rFonts w:cs="David" w:hint="cs"/>
          <w:b w:val="0"/>
          <w:bCs w:val="0"/>
          <w:color w:val="auto"/>
          <w:rtl/>
        </w:rPr>
        <w:t>אשר</w:t>
      </w:r>
      <w:r w:rsidRPr="00764056">
        <w:rPr>
          <w:rFonts w:cs="David"/>
          <w:b w:val="0"/>
          <w:bCs w:val="0"/>
          <w:color w:val="auto"/>
          <w:rtl/>
        </w:rPr>
        <w:t xml:space="preserve"> </w:t>
      </w:r>
      <w:r w:rsidRPr="00764056">
        <w:rPr>
          <w:rFonts w:cs="David" w:hint="cs"/>
          <w:b w:val="0"/>
          <w:bCs w:val="0"/>
          <w:color w:val="auto"/>
          <w:rtl/>
        </w:rPr>
        <w:t>ד</w:t>
      </w:r>
      <w:r w:rsidRPr="005F78C2">
        <w:rPr>
          <w:rFonts w:cs="David" w:hint="cs"/>
          <w:b w:val="0"/>
          <w:bCs w:val="0"/>
          <w:color w:val="auto"/>
          <w:rtl/>
        </w:rPr>
        <w:t>ירוגו ע"פ הקריטריונים המקצועיים יהיה לא נמוך מדירוג איש הצוות שיוחלף. על הזוכה יהיה לבצע האמור תוך שבוע ימים.</w:t>
      </w:r>
    </w:p>
    <w:p w:rsidR="007D664B" w:rsidRPr="005F78C2" w:rsidRDefault="007D664B" w:rsidP="007D664B">
      <w:pPr>
        <w:ind w:left="643"/>
        <w:jc w:val="both"/>
        <w:rPr>
          <w:szCs w:val="24"/>
          <w:rtl/>
        </w:rPr>
      </w:pPr>
    </w:p>
    <w:p w:rsidR="007D664B" w:rsidRDefault="007D664B" w:rsidP="007D664B">
      <w:pPr>
        <w:pStyle w:val="ad"/>
        <w:numPr>
          <w:ilvl w:val="0"/>
          <w:numId w:val="8"/>
        </w:numPr>
        <w:spacing w:line="276" w:lineRule="auto"/>
        <w:ind w:left="1003"/>
        <w:jc w:val="both"/>
        <w:rPr>
          <w:rFonts w:cs="David"/>
          <w:b w:val="0"/>
          <w:bCs w:val="0"/>
          <w:color w:val="auto"/>
        </w:rPr>
      </w:pPr>
      <w:r w:rsidRPr="005F78C2">
        <w:rPr>
          <w:rFonts w:ascii="Arial" w:hAnsi="Arial" w:cs="David" w:hint="cs"/>
          <w:b w:val="0"/>
          <w:bCs w:val="0"/>
          <w:color w:val="auto"/>
          <w:rtl/>
        </w:rPr>
        <w:t>על הזוכה וכל אנשי הצוות מטעמו להתחייב בכתב כי ישמרו על סודיות ולא יעבירו, ימסרו או יביאו לידיעת כל גורם, במישרין, בעקיפין ו/או בכל דרך שהי</w:t>
      </w:r>
      <w:r w:rsidRPr="005F78C2">
        <w:rPr>
          <w:rFonts w:cs="David" w:hint="cs"/>
          <w:b w:val="0"/>
          <w:bCs w:val="0"/>
          <w:color w:val="auto"/>
          <w:rtl/>
        </w:rPr>
        <w:t>א, כל מידע, ידיעה, סוד מסחרי, נתונים, חפץ, מסמך מכל סוג שהוא או כל דבר אחר שלפי טיבם אינם נכסי הכלל שיגיעו לידיהםו או מי מטעמם עקב או בקשר למכרז זה – ללא אישור המשרד מראש ובכתב. כמופיע בנספח ט'.</w:t>
      </w:r>
    </w:p>
    <w:p w:rsidR="007D664B" w:rsidRDefault="007D664B" w:rsidP="007D664B">
      <w:pPr>
        <w:pStyle w:val="ac"/>
        <w:rPr>
          <w:rFonts w:cs="David"/>
          <w:rtl/>
        </w:rPr>
      </w:pPr>
    </w:p>
    <w:p w:rsidR="007D664B" w:rsidRPr="00997F2E" w:rsidRDefault="007D664B" w:rsidP="007D664B">
      <w:pPr>
        <w:pStyle w:val="ad"/>
        <w:numPr>
          <w:ilvl w:val="0"/>
          <w:numId w:val="8"/>
        </w:numPr>
        <w:spacing w:line="276" w:lineRule="auto"/>
        <w:ind w:left="1003"/>
        <w:jc w:val="both"/>
        <w:rPr>
          <w:rFonts w:cs="David"/>
          <w:b w:val="0"/>
          <w:bCs w:val="0"/>
          <w:color w:val="auto"/>
        </w:rPr>
      </w:pPr>
      <w:r w:rsidRPr="00997F2E">
        <w:rPr>
          <w:rFonts w:cs="David" w:hint="cs"/>
          <w:b w:val="0"/>
          <w:bCs w:val="0"/>
          <w:color w:val="auto"/>
          <w:rtl/>
        </w:rPr>
        <w:t>הזוכה יימנע</w:t>
      </w:r>
      <w:r w:rsidRPr="00997F2E">
        <w:rPr>
          <w:rFonts w:cs="David"/>
          <w:b w:val="0"/>
          <w:bCs w:val="0"/>
          <w:color w:val="auto"/>
          <w:rtl/>
        </w:rPr>
        <w:t xml:space="preserve"> מלהימצא במצב של ניגוד אינטרסים בין מתן שירותיו במסגרת </w:t>
      </w:r>
      <w:r w:rsidRPr="00997F2E">
        <w:rPr>
          <w:rFonts w:cs="David" w:hint="cs"/>
          <w:b w:val="0"/>
          <w:bCs w:val="0"/>
          <w:color w:val="auto"/>
          <w:rtl/>
        </w:rPr>
        <w:t>מכרז</w:t>
      </w:r>
      <w:r w:rsidRPr="00997F2E">
        <w:rPr>
          <w:rFonts w:cs="David"/>
          <w:b w:val="0"/>
          <w:bCs w:val="0"/>
          <w:color w:val="auto"/>
          <w:rtl/>
        </w:rPr>
        <w:t xml:space="preserve"> זה לבין עיסוקיו האחרים. היועץ וכל אחד מנותני השירותים מטעמו מתחייבים להימנע במשך כל תקופת הסכם זה וכן במשך 6 חודשים לאחר סיומו מלקחת חלק ו/או להיות מעורב בכל עסקה ו/או עניין אחר שיש בו ו/או העלול ליצור מצב של ניגוד עניינים עם הסכם זה. בכל מקרה של ספק, ייוועץ הגורם הרלבנטי בלשכה המשפטית של המשרד</w:t>
      </w:r>
      <w:r w:rsidRPr="00997F2E">
        <w:rPr>
          <w:rFonts w:cs="David" w:hint="cs"/>
          <w:b w:val="0"/>
          <w:bCs w:val="0"/>
          <w:color w:val="auto"/>
          <w:rtl/>
        </w:rPr>
        <w:t>.</w:t>
      </w:r>
    </w:p>
    <w:p w:rsidR="007D664B" w:rsidRPr="005F78C2" w:rsidRDefault="007D664B" w:rsidP="007D664B">
      <w:pPr>
        <w:pStyle w:val="ac"/>
        <w:rPr>
          <w:rFonts w:cs="David"/>
          <w:sz w:val="24"/>
          <w:szCs w:val="24"/>
          <w:rtl/>
        </w:rPr>
      </w:pPr>
    </w:p>
    <w:p w:rsidR="007D664B" w:rsidRPr="005F78C2" w:rsidRDefault="007D664B" w:rsidP="007D664B">
      <w:pPr>
        <w:pStyle w:val="ac"/>
        <w:rPr>
          <w:rFonts w:cs="David"/>
          <w:sz w:val="24"/>
          <w:szCs w:val="24"/>
          <w:rtl/>
        </w:rPr>
      </w:pPr>
    </w:p>
    <w:p w:rsidR="007D664B" w:rsidRPr="005F78C2" w:rsidRDefault="007D664B" w:rsidP="007D664B">
      <w:pPr>
        <w:pStyle w:val="ac"/>
        <w:numPr>
          <w:ilvl w:val="0"/>
          <w:numId w:val="7"/>
        </w:numPr>
        <w:spacing w:after="0"/>
        <w:jc w:val="both"/>
        <w:rPr>
          <w:rFonts w:cs="David"/>
          <w:b/>
          <w:bCs/>
          <w:sz w:val="24"/>
          <w:szCs w:val="24"/>
          <w:u w:val="single"/>
          <w:rtl/>
        </w:rPr>
      </w:pPr>
      <w:r w:rsidRPr="005F78C2">
        <w:rPr>
          <w:rFonts w:cs="David" w:hint="cs"/>
          <w:b/>
          <w:bCs/>
          <w:sz w:val="24"/>
          <w:szCs w:val="24"/>
          <w:u w:val="single"/>
          <w:rtl/>
        </w:rPr>
        <w:t>ההסכם:</w:t>
      </w:r>
    </w:p>
    <w:p w:rsidR="007D664B" w:rsidRPr="005F78C2" w:rsidRDefault="007D664B" w:rsidP="007D664B">
      <w:pPr>
        <w:pStyle w:val="ac"/>
        <w:numPr>
          <w:ilvl w:val="0"/>
          <w:numId w:val="9"/>
        </w:numPr>
        <w:spacing w:after="0"/>
        <w:ind w:left="1003"/>
        <w:jc w:val="both"/>
        <w:rPr>
          <w:rFonts w:cs="David"/>
          <w:b/>
          <w:bCs/>
          <w:sz w:val="24"/>
          <w:szCs w:val="24"/>
          <w:rtl/>
        </w:rPr>
      </w:pPr>
      <w:r w:rsidRPr="005F78C2">
        <w:rPr>
          <w:rFonts w:cs="David" w:hint="cs"/>
          <w:sz w:val="24"/>
          <w:szCs w:val="24"/>
          <w:rtl/>
        </w:rPr>
        <w:t xml:space="preserve">המשרד שומר לעצמו את הזכות להתקשר עם יותר ממציע אחד במסגרת מכרז זה, ע"פ תחומי מומחיותו. עם הזוכה/ים ייחתם הסכם כדוגמת ההסכם המצ"ב </w:t>
      </w:r>
      <w:r w:rsidRPr="005F78C2">
        <w:rPr>
          <w:rFonts w:cs="David" w:hint="cs"/>
          <w:b/>
          <w:bCs/>
          <w:sz w:val="24"/>
          <w:szCs w:val="24"/>
          <w:rtl/>
        </w:rPr>
        <w:t xml:space="preserve">כנספח ב' </w:t>
      </w:r>
      <w:r w:rsidRPr="005F78C2">
        <w:rPr>
          <w:rFonts w:cs="David" w:hint="cs"/>
          <w:sz w:val="24"/>
          <w:szCs w:val="24"/>
          <w:rtl/>
        </w:rPr>
        <w:t xml:space="preserve">בשינויים המחויבים. תנאי ההסכם המפורטים בנספח ב' מהווים חלק בלתי נפרד ממכרז זה ומתנאיו. למשרד בלבד שמורה הזכות לשנות את נוסחו של ההסכם. </w:t>
      </w:r>
    </w:p>
    <w:p w:rsidR="007D664B" w:rsidRPr="005F78C2" w:rsidRDefault="007D664B" w:rsidP="007D664B">
      <w:pPr>
        <w:pStyle w:val="ac"/>
        <w:numPr>
          <w:ilvl w:val="0"/>
          <w:numId w:val="9"/>
        </w:numPr>
        <w:spacing w:before="120" w:after="120"/>
        <w:ind w:left="1003"/>
        <w:jc w:val="both"/>
        <w:rPr>
          <w:rFonts w:cs="David"/>
          <w:sz w:val="24"/>
          <w:szCs w:val="24"/>
          <w:rtl/>
        </w:rPr>
      </w:pPr>
      <w:r w:rsidRPr="005F78C2">
        <w:rPr>
          <w:rFonts w:cs="David" w:hint="cs"/>
          <w:sz w:val="24"/>
          <w:szCs w:val="24"/>
          <w:rtl/>
        </w:rPr>
        <w:t xml:space="preserve">תקופת ההסכם תהיה למשך </w:t>
      </w:r>
      <w:r>
        <w:rPr>
          <w:rFonts w:cs="David" w:hint="cs"/>
          <w:sz w:val="24"/>
          <w:szCs w:val="24"/>
          <w:rtl/>
        </w:rPr>
        <w:t>9</w:t>
      </w:r>
      <w:r w:rsidRPr="005F78C2">
        <w:rPr>
          <w:rFonts w:cs="David" w:hint="cs"/>
          <w:sz w:val="24"/>
          <w:szCs w:val="24"/>
          <w:rtl/>
        </w:rPr>
        <w:t xml:space="preserve"> חודשים. למשרד בלבד תהיה האופציה להאריך את ההסכם  לתקופות נוספות, ובלבד שסך תקופת ההתקשרות לא תעלה על 3 שנים מיום חתימת ההסכם. </w:t>
      </w:r>
    </w:p>
    <w:p w:rsidR="007D664B" w:rsidRPr="005F78C2" w:rsidRDefault="007D664B" w:rsidP="007D664B">
      <w:pPr>
        <w:pStyle w:val="ac"/>
        <w:numPr>
          <w:ilvl w:val="0"/>
          <w:numId w:val="9"/>
        </w:numPr>
        <w:spacing w:before="120" w:after="120"/>
        <w:ind w:left="1003"/>
        <w:jc w:val="both"/>
        <w:rPr>
          <w:rFonts w:cs="David"/>
          <w:sz w:val="24"/>
          <w:szCs w:val="24"/>
        </w:rPr>
      </w:pPr>
      <w:r w:rsidRPr="005F78C2">
        <w:rPr>
          <w:rFonts w:cs="David" w:hint="cs"/>
          <w:sz w:val="24"/>
          <w:szCs w:val="24"/>
          <w:rtl/>
        </w:rPr>
        <w:t>למרות האמור לעיל, המשרד יהא רשאי להפסיק את ההסכם, עפ"י שיקול דעתו הבלעדי, ע"י מתן הודעה בכתב 30 ימים מראש.</w:t>
      </w:r>
    </w:p>
    <w:p w:rsidR="007D664B" w:rsidRPr="005F78C2" w:rsidRDefault="007D664B" w:rsidP="007D664B">
      <w:pPr>
        <w:pStyle w:val="ac"/>
        <w:numPr>
          <w:ilvl w:val="0"/>
          <w:numId w:val="9"/>
        </w:numPr>
        <w:spacing w:after="0"/>
        <w:ind w:left="1003"/>
        <w:jc w:val="both"/>
        <w:rPr>
          <w:rFonts w:cs="David"/>
          <w:sz w:val="24"/>
          <w:szCs w:val="24"/>
        </w:rPr>
      </w:pPr>
      <w:r w:rsidRPr="005F78C2">
        <w:rPr>
          <w:rFonts w:cs="David" w:hint="cs"/>
          <w:b/>
          <w:bCs/>
          <w:sz w:val="24"/>
          <w:szCs w:val="24"/>
          <w:rtl/>
        </w:rPr>
        <w:t>למען הסר ספק, מובהר ומודגש בזאת כי המשרד אינו מתחייב להיקף עבודה מינימאלי. מובהר כי היועץ יבצע כל משימה רק לאחר קבלת אישור מראש ובכתב של הממונה מטעם המשרד.</w:t>
      </w:r>
      <w:r w:rsidRPr="005F78C2">
        <w:rPr>
          <w:rFonts w:cs="David" w:hint="cs"/>
          <w:sz w:val="24"/>
          <w:szCs w:val="24"/>
          <w:rtl/>
        </w:rPr>
        <w:t xml:space="preserve"> </w:t>
      </w:r>
    </w:p>
    <w:p w:rsidR="007D664B" w:rsidRPr="005F78C2" w:rsidRDefault="007D664B" w:rsidP="007D664B">
      <w:pPr>
        <w:pStyle w:val="ac"/>
        <w:numPr>
          <w:ilvl w:val="0"/>
          <w:numId w:val="9"/>
        </w:numPr>
        <w:spacing w:before="120" w:after="120"/>
        <w:ind w:left="1003"/>
        <w:jc w:val="both"/>
        <w:rPr>
          <w:rFonts w:cs="David"/>
          <w:sz w:val="24"/>
          <w:szCs w:val="24"/>
        </w:rPr>
      </w:pPr>
      <w:r w:rsidRPr="005F78C2">
        <w:rPr>
          <w:rFonts w:cs="David" w:hint="cs"/>
          <w:sz w:val="24"/>
          <w:szCs w:val="24"/>
          <w:rtl/>
        </w:rPr>
        <w:t>לתנאי התמורה, התשלום ועדכון המחיר נא ראו סעיפים 6-7 בהסכם.</w:t>
      </w:r>
    </w:p>
    <w:p w:rsidR="007D664B" w:rsidRPr="005F78C2" w:rsidRDefault="007D664B" w:rsidP="007D664B">
      <w:pPr>
        <w:spacing w:before="120" w:after="120"/>
        <w:jc w:val="both"/>
        <w:rPr>
          <w:szCs w:val="24"/>
          <w:rtl/>
        </w:rPr>
      </w:pPr>
    </w:p>
    <w:p w:rsidR="007D664B" w:rsidRPr="005F78C2" w:rsidRDefault="007D664B" w:rsidP="00DD4F3A">
      <w:pPr>
        <w:pStyle w:val="ac"/>
        <w:numPr>
          <w:ilvl w:val="0"/>
          <w:numId w:val="7"/>
        </w:numPr>
        <w:spacing w:before="120" w:after="120"/>
        <w:ind w:left="360"/>
        <w:jc w:val="both"/>
        <w:rPr>
          <w:rFonts w:cs="David"/>
          <w:sz w:val="24"/>
          <w:szCs w:val="24"/>
          <w:rtl/>
        </w:rPr>
      </w:pPr>
      <w:r w:rsidRPr="005F78C2">
        <w:rPr>
          <w:rFonts w:cs="David" w:hint="cs"/>
          <w:b/>
          <w:bCs/>
          <w:sz w:val="24"/>
          <w:szCs w:val="24"/>
          <w:u w:val="single"/>
          <w:rtl/>
        </w:rPr>
        <w:t>הגשת הצעת המחיר</w:t>
      </w:r>
      <w:r w:rsidRPr="005F78C2">
        <w:rPr>
          <w:rFonts w:cs="David" w:hint="cs"/>
          <w:sz w:val="24"/>
          <w:szCs w:val="24"/>
          <w:rtl/>
        </w:rPr>
        <w:t xml:space="preserve">: </w:t>
      </w:r>
    </w:p>
    <w:p w:rsidR="007D664B" w:rsidRPr="00DD4F3A" w:rsidRDefault="007D664B" w:rsidP="00DD4F3A">
      <w:pPr>
        <w:spacing w:before="120" w:after="120"/>
        <w:ind w:left="360"/>
        <w:jc w:val="both"/>
        <w:rPr>
          <w:szCs w:val="24"/>
        </w:rPr>
      </w:pPr>
      <w:r w:rsidRPr="00DD4F3A">
        <w:rPr>
          <w:rFonts w:hint="cs"/>
          <w:b/>
          <w:bCs/>
          <w:szCs w:val="24"/>
          <w:u w:val="single"/>
          <w:rtl/>
        </w:rPr>
        <w:t>המציע יכלול הצעת מחיר מפורטת כלהלן:</w:t>
      </w:r>
    </w:p>
    <w:p w:rsidR="007D664B" w:rsidRPr="005F78C2" w:rsidRDefault="007D664B" w:rsidP="00DD4F3A">
      <w:pPr>
        <w:pStyle w:val="ac"/>
        <w:numPr>
          <w:ilvl w:val="0"/>
          <w:numId w:val="44"/>
        </w:numPr>
        <w:jc w:val="both"/>
        <w:rPr>
          <w:rFonts w:cs="David"/>
          <w:sz w:val="24"/>
          <w:szCs w:val="24"/>
        </w:rPr>
      </w:pPr>
      <w:r w:rsidRPr="005F78C2">
        <w:rPr>
          <w:rFonts w:cs="David" w:hint="cs"/>
          <w:sz w:val="24"/>
          <w:szCs w:val="24"/>
          <w:rtl/>
        </w:rPr>
        <w:t xml:space="preserve">הצעת מחיר כוללת לביצוע העבודה כנדרש לפי המפרט בנספח א' (רכיב </w:t>
      </w:r>
      <w:r w:rsidRPr="00764056">
        <w:rPr>
          <w:rFonts w:cs="David"/>
          <w:b/>
          <w:bCs/>
          <w:sz w:val="24"/>
          <w:szCs w:val="24"/>
        </w:rPr>
        <w:t>A</w:t>
      </w:r>
      <w:r w:rsidRPr="005F78C2">
        <w:rPr>
          <w:rFonts w:cs="David" w:hint="cs"/>
          <w:sz w:val="24"/>
          <w:szCs w:val="24"/>
          <w:rtl/>
        </w:rPr>
        <w:t>).</w:t>
      </w:r>
    </w:p>
    <w:p w:rsidR="007D664B" w:rsidRDefault="007D664B" w:rsidP="00DD4F3A">
      <w:pPr>
        <w:pStyle w:val="ac"/>
        <w:numPr>
          <w:ilvl w:val="0"/>
          <w:numId w:val="45"/>
        </w:numPr>
        <w:jc w:val="both"/>
        <w:rPr>
          <w:rFonts w:cs="David"/>
          <w:sz w:val="24"/>
          <w:szCs w:val="24"/>
        </w:rPr>
      </w:pPr>
      <w:r w:rsidRPr="005F78C2">
        <w:rPr>
          <w:rFonts w:cs="David" w:hint="cs"/>
          <w:sz w:val="24"/>
          <w:szCs w:val="24"/>
          <w:rtl/>
        </w:rPr>
        <w:t xml:space="preserve">לא ישולמו כל הוצאות נוספות על הצעת המחיר שנקבעה לרבות הוצאות בגין רכישת כל חומר, מידע וכיו"ב. </w:t>
      </w:r>
    </w:p>
    <w:p w:rsidR="007D664B" w:rsidRDefault="007D664B" w:rsidP="00DD4F3A">
      <w:pPr>
        <w:pStyle w:val="ac"/>
        <w:numPr>
          <w:ilvl w:val="0"/>
          <w:numId w:val="45"/>
        </w:numPr>
        <w:jc w:val="both"/>
        <w:rPr>
          <w:rFonts w:cs="David"/>
          <w:sz w:val="24"/>
          <w:szCs w:val="24"/>
          <w:rtl/>
        </w:rPr>
      </w:pPr>
      <w:r w:rsidRPr="005F78C2">
        <w:rPr>
          <w:rFonts w:cs="David" w:hint="cs"/>
          <w:sz w:val="24"/>
          <w:szCs w:val="24"/>
          <w:rtl/>
        </w:rPr>
        <w:t>מובהר</w:t>
      </w:r>
      <w:r w:rsidRPr="005F78C2">
        <w:rPr>
          <w:rFonts w:cs="David"/>
          <w:sz w:val="24"/>
          <w:szCs w:val="24"/>
          <w:rtl/>
        </w:rPr>
        <w:t xml:space="preserve"> </w:t>
      </w:r>
      <w:r w:rsidRPr="005F78C2">
        <w:rPr>
          <w:rFonts w:cs="David" w:hint="cs"/>
          <w:sz w:val="24"/>
          <w:szCs w:val="24"/>
          <w:rtl/>
        </w:rPr>
        <w:t>בזאת</w:t>
      </w:r>
      <w:r w:rsidRPr="005F78C2">
        <w:rPr>
          <w:rFonts w:cs="David"/>
          <w:sz w:val="24"/>
          <w:szCs w:val="24"/>
          <w:rtl/>
        </w:rPr>
        <w:t xml:space="preserve"> </w:t>
      </w:r>
      <w:r w:rsidRPr="005F78C2">
        <w:rPr>
          <w:rFonts w:cs="David" w:hint="cs"/>
          <w:sz w:val="24"/>
          <w:szCs w:val="24"/>
          <w:rtl/>
        </w:rPr>
        <w:t>כי</w:t>
      </w:r>
      <w:r w:rsidRPr="005F78C2">
        <w:rPr>
          <w:rFonts w:cs="David"/>
          <w:sz w:val="24"/>
          <w:szCs w:val="24"/>
          <w:rtl/>
        </w:rPr>
        <w:t xml:space="preserve"> </w:t>
      </w:r>
      <w:r w:rsidRPr="005F78C2">
        <w:rPr>
          <w:rFonts w:cs="David" w:hint="cs"/>
          <w:sz w:val="24"/>
          <w:szCs w:val="24"/>
          <w:rtl/>
        </w:rPr>
        <w:t>לא</w:t>
      </w:r>
      <w:r w:rsidRPr="005F78C2">
        <w:rPr>
          <w:rFonts w:cs="David"/>
          <w:sz w:val="24"/>
          <w:szCs w:val="24"/>
          <w:rtl/>
        </w:rPr>
        <w:t xml:space="preserve"> </w:t>
      </w:r>
      <w:r w:rsidRPr="005F78C2">
        <w:rPr>
          <w:rFonts w:cs="David" w:hint="cs"/>
          <w:sz w:val="24"/>
          <w:szCs w:val="24"/>
          <w:rtl/>
        </w:rPr>
        <w:t>ישולם</w:t>
      </w:r>
      <w:r w:rsidRPr="005F78C2">
        <w:rPr>
          <w:rFonts w:cs="David"/>
          <w:sz w:val="24"/>
          <w:szCs w:val="24"/>
          <w:rtl/>
        </w:rPr>
        <w:t xml:space="preserve"> </w:t>
      </w:r>
      <w:r w:rsidRPr="005F78C2">
        <w:rPr>
          <w:rFonts w:cs="David" w:hint="cs"/>
          <w:sz w:val="24"/>
          <w:szCs w:val="24"/>
          <w:rtl/>
        </w:rPr>
        <w:t>כל</w:t>
      </w:r>
      <w:r w:rsidRPr="005F78C2">
        <w:rPr>
          <w:rFonts w:cs="David"/>
          <w:sz w:val="24"/>
          <w:szCs w:val="24"/>
          <w:rtl/>
        </w:rPr>
        <w:t xml:space="preserve"> </w:t>
      </w:r>
      <w:r w:rsidRPr="005F78C2">
        <w:rPr>
          <w:rFonts w:cs="David" w:hint="cs"/>
          <w:sz w:val="24"/>
          <w:szCs w:val="24"/>
          <w:rtl/>
        </w:rPr>
        <w:t>תשלום</w:t>
      </w:r>
      <w:r w:rsidRPr="005F78C2">
        <w:rPr>
          <w:rFonts w:cs="David"/>
          <w:sz w:val="24"/>
          <w:szCs w:val="24"/>
          <w:rtl/>
        </w:rPr>
        <w:t xml:space="preserve"> </w:t>
      </w:r>
      <w:r w:rsidRPr="005F78C2">
        <w:rPr>
          <w:rFonts w:cs="David" w:hint="cs"/>
          <w:sz w:val="24"/>
          <w:szCs w:val="24"/>
          <w:rtl/>
        </w:rPr>
        <w:t>נוסף</w:t>
      </w:r>
      <w:r w:rsidRPr="005F78C2">
        <w:rPr>
          <w:rFonts w:cs="David"/>
          <w:sz w:val="24"/>
          <w:szCs w:val="24"/>
          <w:rtl/>
        </w:rPr>
        <w:t xml:space="preserve"> </w:t>
      </w:r>
      <w:r w:rsidRPr="005F78C2">
        <w:rPr>
          <w:rFonts w:cs="David" w:hint="cs"/>
          <w:sz w:val="24"/>
          <w:szCs w:val="24"/>
          <w:rtl/>
        </w:rPr>
        <w:t>וכל</w:t>
      </w:r>
      <w:r w:rsidRPr="005F78C2">
        <w:rPr>
          <w:rFonts w:cs="David"/>
          <w:sz w:val="24"/>
          <w:szCs w:val="24"/>
          <w:rtl/>
        </w:rPr>
        <w:t xml:space="preserve"> </w:t>
      </w:r>
      <w:r w:rsidRPr="005F78C2">
        <w:rPr>
          <w:rFonts w:cs="David" w:hint="cs"/>
          <w:sz w:val="24"/>
          <w:szCs w:val="24"/>
          <w:rtl/>
        </w:rPr>
        <w:t>הוצאות</w:t>
      </w:r>
      <w:r w:rsidRPr="005F78C2">
        <w:rPr>
          <w:rFonts w:cs="David"/>
          <w:sz w:val="24"/>
          <w:szCs w:val="24"/>
          <w:rtl/>
        </w:rPr>
        <w:t xml:space="preserve"> </w:t>
      </w:r>
      <w:r w:rsidRPr="005F78C2">
        <w:rPr>
          <w:rFonts w:cs="David" w:hint="cs"/>
          <w:sz w:val="24"/>
          <w:szCs w:val="24"/>
          <w:rtl/>
        </w:rPr>
        <w:t>בקשר</w:t>
      </w:r>
      <w:r w:rsidRPr="005F78C2">
        <w:rPr>
          <w:rFonts w:cs="David"/>
          <w:sz w:val="24"/>
          <w:szCs w:val="24"/>
          <w:rtl/>
        </w:rPr>
        <w:t xml:space="preserve"> </w:t>
      </w:r>
      <w:r w:rsidRPr="005F78C2">
        <w:rPr>
          <w:rFonts w:cs="David" w:hint="cs"/>
          <w:sz w:val="24"/>
          <w:szCs w:val="24"/>
          <w:rtl/>
        </w:rPr>
        <w:t>עם</w:t>
      </w:r>
      <w:r w:rsidRPr="005F78C2">
        <w:rPr>
          <w:rFonts w:cs="David"/>
          <w:sz w:val="24"/>
          <w:szCs w:val="24"/>
          <w:rtl/>
        </w:rPr>
        <w:t xml:space="preserve"> </w:t>
      </w:r>
      <w:r w:rsidRPr="005F78C2">
        <w:rPr>
          <w:rFonts w:cs="David" w:hint="cs"/>
          <w:sz w:val="24"/>
          <w:szCs w:val="24"/>
          <w:rtl/>
        </w:rPr>
        <w:t>ביקור</w:t>
      </w:r>
      <w:r w:rsidRPr="005F78C2">
        <w:rPr>
          <w:rFonts w:cs="David"/>
          <w:sz w:val="24"/>
          <w:szCs w:val="24"/>
          <w:rtl/>
        </w:rPr>
        <w:t xml:space="preserve"> </w:t>
      </w:r>
      <w:r w:rsidRPr="005F78C2">
        <w:rPr>
          <w:rFonts w:cs="David" w:hint="cs"/>
          <w:sz w:val="24"/>
          <w:szCs w:val="24"/>
          <w:rtl/>
        </w:rPr>
        <w:t>של</w:t>
      </w:r>
      <w:r w:rsidRPr="005F78C2">
        <w:rPr>
          <w:rFonts w:cs="David"/>
          <w:sz w:val="24"/>
          <w:szCs w:val="24"/>
          <w:rtl/>
        </w:rPr>
        <w:t xml:space="preserve"> </w:t>
      </w:r>
      <w:r w:rsidRPr="005F78C2">
        <w:rPr>
          <w:rFonts w:cs="David" w:hint="cs"/>
          <w:sz w:val="24"/>
          <w:szCs w:val="24"/>
          <w:rtl/>
        </w:rPr>
        <w:t>מי</w:t>
      </w:r>
      <w:r w:rsidRPr="005F78C2">
        <w:rPr>
          <w:rFonts w:cs="David"/>
          <w:sz w:val="24"/>
          <w:szCs w:val="24"/>
          <w:rtl/>
        </w:rPr>
        <w:t xml:space="preserve"> </w:t>
      </w:r>
      <w:r w:rsidRPr="005F78C2">
        <w:rPr>
          <w:rFonts w:cs="David" w:hint="cs"/>
          <w:sz w:val="24"/>
          <w:szCs w:val="24"/>
          <w:rtl/>
        </w:rPr>
        <w:t>מטעמו</w:t>
      </w:r>
      <w:r w:rsidRPr="005F78C2">
        <w:rPr>
          <w:rFonts w:cs="David"/>
          <w:sz w:val="24"/>
          <w:szCs w:val="24"/>
          <w:rtl/>
        </w:rPr>
        <w:t xml:space="preserve"> </w:t>
      </w:r>
      <w:r w:rsidRPr="005F78C2">
        <w:rPr>
          <w:rFonts w:cs="David" w:hint="cs"/>
          <w:sz w:val="24"/>
          <w:szCs w:val="24"/>
          <w:rtl/>
        </w:rPr>
        <w:t>של</w:t>
      </w:r>
      <w:r w:rsidRPr="005F78C2">
        <w:rPr>
          <w:rFonts w:cs="David"/>
          <w:sz w:val="24"/>
          <w:szCs w:val="24"/>
          <w:rtl/>
        </w:rPr>
        <w:t xml:space="preserve"> </w:t>
      </w:r>
      <w:r w:rsidRPr="005F78C2">
        <w:rPr>
          <w:rFonts w:cs="David" w:hint="cs"/>
          <w:sz w:val="24"/>
          <w:szCs w:val="24"/>
          <w:rtl/>
        </w:rPr>
        <w:t>המציע</w:t>
      </w:r>
      <w:r w:rsidRPr="005F78C2">
        <w:rPr>
          <w:rFonts w:cs="David"/>
          <w:sz w:val="24"/>
          <w:szCs w:val="24"/>
          <w:rtl/>
        </w:rPr>
        <w:t xml:space="preserve"> </w:t>
      </w:r>
      <w:r w:rsidRPr="005F78C2">
        <w:rPr>
          <w:rFonts w:cs="David" w:hint="cs"/>
          <w:sz w:val="24"/>
          <w:szCs w:val="24"/>
          <w:rtl/>
        </w:rPr>
        <w:t>בישראל, לרבות</w:t>
      </w:r>
      <w:r w:rsidRPr="005F78C2">
        <w:rPr>
          <w:rFonts w:cs="David"/>
          <w:sz w:val="24"/>
          <w:szCs w:val="24"/>
          <w:rtl/>
        </w:rPr>
        <w:t xml:space="preserve"> </w:t>
      </w:r>
      <w:r w:rsidRPr="005F78C2">
        <w:rPr>
          <w:rFonts w:cs="David" w:hint="cs"/>
          <w:sz w:val="24"/>
          <w:szCs w:val="24"/>
          <w:rtl/>
        </w:rPr>
        <w:t>עם חברה בינלאומית אשר התקשרה עם המציע</w:t>
      </w:r>
      <w:r w:rsidRPr="005F78C2">
        <w:rPr>
          <w:rFonts w:cs="David"/>
          <w:sz w:val="24"/>
          <w:szCs w:val="24"/>
          <w:rtl/>
        </w:rPr>
        <w:t xml:space="preserve">, </w:t>
      </w:r>
      <w:r w:rsidRPr="005F78C2">
        <w:rPr>
          <w:rFonts w:cs="David" w:hint="cs"/>
          <w:sz w:val="24"/>
          <w:szCs w:val="24"/>
          <w:rtl/>
        </w:rPr>
        <w:t>לרבות</w:t>
      </w:r>
      <w:r w:rsidRPr="005F78C2">
        <w:rPr>
          <w:rFonts w:cs="David"/>
          <w:sz w:val="24"/>
          <w:szCs w:val="24"/>
          <w:rtl/>
        </w:rPr>
        <w:t xml:space="preserve"> </w:t>
      </w:r>
      <w:r w:rsidRPr="005F78C2">
        <w:rPr>
          <w:rFonts w:cs="David" w:hint="cs"/>
          <w:sz w:val="24"/>
          <w:szCs w:val="24"/>
          <w:rtl/>
        </w:rPr>
        <w:t>הוצאות</w:t>
      </w:r>
      <w:r w:rsidRPr="005F78C2">
        <w:rPr>
          <w:rFonts w:cs="David"/>
          <w:sz w:val="24"/>
          <w:szCs w:val="24"/>
          <w:rtl/>
        </w:rPr>
        <w:t xml:space="preserve"> </w:t>
      </w:r>
      <w:r w:rsidRPr="005F78C2">
        <w:rPr>
          <w:rFonts w:cs="David" w:hint="cs"/>
          <w:sz w:val="24"/>
          <w:szCs w:val="24"/>
          <w:rtl/>
        </w:rPr>
        <w:t>טיסה</w:t>
      </w:r>
      <w:r w:rsidRPr="005F78C2">
        <w:rPr>
          <w:rFonts w:cs="David"/>
          <w:sz w:val="24"/>
          <w:szCs w:val="24"/>
          <w:rtl/>
        </w:rPr>
        <w:t xml:space="preserve">, </w:t>
      </w:r>
      <w:r w:rsidRPr="005F78C2">
        <w:rPr>
          <w:rFonts w:cs="David" w:hint="cs"/>
          <w:sz w:val="24"/>
          <w:szCs w:val="24"/>
          <w:rtl/>
        </w:rPr>
        <w:t>לינה</w:t>
      </w:r>
      <w:r w:rsidRPr="005F78C2">
        <w:rPr>
          <w:rFonts w:cs="David"/>
          <w:sz w:val="24"/>
          <w:szCs w:val="24"/>
          <w:rtl/>
        </w:rPr>
        <w:t xml:space="preserve"> </w:t>
      </w:r>
      <w:r w:rsidRPr="005F78C2">
        <w:rPr>
          <w:rFonts w:cs="David" w:hint="cs"/>
          <w:sz w:val="24"/>
          <w:szCs w:val="24"/>
          <w:rtl/>
        </w:rPr>
        <w:t>ואש</w:t>
      </w:r>
      <w:r w:rsidRPr="005F78C2">
        <w:rPr>
          <w:rFonts w:cs="David"/>
          <w:sz w:val="24"/>
          <w:szCs w:val="24"/>
          <w:rtl/>
        </w:rPr>
        <w:t>"</w:t>
      </w:r>
      <w:r w:rsidRPr="005F78C2">
        <w:rPr>
          <w:rFonts w:cs="David" w:hint="cs"/>
          <w:sz w:val="24"/>
          <w:szCs w:val="24"/>
          <w:rtl/>
        </w:rPr>
        <w:t>ל</w:t>
      </w:r>
      <w:r w:rsidRPr="005F78C2">
        <w:rPr>
          <w:rFonts w:cs="David"/>
          <w:sz w:val="24"/>
          <w:szCs w:val="24"/>
          <w:rtl/>
        </w:rPr>
        <w:t xml:space="preserve">.     </w:t>
      </w:r>
    </w:p>
    <w:p w:rsidR="007D664B" w:rsidRPr="00DD4F3A" w:rsidRDefault="007D664B" w:rsidP="00DD4F3A">
      <w:pPr>
        <w:pStyle w:val="ac"/>
        <w:numPr>
          <w:ilvl w:val="0"/>
          <w:numId w:val="44"/>
        </w:numPr>
        <w:ind w:left="311"/>
        <w:jc w:val="both"/>
        <w:rPr>
          <w:rFonts w:cs="David"/>
          <w:szCs w:val="24"/>
        </w:rPr>
      </w:pPr>
      <w:r w:rsidRPr="00DD4F3A">
        <w:rPr>
          <w:rFonts w:cs="David" w:hint="cs"/>
          <w:szCs w:val="24"/>
          <w:rtl/>
        </w:rPr>
        <w:lastRenderedPageBreak/>
        <w:t>הצעת</w:t>
      </w:r>
      <w:r w:rsidRPr="00DD4F3A">
        <w:rPr>
          <w:rFonts w:cs="David"/>
          <w:szCs w:val="24"/>
          <w:rtl/>
        </w:rPr>
        <w:t xml:space="preserve"> </w:t>
      </w:r>
      <w:r w:rsidRPr="00DD4F3A">
        <w:rPr>
          <w:rFonts w:cs="David" w:hint="cs"/>
          <w:szCs w:val="24"/>
          <w:rtl/>
        </w:rPr>
        <w:t>מחיר</w:t>
      </w:r>
      <w:r w:rsidRPr="00DD4F3A">
        <w:rPr>
          <w:rFonts w:cs="David"/>
          <w:szCs w:val="24"/>
          <w:rtl/>
        </w:rPr>
        <w:t xml:space="preserve">  </w:t>
      </w:r>
      <w:r w:rsidRPr="00DD4F3A">
        <w:rPr>
          <w:rFonts w:cs="David" w:hint="cs"/>
          <w:szCs w:val="24"/>
          <w:rtl/>
        </w:rPr>
        <w:t>עבור</w:t>
      </w:r>
      <w:r w:rsidRPr="00DD4F3A">
        <w:rPr>
          <w:rFonts w:cs="David"/>
          <w:szCs w:val="24"/>
          <w:rtl/>
        </w:rPr>
        <w:t xml:space="preserve"> </w:t>
      </w:r>
      <w:r w:rsidRPr="00DD4F3A">
        <w:rPr>
          <w:rFonts w:cs="David" w:hint="cs"/>
          <w:szCs w:val="24"/>
          <w:rtl/>
        </w:rPr>
        <w:t>ביקור</w:t>
      </w:r>
      <w:r w:rsidRPr="00DD4F3A">
        <w:rPr>
          <w:rFonts w:cs="David"/>
          <w:szCs w:val="24"/>
          <w:rtl/>
        </w:rPr>
        <w:t xml:space="preserve"> </w:t>
      </w:r>
      <w:r w:rsidRPr="00DD4F3A">
        <w:rPr>
          <w:rFonts w:cs="David" w:hint="cs"/>
          <w:szCs w:val="24"/>
          <w:rtl/>
        </w:rPr>
        <w:t>של</w:t>
      </w:r>
      <w:r w:rsidRPr="00DD4F3A">
        <w:rPr>
          <w:rFonts w:cs="David"/>
          <w:szCs w:val="24"/>
          <w:rtl/>
        </w:rPr>
        <w:t xml:space="preserve"> </w:t>
      </w:r>
      <w:r w:rsidRPr="00DD4F3A">
        <w:rPr>
          <w:rFonts w:cs="David" w:hint="cs"/>
          <w:szCs w:val="24"/>
          <w:rtl/>
        </w:rPr>
        <w:t>כל</w:t>
      </w:r>
      <w:r w:rsidRPr="00DD4F3A">
        <w:rPr>
          <w:rFonts w:cs="David"/>
          <w:szCs w:val="24"/>
          <w:rtl/>
        </w:rPr>
        <w:t xml:space="preserve"> </w:t>
      </w:r>
      <w:r w:rsidRPr="00DD4F3A">
        <w:rPr>
          <w:rFonts w:cs="David" w:hint="cs"/>
          <w:szCs w:val="24"/>
          <w:rtl/>
        </w:rPr>
        <w:t>איש</w:t>
      </w:r>
      <w:r w:rsidRPr="00DD4F3A">
        <w:rPr>
          <w:rFonts w:cs="David"/>
          <w:szCs w:val="24"/>
          <w:rtl/>
        </w:rPr>
        <w:t xml:space="preserve"> </w:t>
      </w:r>
      <w:r w:rsidRPr="00DD4F3A">
        <w:rPr>
          <w:rFonts w:cs="David" w:hint="cs"/>
          <w:szCs w:val="24"/>
          <w:rtl/>
        </w:rPr>
        <w:t>צוות</w:t>
      </w:r>
      <w:r w:rsidRPr="00DD4F3A">
        <w:rPr>
          <w:rFonts w:cs="David"/>
          <w:szCs w:val="24"/>
          <w:rtl/>
        </w:rPr>
        <w:t xml:space="preserve"> </w:t>
      </w:r>
      <w:r w:rsidRPr="00DD4F3A">
        <w:rPr>
          <w:rFonts w:cs="David" w:hint="cs"/>
          <w:szCs w:val="24"/>
          <w:rtl/>
        </w:rPr>
        <w:t>של</w:t>
      </w:r>
      <w:r w:rsidRPr="00DD4F3A">
        <w:rPr>
          <w:rFonts w:cs="David"/>
          <w:szCs w:val="24"/>
          <w:rtl/>
        </w:rPr>
        <w:t xml:space="preserve"> </w:t>
      </w:r>
      <w:r w:rsidRPr="00DD4F3A">
        <w:rPr>
          <w:rFonts w:cs="David" w:hint="cs"/>
          <w:szCs w:val="24"/>
          <w:rtl/>
        </w:rPr>
        <w:t>החברה</w:t>
      </w:r>
      <w:r w:rsidRPr="00DD4F3A">
        <w:rPr>
          <w:rFonts w:cs="David"/>
          <w:szCs w:val="24"/>
          <w:rtl/>
        </w:rPr>
        <w:t xml:space="preserve"> </w:t>
      </w:r>
      <w:r w:rsidRPr="00DD4F3A">
        <w:rPr>
          <w:rFonts w:cs="David" w:hint="cs"/>
          <w:szCs w:val="24"/>
          <w:rtl/>
        </w:rPr>
        <w:t>הבינלאומית</w:t>
      </w:r>
      <w:r w:rsidRPr="00DD4F3A">
        <w:rPr>
          <w:rFonts w:cs="David"/>
          <w:szCs w:val="24"/>
          <w:rtl/>
        </w:rPr>
        <w:t xml:space="preserve"> </w:t>
      </w:r>
      <w:r w:rsidRPr="00DD4F3A">
        <w:rPr>
          <w:rFonts w:cs="David" w:hint="cs"/>
          <w:szCs w:val="24"/>
          <w:rtl/>
        </w:rPr>
        <w:t>בארץ</w:t>
      </w:r>
      <w:r w:rsidRPr="00DD4F3A">
        <w:rPr>
          <w:rFonts w:cs="David"/>
          <w:szCs w:val="24"/>
          <w:rtl/>
        </w:rPr>
        <w:t xml:space="preserve"> (</w:t>
      </w:r>
      <w:r w:rsidRPr="00DD4F3A">
        <w:rPr>
          <w:rFonts w:cs="David" w:hint="cs"/>
          <w:szCs w:val="24"/>
          <w:rtl/>
        </w:rPr>
        <w:t>רכיב</w:t>
      </w:r>
      <w:r w:rsidRPr="00DD4F3A">
        <w:rPr>
          <w:rFonts w:cs="David"/>
          <w:szCs w:val="24"/>
          <w:rtl/>
        </w:rPr>
        <w:t xml:space="preserve"> </w:t>
      </w:r>
      <w:r w:rsidRPr="00DD4F3A">
        <w:rPr>
          <w:rFonts w:cs="David"/>
          <w:b/>
          <w:bCs/>
          <w:szCs w:val="24"/>
        </w:rPr>
        <w:t xml:space="preserve"> B</w:t>
      </w:r>
      <w:r w:rsidRPr="00DD4F3A">
        <w:rPr>
          <w:rFonts w:cs="David"/>
          <w:szCs w:val="24"/>
          <w:rtl/>
        </w:rPr>
        <w:t xml:space="preserve">). </w:t>
      </w:r>
      <w:r w:rsidRPr="00DD4F3A">
        <w:rPr>
          <w:rFonts w:cs="David" w:hint="cs"/>
          <w:szCs w:val="24"/>
          <w:rtl/>
        </w:rPr>
        <w:t>הצעת</w:t>
      </w:r>
      <w:r w:rsidRPr="00DD4F3A">
        <w:rPr>
          <w:rFonts w:cs="David"/>
          <w:szCs w:val="24"/>
          <w:rtl/>
        </w:rPr>
        <w:t xml:space="preserve"> </w:t>
      </w:r>
      <w:r w:rsidRPr="00DD4F3A">
        <w:rPr>
          <w:rFonts w:cs="David" w:hint="cs"/>
          <w:szCs w:val="24"/>
          <w:rtl/>
        </w:rPr>
        <w:t>המחיר</w:t>
      </w:r>
      <w:r w:rsidRPr="00DD4F3A">
        <w:rPr>
          <w:rFonts w:cs="David"/>
          <w:szCs w:val="24"/>
          <w:rtl/>
        </w:rPr>
        <w:t xml:space="preserve"> </w:t>
      </w:r>
      <w:r w:rsidRPr="00DD4F3A">
        <w:rPr>
          <w:rFonts w:cs="David" w:hint="cs"/>
          <w:szCs w:val="24"/>
          <w:rtl/>
        </w:rPr>
        <w:t>תהיה</w:t>
      </w:r>
      <w:r w:rsidRPr="00DD4F3A">
        <w:rPr>
          <w:rFonts w:cs="David"/>
          <w:szCs w:val="24"/>
          <w:rtl/>
        </w:rPr>
        <w:t xml:space="preserve"> </w:t>
      </w:r>
      <w:r w:rsidRPr="00DD4F3A">
        <w:rPr>
          <w:rFonts w:cs="David" w:hint="cs"/>
          <w:szCs w:val="24"/>
          <w:rtl/>
        </w:rPr>
        <w:t>עבור</w:t>
      </w:r>
      <w:r w:rsidRPr="00DD4F3A">
        <w:rPr>
          <w:rFonts w:cs="David"/>
          <w:szCs w:val="24"/>
          <w:rtl/>
        </w:rPr>
        <w:t xml:space="preserve"> </w:t>
      </w:r>
      <w:r w:rsidRPr="00DD4F3A">
        <w:rPr>
          <w:rFonts w:cs="David" w:hint="cs"/>
          <w:szCs w:val="24"/>
          <w:rtl/>
        </w:rPr>
        <w:t>ביקור</w:t>
      </w:r>
      <w:r w:rsidRPr="00DD4F3A">
        <w:rPr>
          <w:rFonts w:cs="David"/>
          <w:szCs w:val="24"/>
          <w:rtl/>
        </w:rPr>
        <w:t xml:space="preserve"> </w:t>
      </w:r>
      <w:r w:rsidRPr="00DD4F3A">
        <w:rPr>
          <w:rFonts w:cs="David" w:hint="cs"/>
          <w:szCs w:val="24"/>
          <w:rtl/>
        </w:rPr>
        <w:t>שיכלול</w:t>
      </w:r>
      <w:r w:rsidRPr="00DD4F3A">
        <w:rPr>
          <w:rFonts w:cs="David"/>
          <w:szCs w:val="24"/>
          <w:rtl/>
        </w:rPr>
        <w:t xml:space="preserve"> 8.5 </w:t>
      </w:r>
      <w:r w:rsidRPr="00DD4F3A">
        <w:rPr>
          <w:rFonts w:cs="David" w:hint="cs"/>
          <w:szCs w:val="24"/>
          <w:rtl/>
        </w:rPr>
        <w:t>שעות</w:t>
      </w:r>
      <w:r w:rsidRPr="00DD4F3A">
        <w:rPr>
          <w:rFonts w:cs="David"/>
          <w:szCs w:val="24"/>
          <w:rtl/>
        </w:rPr>
        <w:t xml:space="preserve"> </w:t>
      </w:r>
      <w:r w:rsidRPr="00DD4F3A">
        <w:rPr>
          <w:rFonts w:cs="David" w:hint="cs"/>
          <w:szCs w:val="24"/>
          <w:rtl/>
        </w:rPr>
        <w:t>עבודה</w:t>
      </w:r>
      <w:r w:rsidRPr="00DD4F3A">
        <w:rPr>
          <w:rFonts w:cs="David"/>
          <w:szCs w:val="24"/>
          <w:rtl/>
        </w:rPr>
        <w:t xml:space="preserve"> </w:t>
      </w:r>
      <w:r w:rsidRPr="00DD4F3A">
        <w:rPr>
          <w:rFonts w:cs="David" w:hint="cs"/>
          <w:szCs w:val="24"/>
          <w:rtl/>
        </w:rPr>
        <w:t>ביום</w:t>
      </w:r>
      <w:r w:rsidRPr="00DD4F3A">
        <w:rPr>
          <w:rFonts w:cs="David"/>
          <w:szCs w:val="24"/>
          <w:rtl/>
        </w:rPr>
        <w:t xml:space="preserve">, </w:t>
      </w:r>
      <w:r w:rsidRPr="00DD4F3A">
        <w:rPr>
          <w:rFonts w:cs="David" w:hint="cs"/>
          <w:szCs w:val="24"/>
          <w:rtl/>
        </w:rPr>
        <w:t>למשך</w:t>
      </w:r>
      <w:r w:rsidRPr="00DD4F3A">
        <w:rPr>
          <w:rFonts w:cs="David"/>
          <w:szCs w:val="24"/>
          <w:rtl/>
        </w:rPr>
        <w:t xml:space="preserve"> 3 </w:t>
      </w:r>
      <w:r w:rsidRPr="00DD4F3A">
        <w:rPr>
          <w:rFonts w:cs="David" w:hint="cs"/>
          <w:szCs w:val="24"/>
          <w:rtl/>
        </w:rPr>
        <w:t>ימי</w:t>
      </w:r>
      <w:r w:rsidRPr="00DD4F3A">
        <w:rPr>
          <w:rFonts w:cs="David"/>
          <w:szCs w:val="24"/>
          <w:rtl/>
        </w:rPr>
        <w:t xml:space="preserve"> </w:t>
      </w:r>
      <w:r w:rsidRPr="00DD4F3A">
        <w:rPr>
          <w:rFonts w:cs="David" w:hint="cs"/>
          <w:szCs w:val="24"/>
          <w:rtl/>
        </w:rPr>
        <w:t>עבודה</w:t>
      </w:r>
      <w:r w:rsidRPr="00DD4F3A">
        <w:rPr>
          <w:rFonts w:cs="David"/>
          <w:szCs w:val="24"/>
          <w:rtl/>
        </w:rPr>
        <w:t xml:space="preserve"> (</w:t>
      </w:r>
      <w:r w:rsidRPr="00DD4F3A">
        <w:rPr>
          <w:rFonts w:cs="David" w:hint="cs"/>
          <w:szCs w:val="24"/>
          <w:rtl/>
        </w:rPr>
        <w:t>לא</w:t>
      </w:r>
      <w:r w:rsidRPr="00DD4F3A">
        <w:rPr>
          <w:rFonts w:cs="David"/>
          <w:szCs w:val="24"/>
          <w:rtl/>
        </w:rPr>
        <w:t xml:space="preserve"> </w:t>
      </w:r>
      <w:r w:rsidRPr="00DD4F3A">
        <w:rPr>
          <w:rFonts w:cs="David" w:hint="cs"/>
          <w:szCs w:val="24"/>
          <w:rtl/>
        </w:rPr>
        <w:t>כולל</w:t>
      </w:r>
      <w:r w:rsidRPr="00DD4F3A">
        <w:rPr>
          <w:rFonts w:cs="David"/>
          <w:szCs w:val="24"/>
          <w:rtl/>
        </w:rPr>
        <w:t xml:space="preserve"> </w:t>
      </w:r>
      <w:r w:rsidRPr="00DD4F3A">
        <w:rPr>
          <w:rFonts w:cs="David" w:hint="cs"/>
          <w:szCs w:val="24"/>
          <w:rtl/>
        </w:rPr>
        <w:t>ימי</w:t>
      </w:r>
      <w:r w:rsidRPr="00DD4F3A">
        <w:rPr>
          <w:rFonts w:cs="David"/>
          <w:szCs w:val="24"/>
          <w:rtl/>
        </w:rPr>
        <w:t xml:space="preserve"> </w:t>
      </w:r>
      <w:r w:rsidRPr="00DD4F3A">
        <w:rPr>
          <w:rFonts w:cs="David" w:hint="cs"/>
          <w:szCs w:val="24"/>
          <w:rtl/>
        </w:rPr>
        <w:t>שישי</w:t>
      </w:r>
      <w:r w:rsidRPr="00DD4F3A">
        <w:rPr>
          <w:rFonts w:cs="David"/>
          <w:szCs w:val="24"/>
          <w:rtl/>
        </w:rPr>
        <w:t xml:space="preserve"> </w:t>
      </w:r>
      <w:r w:rsidRPr="00DD4F3A">
        <w:rPr>
          <w:rFonts w:cs="David" w:hint="cs"/>
          <w:szCs w:val="24"/>
          <w:rtl/>
        </w:rPr>
        <w:t>שבת</w:t>
      </w:r>
      <w:r w:rsidRPr="00DD4F3A">
        <w:rPr>
          <w:rFonts w:cs="David"/>
          <w:szCs w:val="24"/>
          <w:rtl/>
        </w:rPr>
        <w:t>).</w:t>
      </w:r>
    </w:p>
    <w:p w:rsidR="007D664B" w:rsidRDefault="007D664B" w:rsidP="007D664B">
      <w:pPr>
        <w:pStyle w:val="ac"/>
        <w:ind w:left="360"/>
        <w:jc w:val="both"/>
        <w:rPr>
          <w:rFonts w:cs="David"/>
          <w:sz w:val="24"/>
          <w:szCs w:val="24"/>
          <w:rtl/>
        </w:rPr>
      </w:pPr>
      <w:r>
        <w:rPr>
          <w:rFonts w:cs="David" w:hint="cs"/>
          <w:sz w:val="24"/>
          <w:szCs w:val="24"/>
          <w:rtl/>
        </w:rPr>
        <w:t>היה</w:t>
      </w:r>
      <w:r w:rsidRPr="005F78C2">
        <w:rPr>
          <w:rFonts w:cs="David" w:hint="cs"/>
          <w:sz w:val="24"/>
          <w:szCs w:val="24"/>
          <w:rtl/>
        </w:rPr>
        <w:t xml:space="preserve"> </w:t>
      </w:r>
      <w:r>
        <w:rPr>
          <w:rFonts w:cs="David" w:hint="cs"/>
          <w:sz w:val="24"/>
          <w:szCs w:val="24"/>
          <w:rtl/>
        </w:rPr>
        <w:t>וי</w:t>
      </w:r>
      <w:r w:rsidRPr="005F78C2">
        <w:rPr>
          <w:rFonts w:cs="David" w:hint="cs"/>
          <w:sz w:val="24"/>
          <w:szCs w:val="24"/>
          <w:rtl/>
        </w:rPr>
        <w:t xml:space="preserve">ידרש על ידי המשרד </w:t>
      </w:r>
      <w:r>
        <w:rPr>
          <w:rFonts w:cs="David" w:hint="cs"/>
          <w:sz w:val="24"/>
          <w:szCs w:val="24"/>
          <w:rtl/>
        </w:rPr>
        <w:t>ביקור בן יותר</w:t>
      </w:r>
      <w:r w:rsidRPr="005F78C2">
        <w:rPr>
          <w:rFonts w:cs="David" w:hint="cs"/>
          <w:sz w:val="24"/>
          <w:szCs w:val="24"/>
          <w:rtl/>
        </w:rPr>
        <w:t xml:space="preserve"> מ-3 ימי</w:t>
      </w:r>
      <w:r>
        <w:rPr>
          <w:rFonts w:cs="David" w:hint="cs"/>
          <w:sz w:val="24"/>
          <w:szCs w:val="24"/>
          <w:rtl/>
        </w:rPr>
        <w:t>ם</w:t>
      </w:r>
      <w:r w:rsidRPr="005F78C2">
        <w:rPr>
          <w:rFonts w:cs="David" w:hint="cs"/>
          <w:sz w:val="24"/>
          <w:szCs w:val="24"/>
          <w:rtl/>
        </w:rPr>
        <w:t xml:space="preserve"> בארץ, תשולם </w:t>
      </w:r>
      <w:r>
        <w:rPr>
          <w:rFonts w:cs="David" w:hint="cs"/>
          <w:sz w:val="24"/>
          <w:szCs w:val="24"/>
          <w:rtl/>
        </w:rPr>
        <w:t xml:space="preserve">לזוכה </w:t>
      </w:r>
      <w:r w:rsidRPr="005F78C2">
        <w:rPr>
          <w:rFonts w:cs="David" w:hint="cs"/>
          <w:sz w:val="24"/>
          <w:szCs w:val="24"/>
          <w:rtl/>
        </w:rPr>
        <w:t xml:space="preserve">תוספת היחסית מ- </w:t>
      </w:r>
      <w:r>
        <w:rPr>
          <w:rFonts w:cs="David" w:hint="cs"/>
          <w:sz w:val="24"/>
          <w:szCs w:val="24"/>
          <w:rtl/>
        </w:rPr>
        <w:t>9</w:t>
      </w:r>
      <w:r w:rsidRPr="005F78C2">
        <w:rPr>
          <w:rFonts w:cs="David" w:hint="cs"/>
          <w:sz w:val="24"/>
          <w:szCs w:val="24"/>
          <w:rtl/>
        </w:rPr>
        <w:t>0% ה</w:t>
      </w:r>
      <w:r>
        <w:rPr>
          <w:rFonts w:cs="David" w:hint="cs"/>
          <w:sz w:val="24"/>
          <w:szCs w:val="24"/>
          <w:rtl/>
        </w:rPr>
        <w:t>צעת ה</w:t>
      </w:r>
      <w:r w:rsidRPr="005F78C2">
        <w:rPr>
          <w:rFonts w:cs="David" w:hint="cs"/>
          <w:sz w:val="24"/>
          <w:szCs w:val="24"/>
          <w:rtl/>
        </w:rPr>
        <w:t>מחיר  שנקבע</w:t>
      </w:r>
      <w:r>
        <w:rPr>
          <w:rFonts w:cs="David" w:hint="cs"/>
          <w:sz w:val="24"/>
          <w:szCs w:val="24"/>
          <w:rtl/>
        </w:rPr>
        <w:t>ה</w:t>
      </w:r>
      <w:r w:rsidRPr="005F78C2">
        <w:rPr>
          <w:rFonts w:cs="David" w:hint="cs"/>
          <w:sz w:val="24"/>
          <w:szCs w:val="24"/>
          <w:rtl/>
        </w:rPr>
        <w:t xml:space="preserve"> כרכיב </w:t>
      </w:r>
      <w:r>
        <w:rPr>
          <w:rFonts w:cs="David" w:hint="cs"/>
          <w:sz w:val="24"/>
          <w:szCs w:val="24"/>
        </w:rPr>
        <w:t>B</w:t>
      </w:r>
      <w:r w:rsidRPr="005F78C2">
        <w:rPr>
          <w:rFonts w:cs="David" w:hint="cs"/>
          <w:sz w:val="24"/>
          <w:szCs w:val="24"/>
          <w:rtl/>
        </w:rPr>
        <w:t xml:space="preserve">. </w:t>
      </w:r>
    </w:p>
    <w:p w:rsidR="007D664B" w:rsidRDefault="007D664B" w:rsidP="00DD4F3A">
      <w:pPr>
        <w:pStyle w:val="ac"/>
        <w:numPr>
          <w:ilvl w:val="0"/>
          <w:numId w:val="44"/>
        </w:numPr>
        <w:ind w:left="360"/>
        <w:jc w:val="both"/>
        <w:rPr>
          <w:rFonts w:cs="David"/>
          <w:sz w:val="24"/>
          <w:szCs w:val="24"/>
        </w:rPr>
      </w:pPr>
      <w:r w:rsidRPr="005F78C2">
        <w:rPr>
          <w:rFonts w:cs="David" w:hint="cs"/>
          <w:sz w:val="24"/>
          <w:szCs w:val="24"/>
          <w:rtl/>
        </w:rPr>
        <w:t xml:space="preserve">מובהר בזאת כי </w:t>
      </w:r>
      <w:r w:rsidRPr="005F78C2">
        <w:rPr>
          <w:rFonts w:cs="David" w:hint="cs"/>
          <w:b/>
          <w:bCs/>
          <w:sz w:val="24"/>
          <w:szCs w:val="24"/>
          <w:rtl/>
        </w:rPr>
        <w:t>כל</w:t>
      </w:r>
      <w:r w:rsidRPr="005F78C2">
        <w:rPr>
          <w:rFonts w:cs="David" w:hint="cs"/>
          <w:sz w:val="24"/>
          <w:szCs w:val="24"/>
          <w:rtl/>
        </w:rPr>
        <w:t xml:space="preserve"> ההוצאות בקשר עם הביקור תהיינה כלולות בהצעת המחיר</w:t>
      </w:r>
      <w:r>
        <w:rPr>
          <w:rFonts w:cs="David" w:hint="cs"/>
          <w:sz w:val="24"/>
          <w:szCs w:val="24"/>
          <w:rtl/>
        </w:rPr>
        <w:t xml:space="preserve"> של רכיב </w:t>
      </w:r>
      <w:r>
        <w:rPr>
          <w:rFonts w:cs="David" w:hint="cs"/>
          <w:sz w:val="24"/>
          <w:szCs w:val="24"/>
        </w:rPr>
        <w:t>B</w:t>
      </w:r>
      <w:r w:rsidRPr="005F78C2">
        <w:rPr>
          <w:rFonts w:cs="David" w:hint="cs"/>
          <w:sz w:val="24"/>
          <w:szCs w:val="24"/>
          <w:rtl/>
        </w:rPr>
        <w:t xml:space="preserve">, לרבות שעות העבודה בארץ, הוצאות טיסה, לינה אש"ל ונסיעות בארץ. לא ישולם בגין הביקור בארץ כל תשלום נוסף על המחיר שנקבע בהצעה. </w:t>
      </w:r>
      <w:r>
        <w:rPr>
          <w:rFonts w:cs="David" w:hint="cs"/>
          <w:sz w:val="24"/>
          <w:szCs w:val="24"/>
          <w:rtl/>
        </w:rPr>
        <w:t xml:space="preserve">למען הסר ספק  המשרד אינו מתחייב להיקף שעות עבודה כלשהו של הזוכה. </w:t>
      </w:r>
      <w:r w:rsidRPr="005F78C2">
        <w:rPr>
          <w:rFonts w:cs="David" w:hint="cs"/>
          <w:sz w:val="24"/>
          <w:szCs w:val="24"/>
          <w:rtl/>
        </w:rPr>
        <w:t xml:space="preserve"> </w:t>
      </w:r>
    </w:p>
    <w:p w:rsidR="007D664B" w:rsidRPr="005F78C2" w:rsidRDefault="007D664B" w:rsidP="00DD4F3A">
      <w:pPr>
        <w:pStyle w:val="ac"/>
        <w:numPr>
          <w:ilvl w:val="0"/>
          <w:numId w:val="44"/>
        </w:numPr>
        <w:ind w:left="360"/>
        <w:jc w:val="both"/>
        <w:rPr>
          <w:rFonts w:cs="David"/>
          <w:sz w:val="24"/>
          <w:szCs w:val="24"/>
        </w:rPr>
      </w:pPr>
      <w:r>
        <w:rPr>
          <w:rFonts w:cs="David" w:hint="cs"/>
          <w:sz w:val="24"/>
          <w:szCs w:val="24"/>
          <w:rtl/>
        </w:rPr>
        <w:t>הצעת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תכלול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מרכיבי</w:t>
      </w:r>
      <w:r>
        <w:rPr>
          <w:rFonts w:cs="David"/>
          <w:sz w:val="24"/>
          <w:szCs w:val="24"/>
          <w:rtl/>
        </w:rPr>
        <w:t xml:space="preserve"> </w:t>
      </w:r>
      <w:r>
        <w:rPr>
          <w:rFonts w:cs="David" w:hint="cs"/>
          <w:sz w:val="24"/>
          <w:szCs w:val="24"/>
          <w:rtl/>
        </w:rPr>
        <w:t>העבודה</w:t>
      </w:r>
      <w:r>
        <w:rPr>
          <w:rFonts w:cs="David"/>
          <w:sz w:val="24"/>
          <w:szCs w:val="24"/>
          <w:rtl/>
        </w:rPr>
        <w:t xml:space="preserve">. </w:t>
      </w:r>
      <w:r>
        <w:rPr>
          <w:rFonts w:cs="David" w:hint="cs"/>
          <w:b/>
          <w:bCs/>
          <w:sz w:val="24"/>
          <w:szCs w:val="24"/>
          <w:rtl/>
        </w:rPr>
        <w:t>לא</w:t>
      </w:r>
      <w:r>
        <w:rPr>
          <w:rFonts w:cs="David"/>
          <w:b/>
          <w:bCs/>
          <w:sz w:val="24"/>
          <w:szCs w:val="24"/>
          <w:rtl/>
        </w:rPr>
        <w:t xml:space="preserve"> </w:t>
      </w:r>
      <w:r>
        <w:rPr>
          <w:rFonts w:cs="David" w:hint="cs"/>
          <w:b/>
          <w:bCs/>
          <w:sz w:val="24"/>
          <w:szCs w:val="24"/>
          <w:rtl/>
        </w:rPr>
        <w:t>ישולמו</w:t>
      </w:r>
      <w:r>
        <w:rPr>
          <w:rFonts w:cs="David"/>
          <w:b/>
          <w:bCs/>
          <w:sz w:val="24"/>
          <w:szCs w:val="24"/>
          <w:rtl/>
        </w:rPr>
        <w:t xml:space="preserve"> </w:t>
      </w:r>
      <w:r>
        <w:rPr>
          <w:rFonts w:cs="David" w:hint="cs"/>
          <w:b/>
          <w:bCs/>
          <w:sz w:val="24"/>
          <w:szCs w:val="24"/>
          <w:rtl/>
        </w:rPr>
        <w:t>כל</w:t>
      </w:r>
      <w:r>
        <w:rPr>
          <w:rFonts w:cs="David"/>
          <w:b/>
          <w:bCs/>
          <w:sz w:val="24"/>
          <w:szCs w:val="24"/>
          <w:rtl/>
        </w:rPr>
        <w:t xml:space="preserve"> </w:t>
      </w:r>
      <w:r>
        <w:rPr>
          <w:rFonts w:cs="David" w:hint="cs"/>
          <w:b/>
          <w:bCs/>
          <w:sz w:val="24"/>
          <w:szCs w:val="24"/>
          <w:rtl/>
        </w:rPr>
        <w:t>תשלומים</w:t>
      </w:r>
      <w:r>
        <w:rPr>
          <w:rFonts w:cs="David"/>
          <w:b/>
          <w:bCs/>
          <w:sz w:val="24"/>
          <w:szCs w:val="24"/>
          <w:rtl/>
        </w:rPr>
        <w:t xml:space="preserve"> </w:t>
      </w:r>
      <w:r>
        <w:rPr>
          <w:rFonts w:cs="David" w:hint="cs"/>
          <w:b/>
          <w:bCs/>
          <w:sz w:val="24"/>
          <w:szCs w:val="24"/>
          <w:rtl/>
        </w:rPr>
        <w:t>נוספים</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sidRPr="005F78C2">
        <w:rPr>
          <w:rFonts w:cs="David" w:hint="cs"/>
          <w:b/>
          <w:bCs/>
          <w:sz w:val="24"/>
          <w:szCs w:val="24"/>
          <w:rtl/>
        </w:rPr>
        <w:t>ההצעה</w:t>
      </w:r>
      <w:r w:rsidRPr="005F78C2">
        <w:rPr>
          <w:rFonts w:cs="David" w:hint="cs"/>
          <w:sz w:val="24"/>
          <w:szCs w:val="24"/>
          <w:rtl/>
        </w:rPr>
        <w:t>, לרבות הוצאות בגין תשלומים ליועצים, הוצאות טיסה, לינה ואש"ל, נסיעות, פגישות, רכישת כל חומר, מידע, סקרים, הכנת חומרי עבודה והדפסתם וכו'.</w:t>
      </w:r>
    </w:p>
    <w:p w:rsidR="007D664B" w:rsidRPr="00DD4F3A" w:rsidRDefault="007D664B" w:rsidP="00DD4F3A">
      <w:pPr>
        <w:pStyle w:val="ac"/>
        <w:numPr>
          <w:ilvl w:val="0"/>
          <w:numId w:val="44"/>
        </w:numPr>
        <w:ind w:left="311"/>
        <w:jc w:val="both"/>
        <w:rPr>
          <w:rFonts w:eastAsia="Times New Roman" w:cs="David"/>
          <w:b/>
          <w:bCs/>
          <w:szCs w:val="24"/>
          <w:rtl/>
        </w:rPr>
      </w:pPr>
      <w:r w:rsidRPr="00DD4F3A">
        <w:rPr>
          <w:rFonts w:cs="David" w:hint="cs"/>
          <w:b/>
          <w:bCs/>
          <w:szCs w:val="24"/>
          <w:rtl/>
        </w:rPr>
        <w:t>הצעת</w:t>
      </w:r>
      <w:r w:rsidRPr="00DD4F3A">
        <w:rPr>
          <w:rFonts w:cs="David"/>
          <w:b/>
          <w:bCs/>
          <w:szCs w:val="24"/>
          <w:rtl/>
        </w:rPr>
        <w:t xml:space="preserve"> </w:t>
      </w:r>
      <w:r w:rsidRPr="00DD4F3A">
        <w:rPr>
          <w:rFonts w:cs="David" w:hint="cs"/>
          <w:b/>
          <w:bCs/>
          <w:szCs w:val="24"/>
          <w:rtl/>
        </w:rPr>
        <w:t>המחיר</w:t>
      </w:r>
      <w:r w:rsidRPr="00DD4F3A">
        <w:rPr>
          <w:rFonts w:cs="David"/>
          <w:b/>
          <w:bCs/>
          <w:szCs w:val="24"/>
          <w:rtl/>
        </w:rPr>
        <w:t xml:space="preserve">  </w:t>
      </w:r>
      <w:r w:rsidRPr="00DD4F3A">
        <w:rPr>
          <w:rFonts w:cs="David" w:hint="cs"/>
          <w:b/>
          <w:bCs/>
          <w:szCs w:val="24"/>
          <w:rtl/>
        </w:rPr>
        <w:t>הינה</w:t>
      </w:r>
      <w:r w:rsidRPr="00DD4F3A">
        <w:rPr>
          <w:rFonts w:cs="David"/>
          <w:b/>
          <w:bCs/>
          <w:szCs w:val="24"/>
          <w:rtl/>
        </w:rPr>
        <w:t xml:space="preserve">  </w:t>
      </w:r>
      <w:r w:rsidRPr="00DD4F3A">
        <w:rPr>
          <w:rFonts w:cs="David" w:hint="cs"/>
          <w:b/>
          <w:bCs/>
          <w:szCs w:val="24"/>
          <w:rtl/>
        </w:rPr>
        <w:t>סופית</w:t>
      </w:r>
      <w:r w:rsidRPr="00DD4F3A">
        <w:rPr>
          <w:rFonts w:cs="David"/>
          <w:b/>
          <w:bCs/>
          <w:szCs w:val="24"/>
          <w:rtl/>
        </w:rPr>
        <w:t xml:space="preserve"> </w:t>
      </w:r>
      <w:r w:rsidRPr="00DD4F3A">
        <w:rPr>
          <w:rFonts w:cs="David" w:hint="cs"/>
          <w:b/>
          <w:bCs/>
          <w:szCs w:val="24"/>
          <w:rtl/>
        </w:rPr>
        <w:t>ותהיה</w:t>
      </w:r>
      <w:r w:rsidRPr="00DD4F3A">
        <w:rPr>
          <w:rFonts w:cs="David"/>
          <w:b/>
          <w:bCs/>
          <w:szCs w:val="24"/>
          <w:rtl/>
        </w:rPr>
        <w:t xml:space="preserve"> </w:t>
      </w:r>
      <w:r w:rsidRPr="00DD4F3A">
        <w:rPr>
          <w:rFonts w:cs="David" w:hint="cs"/>
          <w:b/>
          <w:bCs/>
          <w:szCs w:val="24"/>
          <w:rtl/>
        </w:rPr>
        <w:t>תקפה</w:t>
      </w:r>
      <w:r w:rsidRPr="00DD4F3A">
        <w:rPr>
          <w:rFonts w:cs="David"/>
          <w:b/>
          <w:bCs/>
          <w:szCs w:val="24"/>
          <w:rtl/>
        </w:rPr>
        <w:t xml:space="preserve">  </w:t>
      </w:r>
      <w:r w:rsidRPr="00DD4F3A">
        <w:rPr>
          <w:rFonts w:cs="David" w:hint="cs"/>
          <w:b/>
          <w:bCs/>
          <w:szCs w:val="24"/>
          <w:rtl/>
        </w:rPr>
        <w:t>לכל</w:t>
      </w:r>
      <w:r w:rsidRPr="00DD4F3A">
        <w:rPr>
          <w:rFonts w:cs="David"/>
          <w:b/>
          <w:bCs/>
          <w:szCs w:val="24"/>
          <w:rtl/>
        </w:rPr>
        <w:t xml:space="preserve"> </w:t>
      </w:r>
      <w:r w:rsidRPr="00DD4F3A">
        <w:rPr>
          <w:rFonts w:cs="David" w:hint="cs"/>
          <w:b/>
          <w:bCs/>
          <w:szCs w:val="24"/>
          <w:rtl/>
        </w:rPr>
        <w:t>תקופת</w:t>
      </w:r>
      <w:r w:rsidRPr="00DD4F3A">
        <w:rPr>
          <w:rFonts w:cs="David"/>
          <w:b/>
          <w:bCs/>
          <w:szCs w:val="24"/>
          <w:rtl/>
        </w:rPr>
        <w:t xml:space="preserve"> </w:t>
      </w:r>
      <w:r w:rsidRPr="00DD4F3A">
        <w:rPr>
          <w:rFonts w:cs="David" w:hint="cs"/>
          <w:b/>
          <w:bCs/>
          <w:szCs w:val="24"/>
          <w:rtl/>
        </w:rPr>
        <w:t>ההסכם</w:t>
      </w:r>
      <w:r w:rsidRPr="00DD4F3A">
        <w:rPr>
          <w:rFonts w:cs="David"/>
          <w:b/>
          <w:bCs/>
          <w:szCs w:val="24"/>
          <w:rtl/>
        </w:rPr>
        <w:t>.</w:t>
      </w:r>
      <w:r w:rsidRPr="00DD4F3A">
        <w:rPr>
          <w:rFonts w:eastAsia="Times New Roman" w:cs="David"/>
          <w:b/>
          <w:bCs/>
          <w:szCs w:val="24"/>
          <w:rtl/>
        </w:rPr>
        <w:t xml:space="preserve">  </w:t>
      </w:r>
    </w:p>
    <w:p w:rsidR="007D664B" w:rsidRPr="00DD4F3A" w:rsidRDefault="007D664B" w:rsidP="00DD4F3A">
      <w:pPr>
        <w:pStyle w:val="ac"/>
        <w:numPr>
          <w:ilvl w:val="0"/>
          <w:numId w:val="44"/>
        </w:numPr>
        <w:ind w:left="311"/>
        <w:jc w:val="both"/>
        <w:rPr>
          <w:rFonts w:cs="David"/>
          <w:szCs w:val="24"/>
          <w:rtl/>
        </w:rPr>
      </w:pPr>
      <w:r w:rsidRPr="00DD4F3A">
        <w:rPr>
          <w:rFonts w:cs="David" w:hint="cs"/>
          <w:b/>
          <w:bCs/>
          <w:szCs w:val="24"/>
          <w:rtl/>
        </w:rPr>
        <w:t>הצעת</w:t>
      </w:r>
      <w:r w:rsidRPr="00DD4F3A">
        <w:rPr>
          <w:rFonts w:cs="David"/>
          <w:b/>
          <w:bCs/>
          <w:szCs w:val="24"/>
          <w:rtl/>
        </w:rPr>
        <w:t xml:space="preserve"> </w:t>
      </w:r>
      <w:r w:rsidRPr="00DD4F3A">
        <w:rPr>
          <w:rFonts w:cs="David" w:hint="cs"/>
          <w:b/>
          <w:bCs/>
          <w:szCs w:val="24"/>
          <w:rtl/>
        </w:rPr>
        <w:t>מחיר</w:t>
      </w:r>
      <w:r w:rsidRPr="00DD4F3A">
        <w:rPr>
          <w:rFonts w:cs="David"/>
          <w:b/>
          <w:bCs/>
          <w:szCs w:val="24"/>
          <w:rtl/>
        </w:rPr>
        <w:t xml:space="preserve"> </w:t>
      </w:r>
      <w:r w:rsidRPr="00DD4F3A">
        <w:rPr>
          <w:rFonts w:cs="David" w:hint="cs"/>
          <w:b/>
          <w:bCs/>
          <w:szCs w:val="24"/>
          <w:rtl/>
        </w:rPr>
        <w:t>תוגש</w:t>
      </w:r>
      <w:r w:rsidRPr="00DD4F3A">
        <w:rPr>
          <w:rFonts w:cs="David"/>
          <w:b/>
          <w:bCs/>
          <w:szCs w:val="24"/>
          <w:rtl/>
        </w:rPr>
        <w:t xml:space="preserve"> </w:t>
      </w:r>
      <w:r w:rsidRPr="00DD4F3A">
        <w:rPr>
          <w:rFonts w:cs="David" w:hint="cs"/>
          <w:b/>
          <w:bCs/>
          <w:szCs w:val="24"/>
          <w:rtl/>
        </w:rPr>
        <w:t>על</w:t>
      </w:r>
      <w:r w:rsidRPr="00DD4F3A">
        <w:rPr>
          <w:rFonts w:cs="David"/>
          <w:b/>
          <w:bCs/>
          <w:szCs w:val="24"/>
          <w:rtl/>
        </w:rPr>
        <w:t xml:space="preserve"> </w:t>
      </w:r>
      <w:r w:rsidRPr="00DD4F3A">
        <w:rPr>
          <w:rFonts w:cs="David" w:hint="cs"/>
          <w:b/>
          <w:bCs/>
          <w:szCs w:val="24"/>
          <w:rtl/>
        </w:rPr>
        <w:t>גבי</w:t>
      </w:r>
      <w:r w:rsidRPr="00DD4F3A">
        <w:rPr>
          <w:rFonts w:cs="David"/>
          <w:b/>
          <w:bCs/>
          <w:szCs w:val="24"/>
          <w:rtl/>
        </w:rPr>
        <w:t xml:space="preserve"> </w:t>
      </w:r>
      <w:r w:rsidRPr="00DD4F3A">
        <w:rPr>
          <w:rFonts w:cs="David" w:hint="cs"/>
          <w:b/>
          <w:bCs/>
          <w:szCs w:val="24"/>
          <w:rtl/>
        </w:rPr>
        <w:t>הטופס</w:t>
      </w:r>
      <w:r w:rsidRPr="00DD4F3A">
        <w:rPr>
          <w:rFonts w:cs="David"/>
          <w:b/>
          <w:bCs/>
          <w:szCs w:val="24"/>
          <w:rtl/>
        </w:rPr>
        <w:t xml:space="preserve"> </w:t>
      </w:r>
      <w:r w:rsidRPr="00DD4F3A">
        <w:rPr>
          <w:rFonts w:cs="David" w:hint="cs"/>
          <w:b/>
          <w:bCs/>
          <w:szCs w:val="24"/>
          <w:rtl/>
        </w:rPr>
        <w:t>המצ</w:t>
      </w:r>
      <w:r w:rsidRPr="00DD4F3A">
        <w:rPr>
          <w:rFonts w:cs="David"/>
          <w:b/>
          <w:bCs/>
          <w:szCs w:val="24"/>
          <w:rtl/>
        </w:rPr>
        <w:t>"</w:t>
      </w:r>
      <w:r w:rsidRPr="00DD4F3A">
        <w:rPr>
          <w:rFonts w:cs="David" w:hint="cs"/>
          <w:b/>
          <w:bCs/>
          <w:szCs w:val="24"/>
          <w:rtl/>
        </w:rPr>
        <w:t>ב</w:t>
      </w:r>
      <w:r w:rsidRPr="00DD4F3A">
        <w:rPr>
          <w:rFonts w:cs="David"/>
          <w:b/>
          <w:bCs/>
          <w:szCs w:val="24"/>
          <w:rtl/>
        </w:rPr>
        <w:t xml:space="preserve"> </w:t>
      </w:r>
      <w:r w:rsidRPr="00DD4F3A">
        <w:rPr>
          <w:rFonts w:cs="David" w:hint="cs"/>
          <w:b/>
          <w:bCs/>
          <w:szCs w:val="24"/>
          <w:u w:val="single"/>
          <w:rtl/>
        </w:rPr>
        <w:t>כנספח</w:t>
      </w:r>
      <w:r w:rsidRPr="00DD4F3A">
        <w:rPr>
          <w:rFonts w:cs="David"/>
          <w:b/>
          <w:bCs/>
          <w:szCs w:val="24"/>
          <w:u w:val="single"/>
          <w:rtl/>
        </w:rPr>
        <w:t xml:space="preserve"> </w:t>
      </w:r>
      <w:r w:rsidRPr="00DD4F3A">
        <w:rPr>
          <w:rFonts w:cs="David" w:hint="cs"/>
          <w:b/>
          <w:bCs/>
          <w:szCs w:val="24"/>
          <w:u w:val="single"/>
          <w:rtl/>
        </w:rPr>
        <w:t>ג</w:t>
      </w:r>
      <w:r w:rsidRPr="00DD4F3A">
        <w:rPr>
          <w:rFonts w:cs="David"/>
          <w:b/>
          <w:bCs/>
          <w:szCs w:val="24"/>
          <w:u w:val="single"/>
          <w:rtl/>
        </w:rPr>
        <w:t>'</w:t>
      </w:r>
      <w:r w:rsidRPr="00DD4F3A">
        <w:rPr>
          <w:rFonts w:cs="David" w:hint="cs"/>
          <w:b/>
          <w:bCs/>
          <w:szCs w:val="24"/>
          <w:rtl/>
        </w:rPr>
        <w:t xml:space="preserve">. </w:t>
      </w:r>
      <w:r w:rsidRPr="00DD4F3A">
        <w:rPr>
          <w:rFonts w:cs="David"/>
          <w:b/>
          <w:bCs/>
          <w:szCs w:val="24"/>
          <w:rtl/>
        </w:rPr>
        <w:t xml:space="preserve"> </w:t>
      </w:r>
    </w:p>
    <w:p w:rsidR="007D664B" w:rsidRDefault="007D664B" w:rsidP="007D664B">
      <w:pPr>
        <w:jc w:val="both"/>
        <w:rPr>
          <w:szCs w:val="24"/>
          <w:rtl/>
        </w:rPr>
      </w:pPr>
    </w:p>
    <w:p w:rsidR="007D664B" w:rsidRDefault="007D664B" w:rsidP="00DD4F3A">
      <w:pPr>
        <w:spacing w:line="276" w:lineRule="auto"/>
        <w:ind w:left="283"/>
        <w:contextualSpacing/>
        <w:jc w:val="both"/>
        <w:rPr>
          <w:b/>
          <w:bCs/>
          <w:szCs w:val="24"/>
          <w:rtl/>
        </w:rPr>
      </w:pPr>
      <w:r w:rsidRPr="005F78C2">
        <w:rPr>
          <w:rFonts w:hint="cs"/>
          <w:b/>
          <w:bCs/>
          <w:szCs w:val="24"/>
          <w:rtl/>
        </w:rPr>
        <w:t xml:space="preserve">הצעת מחיר תוגש </w:t>
      </w:r>
      <w:r w:rsidR="00DD4F3A">
        <w:rPr>
          <w:rFonts w:hint="cs"/>
          <w:b/>
          <w:bCs/>
          <w:szCs w:val="24"/>
          <w:rtl/>
        </w:rPr>
        <w:t xml:space="preserve">בהצעה בתוך </w:t>
      </w:r>
      <w:r w:rsidRPr="005F78C2">
        <w:rPr>
          <w:rFonts w:hint="cs"/>
          <w:b/>
          <w:bCs/>
          <w:szCs w:val="24"/>
          <w:rtl/>
        </w:rPr>
        <w:t xml:space="preserve">מעטפה נפרדת. הצעה שלא תוגש במעטפה נפרדת תיפסל ולא תילקח בחשבון עת בדיקת התוצאות. </w:t>
      </w:r>
      <w:r w:rsidRPr="005F78C2">
        <w:rPr>
          <w:rFonts w:hint="cs"/>
          <w:szCs w:val="24"/>
          <w:rtl/>
        </w:rPr>
        <w:t xml:space="preserve">לא ישולם ליועץ תשלום עבור ביטול זמן עקב נסיעה. </w:t>
      </w:r>
    </w:p>
    <w:p w:rsidR="007D664B" w:rsidRPr="005F78C2" w:rsidRDefault="007D664B" w:rsidP="007D664B">
      <w:pPr>
        <w:spacing w:line="276" w:lineRule="auto"/>
        <w:ind w:left="643"/>
        <w:contextualSpacing/>
        <w:jc w:val="both"/>
        <w:rPr>
          <w:b/>
          <w:bCs/>
          <w:szCs w:val="24"/>
          <w:rtl/>
        </w:rPr>
      </w:pPr>
    </w:p>
    <w:p w:rsidR="007D664B" w:rsidRPr="005F78C2" w:rsidRDefault="007D664B" w:rsidP="00DD4F3A">
      <w:pPr>
        <w:numPr>
          <w:ilvl w:val="0"/>
          <w:numId w:val="7"/>
        </w:numPr>
        <w:spacing w:line="276" w:lineRule="auto"/>
        <w:ind w:left="311" w:hanging="311"/>
        <w:jc w:val="both"/>
        <w:rPr>
          <w:b/>
          <w:bCs/>
          <w:szCs w:val="24"/>
          <w:u w:val="single"/>
          <w:rtl/>
        </w:rPr>
      </w:pPr>
      <w:r w:rsidRPr="005F78C2">
        <w:rPr>
          <w:rFonts w:hint="cs"/>
          <w:b/>
          <w:bCs/>
          <w:szCs w:val="24"/>
          <w:u w:val="single"/>
          <w:rtl/>
        </w:rPr>
        <w:t>אמות המידה והמשקלות לבחירת הזוכה:</w:t>
      </w:r>
    </w:p>
    <w:p w:rsidR="007D664B" w:rsidRPr="005F78C2" w:rsidRDefault="007D664B" w:rsidP="00DD4F3A">
      <w:pPr>
        <w:spacing w:line="276" w:lineRule="auto"/>
        <w:ind w:left="279"/>
        <w:jc w:val="both"/>
        <w:rPr>
          <w:szCs w:val="24"/>
          <w:rtl/>
        </w:rPr>
      </w:pPr>
      <w:r w:rsidRPr="005F78C2">
        <w:rPr>
          <w:rFonts w:hint="cs"/>
          <w:szCs w:val="24"/>
          <w:rtl/>
        </w:rPr>
        <w:t>הליך בדיקת ההצעות והבחירה יתבצע בשלבים המתוארים להלן:</w:t>
      </w:r>
    </w:p>
    <w:p w:rsidR="007D664B" w:rsidRPr="005F78C2" w:rsidRDefault="007D664B" w:rsidP="00DD4F3A">
      <w:pPr>
        <w:spacing w:line="276" w:lineRule="auto"/>
        <w:ind w:left="279"/>
        <w:jc w:val="both"/>
        <w:rPr>
          <w:szCs w:val="24"/>
          <w:rtl/>
        </w:rPr>
      </w:pPr>
      <w:r w:rsidRPr="005F78C2">
        <w:rPr>
          <w:rFonts w:hint="cs"/>
          <w:b/>
          <w:bCs/>
          <w:szCs w:val="24"/>
          <w:u w:val="single"/>
          <w:rtl/>
        </w:rPr>
        <w:t>שלב ראשון:</w:t>
      </w:r>
      <w:r w:rsidRPr="005F78C2">
        <w:rPr>
          <w:rFonts w:hint="cs"/>
          <w:b/>
          <w:bCs/>
          <w:szCs w:val="24"/>
          <w:rtl/>
        </w:rPr>
        <w:t xml:space="preserve"> בדיקת כל ההצעות אשר תתקבלנה עד למועד האחרון להגשת ההצעות, ביחס לעמידתן בתנאי הסף</w:t>
      </w:r>
      <w:r w:rsidRPr="005F78C2">
        <w:rPr>
          <w:rFonts w:hint="cs"/>
          <w:szCs w:val="24"/>
          <w:rtl/>
        </w:rPr>
        <w:t>. רק הצעה אשר עמדה בכל תנאי הסף הנדרשים כאמור לעיל, תעבור לשלב הבא של בדיקת איכות ההצעות.</w:t>
      </w:r>
    </w:p>
    <w:p w:rsidR="007D664B" w:rsidRPr="005F78C2" w:rsidRDefault="007D664B" w:rsidP="00DD4F3A">
      <w:pPr>
        <w:spacing w:line="276" w:lineRule="auto"/>
        <w:ind w:left="279"/>
        <w:jc w:val="both"/>
        <w:rPr>
          <w:szCs w:val="24"/>
          <w:rtl/>
        </w:rPr>
      </w:pPr>
    </w:p>
    <w:p w:rsidR="007D664B" w:rsidRPr="005F78C2" w:rsidRDefault="007D664B" w:rsidP="00DD4F3A">
      <w:pPr>
        <w:spacing w:line="276" w:lineRule="auto"/>
        <w:ind w:left="279"/>
        <w:jc w:val="both"/>
        <w:rPr>
          <w:szCs w:val="24"/>
          <w:rtl/>
        </w:rPr>
      </w:pPr>
      <w:r w:rsidRPr="005F78C2">
        <w:rPr>
          <w:rFonts w:hint="cs"/>
          <w:b/>
          <w:bCs/>
          <w:szCs w:val="24"/>
          <w:u w:val="single"/>
          <w:rtl/>
        </w:rPr>
        <w:t>שלב שני (משקל כולל 20%):</w:t>
      </w:r>
      <w:r w:rsidRPr="005F78C2">
        <w:rPr>
          <w:rFonts w:hint="cs"/>
          <w:b/>
          <w:bCs/>
          <w:szCs w:val="24"/>
          <w:rtl/>
        </w:rPr>
        <w:t xml:space="preserve"> בדיקת  איכות וניסיון המציע ואנשי הצוות המוצעים</w:t>
      </w:r>
      <w:r w:rsidRPr="005F78C2">
        <w:rPr>
          <w:rFonts w:hint="cs"/>
          <w:szCs w:val="24"/>
          <w:rtl/>
        </w:rPr>
        <w:t xml:space="preserve">. בשלב זה תיבדקנה ההצעות ויינתן להן ציון בהתאם למשקלות הבאים: </w:t>
      </w:r>
    </w:p>
    <w:p w:rsidR="007D664B" w:rsidRPr="005F78C2" w:rsidRDefault="007D664B" w:rsidP="007D664B">
      <w:pPr>
        <w:ind w:left="562"/>
        <w:jc w:val="both"/>
        <w:rPr>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668"/>
        <w:gridCol w:w="5421"/>
        <w:gridCol w:w="2693"/>
      </w:tblGrid>
      <w:tr w:rsidR="007D664B" w:rsidRPr="005F78C2" w:rsidTr="00DD4F3A">
        <w:trPr>
          <w:trHeight w:val="340"/>
        </w:trPr>
        <w:tc>
          <w:tcPr>
            <w:tcW w:w="668" w:type="dxa"/>
            <w:tcBorders>
              <w:top w:val="single" w:sz="12" w:space="0" w:color="auto"/>
              <w:bottom w:val="single" w:sz="12" w:space="0" w:color="auto"/>
            </w:tcBorders>
            <w:shd w:val="clear" w:color="auto" w:fill="auto"/>
            <w:vAlign w:val="center"/>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סעיף</w:t>
            </w:r>
          </w:p>
        </w:tc>
        <w:tc>
          <w:tcPr>
            <w:tcW w:w="5421" w:type="dxa"/>
            <w:tcBorders>
              <w:top w:val="single" w:sz="12" w:space="0" w:color="auto"/>
              <w:bottom w:val="single" w:sz="12" w:space="0" w:color="auto"/>
            </w:tcBorders>
            <w:shd w:val="clear" w:color="auto" w:fill="auto"/>
            <w:vAlign w:val="center"/>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מרכיב</w:t>
            </w:r>
          </w:p>
        </w:tc>
        <w:tc>
          <w:tcPr>
            <w:tcW w:w="2693" w:type="dxa"/>
            <w:tcBorders>
              <w:top w:val="single" w:sz="12" w:space="0" w:color="auto"/>
              <w:bottom w:val="single" w:sz="12" w:space="0" w:color="auto"/>
            </w:tcBorders>
            <w:shd w:val="clear" w:color="auto" w:fill="auto"/>
            <w:vAlign w:val="center"/>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משקל</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tl/>
              </w:rPr>
            </w:pPr>
            <w:r w:rsidRPr="005F78C2">
              <w:rPr>
                <w:rFonts w:ascii="Arial" w:hAnsi="Arial" w:hint="cs"/>
                <w:color w:val="000000"/>
                <w:szCs w:val="24"/>
                <w:rtl/>
              </w:rPr>
              <w:t>ראש צוות</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25%</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highlight w:val="yellow"/>
              </w:rPr>
            </w:pPr>
            <w:r w:rsidRPr="005F78C2">
              <w:rPr>
                <w:rFonts w:ascii="Arial" w:hAnsi="Arial" w:hint="cs"/>
                <w:color w:val="000000"/>
                <w:szCs w:val="24"/>
                <w:rtl/>
              </w:rPr>
              <w:t>חברה בינלאומית</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18%</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תחום ההנדסי למינהור</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תחום ההנדסי לתכנון תשתיות</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tl/>
              </w:rPr>
            </w:pPr>
            <w:r w:rsidRPr="005F78C2">
              <w:rPr>
                <w:rFonts w:ascii="Arial" w:hAnsi="Arial" w:hint="cs"/>
                <w:color w:val="000000"/>
                <w:szCs w:val="24"/>
                <w:rtl/>
              </w:rPr>
              <w:t>תחום הנדסת קרקע</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tl/>
              </w:rPr>
            </w:pPr>
            <w:r w:rsidRPr="005F78C2">
              <w:rPr>
                <w:rFonts w:ascii="Arial" w:hAnsi="Arial" w:hint="cs"/>
                <w:color w:val="000000"/>
                <w:szCs w:val="24"/>
                <w:rtl/>
              </w:rPr>
              <w:t>תחום סיכונים סייסמיים</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בתחום תכנון סטטוטורי</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תחום הכלכלי</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7%</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תחום סביבתי</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5%</w:t>
            </w:r>
          </w:p>
        </w:tc>
      </w:tr>
      <w:tr w:rsidR="007D664B" w:rsidRPr="005F78C2" w:rsidTr="00DD4F3A">
        <w:trPr>
          <w:trHeight w:val="340"/>
        </w:trPr>
        <w:tc>
          <w:tcPr>
            <w:tcW w:w="668" w:type="dxa"/>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תחום בטחוני</w:t>
            </w:r>
          </w:p>
        </w:tc>
        <w:tc>
          <w:tcPr>
            <w:tcW w:w="2693" w:type="dxa"/>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2%</w:t>
            </w:r>
          </w:p>
        </w:tc>
      </w:tr>
      <w:tr w:rsidR="007D664B" w:rsidRPr="005F78C2" w:rsidTr="00DD4F3A">
        <w:trPr>
          <w:trHeight w:val="340"/>
        </w:trPr>
        <w:tc>
          <w:tcPr>
            <w:tcW w:w="668" w:type="dxa"/>
            <w:tcBorders>
              <w:bottom w:val="double" w:sz="4" w:space="0" w:color="auto"/>
            </w:tcBorders>
            <w:shd w:val="clear" w:color="auto" w:fill="auto"/>
            <w:vAlign w:val="center"/>
            <w:hideMark/>
          </w:tcPr>
          <w:p w:rsidR="007D664B" w:rsidRPr="005F78C2" w:rsidRDefault="007D664B" w:rsidP="00B07C7E">
            <w:pPr>
              <w:pStyle w:val="ac"/>
              <w:numPr>
                <w:ilvl w:val="0"/>
                <w:numId w:val="30"/>
              </w:numPr>
              <w:spacing w:line="240" w:lineRule="auto"/>
              <w:jc w:val="center"/>
              <w:rPr>
                <w:rFonts w:ascii="Arial" w:hAnsi="Arial" w:cs="David"/>
                <w:b/>
                <w:bCs/>
                <w:color w:val="000000"/>
                <w:sz w:val="24"/>
                <w:szCs w:val="24"/>
              </w:rPr>
            </w:pPr>
          </w:p>
        </w:tc>
        <w:tc>
          <w:tcPr>
            <w:tcW w:w="5421" w:type="dxa"/>
            <w:tcBorders>
              <w:bottom w:val="double" w:sz="4" w:space="0" w:color="auto"/>
            </w:tcBorders>
            <w:shd w:val="clear" w:color="auto" w:fill="auto"/>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יכולת ארגונית, הרכב הצוות, תיאום, חלוקת מטלות, אופן ניהול העבודה</w:t>
            </w:r>
          </w:p>
        </w:tc>
        <w:tc>
          <w:tcPr>
            <w:tcW w:w="2693" w:type="dxa"/>
            <w:tcBorders>
              <w:bottom w:val="double" w:sz="4" w:space="0" w:color="auto"/>
            </w:tcBorders>
            <w:shd w:val="clear" w:color="auto" w:fill="auto"/>
            <w:vAlign w:val="center"/>
            <w:hideMark/>
          </w:tcPr>
          <w:p w:rsidR="007D664B" w:rsidRPr="005F78C2" w:rsidRDefault="007D664B" w:rsidP="00B07C7E">
            <w:pPr>
              <w:jc w:val="center"/>
              <w:rPr>
                <w:rFonts w:ascii="Arial" w:hAnsi="Arial"/>
                <w:color w:val="000000"/>
                <w:szCs w:val="24"/>
              </w:rPr>
            </w:pPr>
            <w:r w:rsidRPr="005F78C2">
              <w:rPr>
                <w:rFonts w:ascii="Arial" w:hAnsi="Arial" w:hint="cs"/>
                <w:color w:val="000000"/>
                <w:szCs w:val="24"/>
                <w:rtl/>
              </w:rPr>
              <w:t>8%</w:t>
            </w:r>
          </w:p>
        </w:tc>
      </w:tr>
      <w:tr w:rsidR="007D664B" w:rsidRPr="005F78C2" w:rsidTr="00DD4F3A">
        <w:trPr>
          <w:trHeight w:val="340"/>
        </w:trPr>
        <w:tc>
          <w:tcPr>
            <w:tcW w:w="6089" w:type="dxa"/>
            <w:gridSpan w:val="2"/>
            <w:tcBorders>
              <w:top w:val="double" w:sz="4" w:space="0" w:color="auto"/>
              <w:bottom w:val="single" w:sz="12" w:space="0" w:color="auto"/>
            </w:tcBorders>
            <w:shd w:val="clear" w:color="auto" w:fill="auto"/>
            <w:vAlign w:val="center"/>
            <w:hideMark/>
          </w:tcPr>
          <w:p w:rsidR="007D664B" w:rsidRPr="005F78C2" w:rsidRDefault="007D664B" w:rsidP="00B07C7E">
            <w:pPr>
              <w:rPr>
                <w:rFonts w:ascii="Arial" w:hAnsi="Arial"/>
                <w:b/>
                <w:bCs/>
                <w:color w:val="000000"/>
                <w:szCs w:val="24"/>
                <w:rtl/>
              </w:rPr>
            </w:pPr>
            <w:r w:rsidRPr="005F78C2">
              <w:rPr>
                <w:rFonts w:ascii="Arial" w:hAnsi="Arial" w:hint="cs"/>
                <w:b/>
                <w:bCs/>
                <w:color w:val="000000"/>
                <w:szCs w:val="24"/>
                <w:rtl/>
              </w:rPr>
              <w:t>סה"כ</w:t>
            </w:r>
          </w:p>
        </w:tc>
        <w:tc>
          <w:tcPr>
            <w:tcW w:w="2693" w:type="dxa"/>
            <w:tcBorders>
              <w:top w:val="double" w:sz="4" w:space="0" w:color="auto"/>
              <w:bottom w:val="single" w:sz="12" w:space="0" w:color="auto"/>
            </w:tcBorders>
            <w:shd w:val="clear" w:color="auto" w:fill="auto"/>
            <w:vAlign w:val="center"/>
            <w:hideMark/>
          </w:tcPr>
          <w:p w:rsidR="007D664B" w:rsidRPr="005F78C2" w:rsidRDefault="007D664B" w:rsidP="00B07C7E">
            <w:pPr>
              <w:bidi w:val="0"/>
              <w:jc w:val="center"/>
              <w:rPr>
                <w:rFonts w:ascii="Arial" w:hAnsi="Arial"/>
                <w:b/>
                <w:bCs/>
                <w:color w:val="000000"/>
                <w:szCs w:val="24"/>
              </w:rPr>
            </w:pPr>
            <w:r w:rsidRPr="005F78C2">
              <w:rPr>
                <w:rFonts w:ascii="Arial" w:hAnsi="Arial" w:hint="cs"/>
                <w:b/>
                <w:bCs/>
                <w:color w:val="000000"/>
                <w:szCs w:val="24"/>
              </w:rPr>
              <w:t>100%</w:t>
            </w:r>
          </w:p>
        </w:tc>
      </w:tr>
    </w:tbl>
    <w:p w:rsidR="007D664B" w:rsidRDefault="007D664B" w:rsidP="00DD4F3A">
      <w:pPr>
        <w:spacing w:line="276" w:lineRule="auto"/>
        <w:jc w:val="both"/>
        <w:rPr>
          <w:szCs w:val="24"/>
          <w:rtl/>
        </w:rPr>
      </w:pPr>
      <w:r w:rsidRPr="005F78C2">
        <w:rPr>
          <w:rFonts w:hint="eastAsia"/>
          <w:szCs w:val="24"/>
          <w:u w:val="single"/>
          <w:rtl/>
        </w:rPr>
        <w:lastRenderedPageBreak/>
        <w:t>בנספח</w:t>
      </w:r>
      <w:r w:rsidRPr="005F78C2">
        <w:rPr>
          <w:szCs w:val="24"/>
          <w:u w:val="single"/>
          <w:rtl/>
        </w:rPr>
        <w:t xml:space="preserve"> </w:t>
      </w:r>
      <w:r w:rsidRPr="005F78C2">
        <w:rPr>
          <w:rFonts w:hint="eastAsia"/>
          <w:szCs w:val="24"/>
          <w:u w:val="single"/>
          <w:rtl/>
        </w:rPr>
        <w:t>א</w:t>
      </w:r>
      <w:r w:rsidRPr="005F78C2">
        <w:rPr>
          <w:szCs w:val="24"/>
          <w:u w:val="single"/>
          <w:rtl/>
        </w:rPr>
        <w:t xml:space="preserve">' </w:t>
      </w:r>
      <w:r w:rsidRPr="005F78C2">
        <w:rPr>
          <w:rFonts w:hint="eastAsia"/>
          <w:szCs w:val="24"/>
          <w:u w:val="single"/>
          <w:rtl/>
        </w:rPr>
        <w:t>להלן</w:t>
      </w:r>
      <w:r w:rsidRPr="005F78C2">
        <w:rPr>
          <w:szCs w:val="24"/>
          <w:u w:val="single"/>
          <w:rtl/>
        </w:rPr>
        <w:t xml:space="preserve"> </w:t>
      </w:r>
      <w:r w:rsidRPr="005F78C2">
        <w:rPr>
          <w:rFonts w:hint="eastAsia"/>
          <w:szCs w:val="24"/>
          <w:u w:val="single"/>
          <w:rtl/>
        </w:rPr>
        <w:t>מפורטות</w:t>
      </w:r>
      <w:r w:rsidRPr="005F78C2">
        <w:rPr>
          <w:szCs w:val="24"/>
          <w:u w:val="single"/>
          <w:rtl/>
        </w:rPr>
        <w:t xml:space="preserve"> הדרישות מכל אחד מאנשי הצוות </w:t>
      </w:r>
      <w:r w:rsidRPr="005F78C2">
        <w:rPr>
          <w:rFonts w:hint="eastAsia"/>
          <w:szCs w:val="24"/>
          <w:u w:val="single"/>
          <w:rtl/>
        </w:rPr>
        <w:t>בסעיפים</w:t>
      </w:r>
      <w:r w:rsidRPr="005F78C2">
        <w:rPr>
          <w:szCs w:val="24"/>
          <w:u w:val="single"/>
          <w:rtl/>
        </w:rPr>
        <w:t xml:space="preserve"> 1-1</w:t>
      </w:r>
      <w:r w:rsidRPr="00764056">
        <w:rPr>
          <w:szCs w:val="24"/>
          <w:u w:val="single"/>
          <w:rtl/>
        </w:rPr>
        <w:t xml:space="preserve">0 </w:t>
      </w:r>
      <w:r w:rsidRPr="00764056">
        <w:rPr>
          <w:rFonts w:hint="cs"/>
          <w:szCs w:val="24"/>
          <w:u w:val="single"/>
          <w:rtl/>
        </w:rPr>
        <w:t>לעיל</w:t>
      </w:r>
      <w:r w:rsidRPr="00764056">
        <w:rPr>
          <w:szCs w:val="24"/>
          <w:u w:val="single"/>
          <w:rtl/>
        </w:rPr>
        <w:t xml:space="preserve">. </w:t>
      </w:r>
      <w:r w:rsidRPr="00764056">
        <w:rPr>
          <w:rFonts w:hint="cs"/>
          <w:szCs w:val="24"/>
          <w:u w:val="single"/>
          <w:rtl/>
        </w:rPr>
        <w:t>יודגש</w:t>
      </w:r>
      <w:r w:rsidRPr="00764056">
        <w:rPr>
          <w:szCs w:val="24"/>
          <w:u w:val="single"/>
          <w:rtl/>
        </w:rPr>
        <w:t xml:space="preserve"> </w:t>
      </w:r>
      <w:r w:rsidRPr="00764056">
        <w:rPr>
          <w:rFonts w:hint="cs"/>
          <w:szCs w:val="24"/>
          <w:u w:val="single"/>
          <w:rtl/>
        </w:rPr>
        <w:t>כי</w:t>
      </w:r>
      <w:r w:rsidRPr="00764056">
        <w:rPr>
          <w:szCs w:val="24"/>
          <w:u w:val="single"/>
          <w:rtl/>
        </w:rPr>
        <w:t xml:space="preserve"> </w:t>
      </w:r>
      <w:r w:rsidRPr="00764056">
        <w:rPr>
          <w:rFonts w:hint="cs"/>
          <w:szCs w:val="24"/>
          <w:u w:val="single"/>
          <w:rtl/>
        </w:rPr>
        <w:t>הציון</w:t>
      </w:r>
      <w:r w:rsidRPr="00764056">
        <w:rPr>
          <w:szCs w:val="24"/>
          <w:u w:val="single"/>
          <w:rtl/>
        </w:rPr>
        <w:t xml:space="preserve"> </w:t>
      </w:r>
      <w:r w:rsidRPr="00764056">
        <w:rPr>
          <w:rFonts w:hint="cs"/>
          <w:szCs w:val="24"/>
          <w:u w:val="single"/>
          <w:rtl/>
        </w:rPr>
        <w:t>עבור</w:t>
      </w:r>
      <w:r w:rsidRPr="00764056">
        <w:rPr>
          <w:szCs w:val="24"/>
          <w:u w:val="single"/>
          <w:rtl/>
        </w:rPr>
        <w:t xml:space="preserve"> </w:t>
      </w:r>
      <w:r w:rsidRPr="00764056">
        <w:rPr>
          <w:rFonts w:hint="cs"/>
          <w:szCs w:val="24"/>
          <w:u w:val="single"/>
          <w:rtl/>
        </w:rPr>
        <w:t>כל</w:t>
      </w:r>
      <w:r w:rsidRPr="00764056">
        <w:rPr>
          <w:szCs w:val="24"/>
          <w:u w:val="single"/>
          <w:rtl/>
        </w:rPr>
        <w:t xml:space="preserve"> </w:t>
      </w:r>
      <w:r w:rsidRPr="00764056">
        <w:rPr>
          <w:rFonts w:hint="cs"/>
          <w:szCs w:val="24"/>
          <w:u w:val="single"/>
          <w:rtl/>
        </w:rPr>
        <w:t>אחד</w:t>
      </w:r>
      <w:r w:rsidRPr="00764056">
        <w:rPr>
          <w:szCs w:val="24"/>
          <w:u w:val="single"/>
          <w:rtl/>
        </w:rPr>
        <w:t xml:space="preserve"> </w:t>
      </w:r>
      <w:r w:rsidRPr="00764056">
        <w:rPr>
          <w:rFonts w:hint="cs"/>
          <w:szCs w:val="24"/>
          <w:u w:val="single"/>
          <w:rtl/>
        </w:rPr>
        <w:t>מהסעיפים</w:t>
      </w:r>
      <w:r w:rsidRPr="00764056">
        <w:rPr>
          <w:szCs w:val="24"/>
          <w:u w:val="single"/>
          <w:rtl/>
        </w:rPr>
        <w:t xml:space="preserve"> 1-11  </w:t>
      </w:r>
      <w:r w:rsidRPr="00764056">
        <w:rPr>
          <w:rFonts w:hint="cs"/>
          <w:szCs w:val="24"/>
          <w:u w:val="single"/>
          <w:rtl/>
        </w:rPr>
        <w:t>לעיל</w:t>
      </w:r>
      <w:r w:rsidRPr="00764056">
        <w:rPr>
          <w:szCs w:val="24"/>
          <w:u w:val="single"/>
          <w:rtl/>
        </w:rPr>
        <w:t xml:space="preserve"> </w:t>
      </w:r>
      <w:r w:rsidRPr="00764056">
        <w:rPr>
          <w:rFonts w:hint="cs"/>
          <w:szCs w:val="24"/>
          <w:u w:val="single"/>
          <w:rtl/>
        </w:rPr>
        <w:t>לא</w:t>
      </w:r>
      <w:r w:rsidRPr="00764056">
        <w:rPr>
          <w:szCs w:val="24"/>
          <w:u w:val="single"/>
          <w:rtl/>
        </w:rPr>
        <w:t xml:space="preserve"> </w:t>
      </w:r>
      <w:r w:rsidRPr="00764056">
        <w:rPr>
          <w:rFonts w:hint="cs"/>
          <w:szCs w:val="24"/>
          <w:u w:val="single"/>
          <w:rtl/>
        </w:rPr>
        <w:t>יפחת</w:t>
      </w:r>
      <w:r w:rsidRPr="00764056">
        <w:rPr>
          <w:szCs w:val="24"/>
          <w:u w:val="single"/>
          <w:rtl/>
        </w:rPr>
        <w:t xml:space="preserve"> </w:t>
      </w:r>
      <w:r w:rsidRPr="00764056">
        <w:rPr>
          <w:rFonts w:hint="cs"/>
          <w:szCs w:val="24"/>
          <w:u w:val="single"/>
          <w:rtl/>
        </w:rPr>
        <w:t>מ</w:t>
      </w:r>
      <w:r w:rsidRPr="00764056">
        <w:rPr>
          <w:szCs w:val="24"/>
          <w:u w:val="single"/>
          <w:rtl/>
        </w:rPr>
        <w:t>-</w:t>
      </w:r>
      <w:r>
        <w:rPr>
          <w:rFonts w:hint="cs"/>
          <w:szCs w:val="24"/>
          <w:u w:val="single"/>
          <w:rtl/>
        </w:rPr>
        <w:t>75</w:t>
      </w:r>
      <w:r w:rsidRPr="00764056">
        <w:rPr>
          <w:szCs w:val="24"/>
          <w:u w:val="single"/>
          <w:rtl/>
        </w:rPr>
        <w:t>%</w:t>
      </w:r>
      <w:r w:rsidRPr="00764056">
        <w:rPr>
          <w:szCs w:val="24"/>
          <w:rtl/>
        </w:rPr>
        <w:t xml:space="preserve">. </w:t>
      </w:r>
    </w:p>
    <w:p w:rsidR="007D664B" w:rsidRPr="005F78C2" w:rsidRDefault="007D664B" w:rsidP="00DD4F3A">
      <w:pPr>
        <w:spacing w:line="276" w:lineRule="auto"/>
        <w:jc w:val="both"/>
        <w:rPr>
          <w:color w:val="FF0000"/>
          <w:szCs w:val="24"/>
          <w:rtl/>
        </w:rPr>
      </w:pPr>
      <w:r w:rsidRPr="005F78C2">
        <w:rPr>
          <w:rFonts w:hint="cs"/>
          <w:szCs w:val="24"/>
          <w:rtl/>
        </w:rPr>
        <w:t xml:space="preserve">   </w:t>
      </w:r>
    </w:p>
    <w:p w:rsidR="007D664B" w:rsidRDefault="007D664B" w:rsidP="00DD4F3A">
      <w:pPr>
        <w:spacing w:line="276" w:lineRule="auto"/>
        <w:jc w:val="both"/>
        <w:rPr>
          <w:szCs w:val="24"/>
          <w:rtl/>
        </w:rPr>
      </w:pPr>
      <w:r w:rsidRPr="00764056">
        <w:rPr>
          <w:rFonts w:hint="cs"/>
          <w:szCs w:val="24"/>
          <w:rtl/>
        </w:rPr>
        <w:t>המשרד</w:t>
      </w:r>
      <w:r w:rsidRPr="00764056">
        <w:rPr>
          <w:szCs w:val="24"/>
          <w:rtl/>
        </w:rPr>
        <w:t xml:space="preserve"> </w:t>
      </w:r>
      <w:r w:rsidRPr="00764056">
        <w:rPr>
          <w:rFonts w:hint="cs"/>
          <w:szCs w:val="24"/>
          <w:rtl/>
        </w:rPr>
        <w:t>שומר</w:t>
      </w:r>
      <w:r w:rsidRPr="00764056">
        <w:rPr>
          <w:szCs w:val="24"/>
          <w:rtl/>
        </w:rPr>
        <w:t xml:space="preserve"> </w:t>
      </w:r>
      <w:r w:rsidRPr="00764056">
        <w:rPr>
          <w:rFonts w:hint="cs"/>
          <w:szCs w:val="24"/>
          <w:rtl/>
        </w:rPr>
        <w:t>לעצמו</w:t>
      </w:r>
      <w:r w:rsidRPr="00764056">
        <w:rPr>
          <w:szCs w:val="24"/>
          <w:rtl/>
        </w:rPr>
        <w:t xml:space="preserve"> </w:t>
      </w:r>
      <w:r w:rsidRPr="00764056">
        <w:rPr>
          <w:rFonts w:hint="cs"/>
          <w:szCs w:val="24"/>
          <w:rtl/>
        </w:rPr>
        <w:t>הזכות</w:t>
      </w:r>
      <w:r w:rsidRPr="00764056">
        <w:rPr>
          <w:szCs w:val="24"/>
          <w:rtl/>
        </w:rPr>
        <w:t xml:space="preserve">, </w:t>
      </w:r>
      <w:r w:rsidRPr="00764056">
        <w:rPr>
          <w:rFonts w:hint="cs"/>
          <w:szCs w:val="24"/>
          <w:rtl/>
        </w:rPr>
        <w:t>אך</w:t>
      </w:r>
      <w:r w:rsidRPr="00764056">
        <w:rPr>
          <w:szCs w:val="24"/>
          <w:rtl/>
        </w:rPr>
        <w:t xml:space="preserve"> </w:t>
      </w:r>
      <w:r w:rsidRPr="00764056">
        <w:rPr>
          <w:rFonts w:hint="cs"/>
          <w:szCs w:val="24"/>
          <w:rtl/>
        </w:rPr>
        <w:t>אינו</w:t>
      </w:r>
      <w:r w:rsidRPr="00764056">
        <w:rPr>
          <w:szCs w:val="24"/>
          <w:rtl/>
        </w:rPr>
        <w:t xml:space="preserve"> </w:t>
      </w:r>
      <w:r w:rsidRPr="00764056">
        <w:rPr>
          <w:rFonts w:hint="cs"/>
          <w:szCs w:val="24"/>
          <w:rtl/>
        </w:rPr>
        <w:t>מחויב</w:t>
      </w:r>
      <w:r w:rsidRPr="00764056">
        <w:rPr>
          <w:szCs w:val="24"/>
          <w:rtl/>
        </w:rPr>
        <w:t xml:space="preserve">, </w:t>
      </w:r>
      <w:r w:rsidRPr="00764056">
        <w:rPr>
          <w:rFonts w:hint="cs"/>
          <w:szCs w:val="24"/>
          <w:rtl/>
        </w:rPr>
        <w:t>לאפשר</w:t>
      </w:r>
      <w:r w:rsidRPr="00764056">
        <w:rPr>
          <w:szCs w:val="24"/>
          <w:rtl/>
        </w:rPr>
        <w:t xml:space="preserve"> </w:t>
      </w:r>
      <w:r w:rsidRPr="00764056">
        <w:rPr>
          <w:rFonts w:hint="cs"/>
          <w:szCs w:val="24"/>
          <w:rtl/>
        </w:rPr>
        <w:t>למציע</w:t>
      </w:r>
      <w:r w:rsidRPr="00764056">
        <w:rPr>
          <w:szCs w:val="24"/>
          <w:rtl/>
        </w:rPr>
        <w:t xml:space="preserve"> </w:t>
      </w:r>
      <w:r w:rsidRPr="00764056">
        <w:rPr>
          <w:rFonts w:hint="cs"/>
          <w:szCs w:val="24"/>
          <w:rtl/>
        </w:rPr>
        <w:t>להחליף</w:t>
      </w:r>
      <w:r w:rsidRPr="00764056">
        <w:rPr>
          <w:szCs w:val="24"/>
          <w:rtl/>
        </w:rPr>
        <w:t xml:space="preserve"> </w:t>
      </w:r>
      <w:r w:rsidRPr="00764056">
        <w:rPr>
          <w:rFonts w:hint="cs"/>
          <w:szCs w:val="24"/>
          <w:rtl/>
        </w:rPr>
        <w:t>איש</w:t>
      </w:r>
      <w:r w:rsidRPr="00764056">
        <w:rPr>
          <w:szCs w:val="24"/>
          <w:rtl/>
        </w:rPr>
        <w:t xml:space="preserve"> </w:t>
      </w:r>
      <w:r w:rsidRPr="00764056">
        <w:rPr>
          <w:rFonts w:hint="cs"/>
          <w:szCs w:val="24"/>
          <w:rtl/>
        </w:rPr>
        <w:t>צוות</w:t>
      </w:r>
      <w:r w:rsidRPr="00764056">
        <w:rPr>
          <w:szCs w:val="24"/>
          <w:rtl/>
        </w:rPr>
        <w:t xml:space="preserve"> </w:t>
      </w:r>
      <w:r w:rsidRPr="00764056">
        <w:rPr>
          <w:rFonts w:hint="cs"/>
          <w:szCs w:val="24"/>
          <w:rtl/>
        </w:rPr>
        <w:t>מומחה</w:t>
      </w:r>
      <w:r w:rsidRPr="00764056">
        <w:rPr>
          <w:szCs w:val="24"/>
          <w:rtl/>
        </w:rPr>
        <w:t xml:space="preserve"> </w:t>
      </w:r>
      <w:r w:rsidRPr="00764056">
        <w:rPr>
          <w:rFonts w:hint="cs"/>
          <w:szCs w:val="24"/>
          <w:rtl/>
        </w:rPr>
        <w:t>לתחום</w:t>
      </w:r>
      <w:r w:rsidRPr="00764056">
        <w:rPr>
          <w:szCs w:val="24"/>
          <w:rtl/>
        </w:rPr>
        <w:t xml:space="preserve"> </w:t>
      </w:r>
      <w:r w:rsidRPr="00764056">
        <w:rPr>
          <w:rFonts w:hint="cs"/>
          <w:szCs w:val="24"/>
          <w:rtl/>
        </w:rPr>
        <w:t>בו</w:t>
      </w:r>
      <w:r w:rsidRPr="00764056">
        <w:rPr>
          <w:szCs w:val="24"/>
          <w:rtl/>
        </w:rPr>
        <w:t xml:space="preserve"> </w:t>
      </w:r>
      <w:r w:rsidRPr="00764056">
        <w:rPr>
          <w:rFonts w:hint="cs"/>
          <w:szCs w:val="24"/>
          <w:rtl/>
        </w:rPr>
        <w:t>הציון</w:t>
      </w:r>
      <w:r w:rsidRPr="00764056">
        <w:rPr>
          <w:szCs w:val="24"/>
          <w:rtl/>
        </w:rPr>
        <w:t xml:space="preserve"> </w:t>
      </w:r>
      <w:r w:rsidRPr="00764056">
        <w:rPr>
          <w:rFonts w:hint="cs"/>
          <w:szCs w:val="24"/>
          <w:rtl/>
        </w:rPr>
        <w:t>נמוך</w:t>
      </w:r>
      <w:r w:rsidRPr="00764056">
        <w:rPr>
          <w:szCs w:val="24"/>
          <w:rtl/>
        </w:rPr>
        <w:t xml:space="preserve"> </w:t>
      </w:r>
      <w:r w:rsidRPr="00764056">
        <w:rPr>
          <w:rFonts w:hint="cs"/>
          <w:szCs w:val="24"/>
          <w:rtl/>
        </w:rPr>
        <w:t>מ</w:t>
      </w:r>
      <w:r w:rsidRPr="00764056">
        <w:rPr>
          <w:szCs w:val="24"/>
          <w:rtl/>
        </w:rPr>
        <w:t xml:space="preserve">- </w:t>
      </w:r>
      <w:r>
        <w:rPr>
          <w:rFonts w:hint="cs"/>
          <w:szCs w:val="24"/>
          <w:rtl/>
        </w:rPr>
        <w:t>75</w:t>
      </w:r>
      <w:r w:rsidRPr="00764056">
        <w:rPr>
          <w:szCs w:val="24"/>
          <w:rtl/>
        </w:rPr>
        <w:t xml:space="preserve">%. </w:t>
      </w:r>
      <w:r w:rsidRPr="00764056">
        <w:rPr>
          <w:rFonts w:hint="cs"/>
          <w:szCs w:val="24"/>
          <w:rtl/>
        </w:rPr>
        <w:t>החלפת</w:t>
      </w:r>
      <w:r w:rsidRPr="00764056">
        <w:rPr>
          <w:szCs w:val="24"/>
          <w:rtl/>
        </w:rPr>
        <w:t xml:space="preserve"> </w:t>
      </w:r>
      <w:r w:rsidRPr="00764056">
        <w:rPr>
          <w:rFonts w:hint="cs"/>
          <w:szCs w:val="24"/>
          <w:rtl/>
        </w:rPr>
        <w:t>איש</w:t>
      </w:r>
      <w:r w:rsidRPr="00764056">
        <w:rPr>
          <w:szCs w:val="24"/>
          <w:rtl/>
        </w:rPr>
        <w:t xml:space="preserve"> </w:t>
      </w:r>
      <w:r w:rsidRPr="00764056">
        <w:rPr>
          <w:rFonts w:hint="cs"/>
          <w:szCs w:val="24"/>
          <w:rtl/>
        </w:rPr>
        <w:t>צוות</w:t>
      </w:r>
      <w:r w:rsidRPr="00764056">
        <w:rPr>
          <w:szCs w:val="24"/>
          <w:rtl/>
        </w:rPr>
        <w:t xml:space="preserve"> </w:t>
      </w:r>
      <w:r w:rsidRPr="00764056">
        <w:rPr>
          <w:rFonts w:hint="cs"/>
          <w:szCs w:val="24"/>
          <w:rtl/>
        </w:rPr>
        <w:t>תהיה</w:t>
      </w:r>
      <w:r w:rsidRPr="00764056">
        <w:rPr>
          <w:szCs w:val="24"/>
          <w:rtl/>
        </w:rPr>
        <w:t xml:space="preserve"> </w:t>
      </w:r>
      <w:r w:rsidRPr="00764056">
        <w:rPr>
          <w:rFonts w:hint="cs"/>
          <w:szCs w:val="24"/>
          <w:rtl/>
        </w:rPr>
        <w:t>באישור</w:t>
      </w:r>
      <w:r w:rsidRPr="00764056">
        <w:rPr>
          <w:szCs w:val="24"/>
          <w:rtl/>
        </w:rPr>
        <w:t xml:space="preserve"> </w:t>
      </w:r>
      <w:r w:rsidRPr="00764056">
        <w:rPr>
          <w:rFonts w:hint="cs"/>
          <w:szCs w:val="24"/>
          <w:rtl/>
        </w:rPr>
        <w:t>המשרד</w:t>
      </w:r>
      <w:r w:rsidRPr="00764056">
        <w:rPr>
          <w:szCs w:val="24"/>
          <w:rtl/>
        </w:rPr>
        <w:t xml:space="preserve"> </w:t>
      </w:r>
      <w:r w:rsidRPr="00764056">
        <w:rPr>
          <w:rFonts w:hint="cs"/>
          <w:szCs w:val="24"/>
          <w:rtl/>
        </w:rPr>
        <w:t>בלבד</w:t>
      </w:r>
      <w:r w:rsidRPr="00764056">
        <w:rPr>
          <w:szCs w:val="24"/>
          <w:rtl/>
        </w:rPr>
        <w:t xml:space="preserve"> </w:t>
      </w:r>
      <w:r w:rsidRPr="00764056">
        <w:rPr>
          <w:rFonts w:hint="cs"/>
          <w:szCs w:val="24"/>
          <w:rtl/>
        </w:rPr>
        <w:t>ובהתאם</w:t>
      </w:r>
      <w:r w:rsidRPr="00764056">
        <w:rPr>
          <w:szCs w:val="24"/>
          <w:rtl/>
        </w:rPr>
        <w:t xml:space="preserve"> </w:t>
      </w:r>
      <w:r w:rsidRPr="00764056">
        <w:rPr>
          <w:rFonts w:hint="cs"/>
          <w:szCs w:val="24"/>
          <w:rtl/>
        </w:rPr>
        <w:t>לדרישתו</w:t>
      </w:r>
      <w:r w:rsidRPr="00764056">
        <w:rPr>
          <w:szCs w:val="24"/>
          <w:rtl/>
        </w:rPr>
        <w:t xml:space="preserve">, </w:t>
      </w:r>
      <w:r w:rsidRPr="00764056">
        <w:rPr>
          <w:rFonts w:hint="cs"/>
          <w:szCs w:val="24"/>
          <w:rtl/>
        </w:rPr>
        <w:t>המציע</w:t>
      </w:r>
      <w:r w:rsidRPr="00764056">
        <w:rPr>
          <w:szCs w:val="24"/>
          <w:rtl/>
        </w:rPr>
        <w:t xml:space="preserve"> </w:t>
      </w:r>
      <w:r w:rsidRPr="00764056">
        <w:rPr>
          <w:rFonts w:hint="cs"/>
          <w:szCs w:val="24"/>
          <w:rtl/>
        </w:rPr>
        <w:t>יתבקש</w:t>
      </w:r>
      <w:r w:rsidRPr="00764056">
        <w:rPr>
          <w:szCs w:val="24"/>
          <w:rtl/>
        </w:rPr>
        <w:t xml:space="preserve"> </w:t>
      </w:r>
      <w:r w:rsidRPr="00764056">
        <w:rPr>
          <w:rFonts w:hint="cs"/>
          <w:szCs w:val="24"/>
          <w:rtl/>
        </w:rPr>
        <w:t>להעביר</w:t>
      </w:r>
      <w:r w:rsidRPr="00764056">
        <w:rPr>
          <w:szCs w:val="24"/>
          <w:rtl/>
        </w:rPr>
        <w:t xml:space="preserve"> </w:t>
      </w:r>
      <w:r w:rsidRPr="00764056">
        <w:rPr>
          <w:rFonts w:hint="cs"/>
          <w:szCs w:val="24"/>
          <w:rtl/>
        </w:rPr>
        <w:t>את</w:t>
      </w:r>
      <w:r w:rsidRPr="00764056">
        <w:rPr>
          <w:szCs w:val="24"/>
          <w:rtl/>
        </w:rPr>
        <w:t xml:space="preserve"> </w:t>
      </w:r>
      <w:r w:rsidRPr="00764056">
        <w:rPr>
          <w:rFonts w:hint="cs"/>
          <w:szCs w:val="24"/>
          <w:rtl/>
        </w:rPr>
        <w:t>מלוא</w:t>
      </w:r>
      <w:r w:rsidRPr="00764056">
        <w:rPr>
          <w:szCs w:val="24"/>
          <w:rtl/>
        </w:rPr>
        <w:t xml:space="preserve"> </w:t>
      </w:r>
      <w:r w:rsidRPr="00764056">
        <w:rPr>
          <w:rFonts w:hint="cs"/>
          <w:szCs w:val="24"/>
          <w:rtl/>
        </w:rPr>
        <w:t>פרטי</w:t>
      </w:r>
      <w:r w:rsidRPr="00764056">
        <w:rPr>
          <w:szCs w:val="24"/>
          <w:rtl/>
        </w:rPr>
        <w:t xml:space="preserve"> </w:t>
      </w:r>
      <w:r w:rsidRPr="00764056">
        <w:rPr>
          <w:rFonts w:hint="cs"/>
          <w:szCs w:val="24"/>
          <w:rtl/>
        </w:rPr>
        <w:t>איש</w:t>
      </w:r>
      <w:r w:rsidRPr="00764056">
        <w:rPr>
          <w:szCs w:val="24"/>
          <w:rtl/>
        </w:rPr>
        <w:t xml:space="preserve"> </w:t>
      </w:r>
      <w:r w:rsidRPr="00764056">
        <w:rPr>
          <w:rFonts w:hint="cs"/>
          <w:szCs w:val="24"/>
          <w:rtl/>
        </w:rPr>
        <w:t>הצוות</w:t>
      </w:r>
      <w:r w:rsidRPr="00764056">
        <w:rPr>
          <w:szCs w:val="24"/>
          <w:rtl/>
        </w:rPr>
        <w:t xml:space="preserve"> </w:t>
      </w:r>
      <w:r w:rsidRPr="00764056">
        <w:rPr>
          <w:rFonts w:hint="cs"/>
          <w:szCs w:val="24"/>
          <w:rtl/>
        </w:rPr>
        <w:t>החדש</w:t>
      </w:r>
      <w:r w:rsidRPr="00764056">
        <w:rPr>
          <w:szCs w:val="24"/>
          <w:rtl/>
        </w:rPr>
        <w:t xml:space="preserve">, </w:t>
      </w:r>
      <w:r w:rsidRPr="00764056">
        <w:rPr>
          <w:rFonts w:hint="cs"/>
          <w:szCs w:val="24"/>
          <w:rtl/>
        </w:rPr>
        <w:t>בצירוף</w:t>
      </w:r>
      <w:r w:rsidRPr="00764056">
        <w:rPr>
          <w:szCs w:val="24"/>
          <w:rtl/>
        </w:rPr>
        <w:t xml:space="preserve"> </w:t>
      </w:r>
      <w:r w:rsidRPr="00764056">
        <w:rPr>
          <w:rFonts w:hint="cs"/>
          <w:szCs w:val="24"/>
          <w:rtl/>
        </w:rPr>
        <w:t>כל</w:t>
      </w:r>
      <w:r w:rsidRPr="00764056">
        <w:rPr>
          <w:szCs w:val="24"/>
          <w:rtl/>
        </w:rPr>
        <w:t xml:space="preserve"> </w:t>
      </w:r>
      <w:r w:rsidRPr="00764056">
        <w:rPr>
          <w:rFonts w:hint="cs"/>
          <w:szCs w:val="24"/>
          <w:rtl/>
        </w:rPr>
        <w:t>המסמכים</w:t>
      </w:r>
      <w:r w:rsidRPr="00764056">
        <w:rPr>
          <w:szCs w:val="24"/>
          <w:rtl/>
        </w:rPr>
        <w:t xml:space="preserve"> </w:t>
      </w:r>
      <w:r w:rsidRPr="00764056">
        <w:rPr>
          <w:rFonts w:hint="cs"/>
          <w:szCs w:val="24"/>
          <w:rtl/>
        </w:rPr>
        <w:t>הנדרשים</w:t>
      </w:r>
      <w:r w:rsidRPr="00764056">
        <w:rPr>
          <w:szCs w:val="24"/>
          <w:rtl/>
        </w:rPr>
        <w:t xml:space="preserve"> </w:t>
      </w:r>
      <w:r w:rsidRPr="00764056">
        <w:rPr>
          <w:rFonts w:hint="cs"/>
          <w:szCs w:val="24"/>
          <w:rtl/>
        </w:rPr>
        <w:t>לפי</w:t>
      </w:r>
      <w:r w:rsidRPr="00764056">
        <w:rPr>
          <w:szCs w:val="24"/>
          <w:rtl/>
        </w:rPr>
        <w:t xml:space="preserve"> </w:t>
      </w:r>
      <w:r w:rsidRPr="005F78C2">
        <w:rPr>
          <w:rFonts w:hint="cs"/>
          <w:szCs w:val="24"/>
          <w:rtl/>
        </w:rPr>
        <w:t xml:space="preserve">דרישות מסמכי המכרז , </w:t>
      </w:r>
      <w:r w:rsidRPr="00764056">
        <w:rPr>
          <w:rFonts w:hint="cs"/>
          <w:szCs w:val="24"/>
          <w:rtl/>
        </w:rPr>
        <w:t>בתוך</w:t>
      </w:r>
      <w:r w:rsidRPr="00764056">
        <w:rPr>
          <w:szCs w:val="24"/>
          <w:rtl/>
        </w:rPr>
        <w:t xml:space="preserve"> 14 </w:t>
      </w:r>
      <w:r w:rsidRPr="00764056">
        <w:rPr>
          <w:rFonts w:hint="cs"/>
          <w:szCs w:val="24"/>
          <w:rtl/>
        </w:rPr>
        <w:t>ימי</w:t>
      </w:r>
      <w:r w:rsidRPr="00764056">
        <w:rPr>
          <w:szCs w:val="24"/>
          <w:rtl/>
        </w:rPr>
        <w:t xml:space="preserve"> </w:t>
      </w:r>
      <w:r w:rsidRPr="00764056">
        <w:rPr>
          <w:rFonts w:hint="cs"/>
          <w:szCs w:val="24"/>
          <w:rtl/>
        </w:rPr>
        <w:t>עבודה</w:t>
      </w:r>
      <w:r w:rsidRPr="00764056">
        <w:rPr>
          <w:szCs w:val="24"/>
          <w:rtl/>
        </w:rPr>
        <w:t xml:space="preserve"> </w:t>
      </w:r>
      <w:r w:rsidRPr="00764056">
        <w:rPr>
          <w:rFonts w:hint="cs"/>
          <w:szCs w:val="24"/>
          <w:rtl/>
        </w:rPr>
        <w:t>מהודעת</w:t>
      </w:r>
      <w:r w:rsidRPr="00764056">
        <w:rPr>
          <w:szCs w:val="24"/>
          <w:rtl/>
        </w:rPr>
        <w:t xml:space="preserve"> </w:t>
      </w:r>
      <w:r w:rsidRPr="00764056">
        <w:rPr>
          <w:rFonts w:hint="cs"/>
          <w:szCs w:val="24"/>
          <w:rtl/>
        </w:rPr>
        <w:t>המשרד</w:t>
      </w:r>
      <w:r w:rsidRPr="00764056">
        <w:rPr>
          <w:szCs w:val="24"/>
          <w:rtl/>
        </w:rPr>
        <w:t xml:space="preserve">  </w:t>
      </w:r>
      <w:r w:rsidRPr="00764056">
        <w:rPr>
          <w:rFonts w:hint="cs"/>
          <w:szCs w:val="24"/>
          <w:rtl/>
        </w:rPr>
        <w:t>בדבר</w:t>
      </w:r>
      <w:r w:rsidRPr="00764056">
        <w:rPr>
          <w:szCs w:val="24"/>
          <w:rtl/>
        </w:rPr>
        <w:t xml:space="preserve"> </w:t>
      </w:r>
      <w:r w:rsidRPr="00764056">
        <w:rPr>
          <w:rFonts w:hint="cs"/>
          <w:szCs w:val="24"/>
          <w:rtl/>
        </w:rPr>
        <w:t>האמור</w:t>
      </w:r>
      <w:r w:rsidRPr="00764056">
        <w:rPr>
          <w:szCs w:val="24"/>
          <w:rtl/>
        </w:rPr>
        <w:t xml:space="preserve">.   </w:t>
      </w:r>
    </w:p>
    <w:p w:rsidR="007D664B" w:rsidRPr="005F78C2" w:rsidRDefault="007D664B" w:rsidP="00DD4F3A">
      <w:pPr>
        <w:spacing w:line="276" w:lineRule="auto"/>
        <w:jc w:val="both"/>
        <w:rPr>
          <w:szCs w:val="24"/>
          <w:rtl/>
        </w:rPr>
      </w:pPr>
    </w:p>
    <w:p w:rsidR="007D664B" w:rsidRPr="005F78C2" w:rsidRDefault="007D664B" w:rsidP="00DD4F3A">
      <w:pPr>
        <w:spacing w:line="276" w:lineRule="auto"/>
        <w:jc w:val="both"/>
        <w:rPr>
          <w:szCs w:val="24"/>
          <w:rtl/>
        </w:rPr>
      </w:pPr>
      <w:r w:rsidRPr="005F78C2">
        <w:rPr>
          <w:rFonts w:hint="cs"/>
          <w:szCs w:val="24"/>
          <w:rtl/>
        </w:rPr>
        <w:t xml:space="preserve">עם החלפת איש צוות תבוצע הערכה מחדש לתחום בו הוחלף איש צוות.  </w:t>
      </w:r>
    </w:p>
    <w:p w:rsidR="007D664B" w:rsidRPr="005F78C2" w:rsidRDefault="007D664B" w:rsidP="00DD4F3A">
      <w:pPr>
        <w:spacing w:line="276" w:lineRule="auto"/>
        <w:jc w:val="both"/>
        <w:rPr>
          <w:szCs w:val="24"/>
          <w:rtl/>
        </w:rPr>
      </w:pPr>
    </w:p>
    <w:p w:rsidR="007D664B" w:rsidRDefault="007D664B" w:rsidP="00DD4F3A">
      <w:pPr>
        <w:spacing w:line="276" w:lineRule="auto"/>
        <w:jc w:val="both"/>
        <w:rPr>
          <w:szCs w:val="24"/>
          <w:rtl/>
        </w:rPr>
      </w:pPr>
      <w:r w:rsidRPr="005F78C2">
        <w:rPr>
          <w:rFonts w:hint="cs"/>
          <w:szCs w:val="24"/>
          <w:rtl/>
        </w:rPr>
        <w:t>הציון להצעה יהיה שיקלול של המשקלות והציונים לסעיפים 1-11.</w:t>
      </w:r>
      <w:r>
        <w:rPr>
          <w:rFonts w:hint="cs"/>
          <w:szCs w:val="24"/>
          <w:rtl/>
        </w:rPr>
        <w:t xml:space="preserve"> </w:t>
      </w:r>
    </w:p>
    <w:p w:rsidR="007D664B" w:rsidRDefault="007D664B" w:rsidP="00DD4F3A">
      <w:pPr>
        <w:jc w:val="both"/>
        <w:rPr>
          <w:szCs w:val="24"/>
          <w:rtl/>
        </w:rPr>
      </w:pPr>
    </w:p>
    <w:p w:rsidR="007D664B" w:rsidRDefault="007D664B" w:rsidP="00DD4F3A">
      <w:pPr>
        <w:spacing w:line="276" w:lineRule="auto"/>
        <w:jc w:val="both"/>
        <w:rPr>
          <w:szCs w:val="24"/>
          <w:rtl/>
        </w:rPr>
      </w:pPr>
      <w:r w:rsidRPr="00764056">
        <w:rPr>
          <w:rFonts w:hint="cs"/>
          <w:szCs w:val="24"/>
          <w:rtl/>
        </w:rPr>
        <w:t>והיה</w:t>
      </w:r>
      <w:r w:rsidRPr="00764056">
        <w:rPr>
          <w:szCs w:val="24"/>
          <w:rtl/>
        </w:rPr>
        <w:t xml:space="preserve"> </w:t>
      </w:r>
      <w:r w:rsidRPr="00764056">
        <w:rPr>
          <w:rFonts w:hint="cs"/>
          <w:szCs w:val="24"/>
          <w:rtl/>
        </w:rPr>
        <w:t>ולאחר</w:t>
      </w:r>
      <w:r w:rsidRPr="00764056">
        <w:rPr>
          <w:szCs w:val="24"/>
          <w:rtl/>
        </w:rPr>
        <w:t xml:space="preserve"> </w:t>
      </w:r>
      <w:r w:rsidRPr="00764056">
        <w:rPr>
          <w:rFonts w:hint="cs"/>
          <w:szCs w:val="24"/>
          <w:rtl/>
        </w:rPr>
        <w:t>מיצוי</w:t>
      </w:r>
      <w:r w:rsidRPr="00764056">
        <w:rPr>
          <w:szCs w:val="24"/>
          <w:rtl/>
        </w:rPr>
        <w:t xml:space="preserve"> </w:t>
      </w:r>
      <w:r w:rsidRPr="00764056">
        <w:rPr>
          <w:rFonts w:hint="cs"/>
          <w:szCs w:val="24"/>
          <w:rtl/>
        </w:rPr>
        <w:t>אופציית</w:t>
      </w:r>
      <w:r w:rsidRPr="00764056">
        <w:rPr>
          <w:szCs w:val="24"/>
          <w:rtl/>
        </w:rPr>
        <w:t xml:space="preserve"> </w:t>
      </w:r>
      <w:r w:rsidRPr="00764056">
        <w:rPr>
          <w:rFonts w:hint="cs"/>
          <w:szCs w:val="24"/>
          <w:rtl/>
        </w:rPr>
        <w:t>החלפת</w:t>
      </w:r>
      <w:r w:rsidRPr="00764056">
        <w:rPr>
          <w:szCs w:val="24"/>
          <w:rtl/>
        </w:rPr>
        <w:t xml:space="preserve"> </w:t>
      </w:r>
      <w:r w:rsidRPr="00764056">
        <w:rPr>
          <w:rFonts w:hint="cs"/>
          <w:szCs w:val="24"/>
          <w:rtl/>
        </w:rPr>
        <w:t>מי</w:t>
      </w:r>
      <w:r w:rsidRPr="00764056">
        <w:rPr>
          <w:szCs w:val="24"/>
          <w:rtl/>
        </w:rPr>
        <w:t xml:space="preserve"> </w:t>
      </w:r>
      <w:r w:rsidRPr="00764056">
        <w:rPr>
          <w:rFonts w:hint="cs"/>
          <w:szCs w:val="24"/>
          <w:rtl/>
        </w:rPr>
        <w:t>מאנשי</w:t>
      </w:r>
      <w:r w:rsidRPr="00764056">
        <w:rPr>
          <w:szCs w:val="24"/>
          <w:rtl/>
        </w:rPr>
        <w:t xml:space="preserve"> </w:t>
      </w:r>
      <w:r w:rsidRPr="00764056">
        <w:rPr>
          <w:rFonts w:hint="cs"/>
          <w:szCs w:val="24"/>
          <w:rtl/>
        </w:rPr>
        <w:t>הצוות</w:t>
      </w:r>
      <w:r w:rsidRPr="00764056">
        <w:rPr>
          <w:szCs w:val="24"/>
          <w:rtl/>
        </w:rPr>
        <w:t xml:space="preserve"> (</w:t>
      </w:r>
      <w:r w:rsidRPr="00764056">
        <w:rPr>
          <w:rFonts w:hint="cs"/>
          <w:szCs w:val="24"/>
          <w:rtl/>
        </w:rPr>
        <w:t>במידה</w:t>
      </w:r>
      <w:r w:rsidRPr="00764056">
        <w:rPr>
          <w:szCs w:val="24"/>
          <w:rtl/>
        </w:rPr>
        <w:t xml:space="preserve"> </w:t>
      </w:r>
      <w:r w:rsidRPr="00764056">
        <w:rPr>
          <w:rFonts w:hint="cs"/>
          <w:szCs w:val="24"/>
          <w:rtl/>
        </w:rPr>
        <w:t>והמשרד</w:t>
      </w:r>
      <w:r w:rsidRPr="00764056">
        <w:rPr>
          <w:szCs w:val="24"/>
          <w:rtl/>
        </w:rPr>
        <w:t xml:space="preserve"> </w:t>
      </w:r>
      <w:r w:rsidRPr="00764056">
        <w:rPr>
          <w:rFonts w:hint="cs"/>
          <w:szCs w:val="24"/>
          <w:rtl/>
        </w:rPr>
        <w:t>יבקש</w:t>
      </w:r>
      <w:r w:rsidRPr="00764056">
        <w:rPr>
          <w:szCs w:val="24"/>
          <w:rtl/>
        </w:rPr>
        <w:t xml:space="preserve"> </w:t>
      </w:r>
      <w:r w:rsidRPr="00764056">
        <w:rPr>
          <w:rFonts w:hint="cs"/>
          <w:szCs w:val="24"/>
          <w:rtl/>
        </w:rPr>
        <w:t>זאת</w:t>
      </w:r>
      <w:r w:rsidRPr="00764056">
        <w:rPr>
          <w:szCs w:val="24"/>
          <w:rtl/>
        </w:rPr>
        <w:t xml:space="preserve">), </w:t>
      </w:r>
      <w:r w:rsidRPr="00764056">
        <w:rPr>
          <w:rFonts w:hint="cs"/>
          <w:szCs w:val="24"/>
          <w:rtl/>
        </w:rPr>
        <w:t>איכותו</w:t>
      </w:r>
      <w:r w:rsidRPr="00764056">
        <w:rPr>
          <w:szCs w:val="24"/>
          <w:rtl/>
        </w:rPr>
        <w:t xml:space="preserve"> </w:t>
      </w:r>
      <w:r w:rsidRPr="00764056">
        <w:rPr>
          <w:rFonts w:hint="cs"/>
          <w:szCs w:val="24"/>
          <w:rtl/>
        </w:rPr>
        <w:t>של</w:t>
      </w:r>
      <w:r w:rsidRPr="00764056">
        <w:rPr>
          <w:szCs w:val="24"/>
          <w:rtl/>
        </w:rPr>
        <w:t xml:space="preserve"> </w:t>
      </w:r>
      <w:r w:rsidRPr="00764056">
        <w:rPr>
          <w:rFonts w:hint="cs"/>
          <w:szCs w:val="24"/>
          <w:rtl/>
        </w:rPr>
        <w:t>אחד</w:t>
      </w:r>
      <w:r w:rsidRPr="00764056">
        <w:rPr>
          <w:szCs w:val="24"/>
          <w:rtl/>
        </w:rPr>
        <w:t xml:space="preserve"> </w:t>
      </w:r>
      <w:r w:rsidRPr="00764056">
        <w:rPr>
          <w:rFonts w:hint="cs"/>
          <w:szCs w:val="24"/>
          <w:rtl/>
        </w:rPr>
        <w:t>מאנשי</w:t>
      </w:r>
      <w:r w:rsidRPr="00764056">
        <w:rPr>
          <w:szCs w:val="24"/>
          <w:rtl/>
        </w:rPr>
        <w:t xml:space="preserve"> </w:t>
      </w:r>
      <w:r w:rsidRPr="00764056">
        <w:rPr>
          <w:rFonts w:hint="cs"/>
          <w:szCs w:val="24"/>
          <w:rtl/>
        </w:rPr>
        <w:t>הצוות</w:t>
      </w:r>
      <w:r w:rsidRPr="00764056">
        <w:rPr>
          <w:szCs w:val="24"/>
          <w:rtl/>
        </w:rPr>
        <w:t xml:space="preserve"> </w:t>
      </w:r>
      <w:r w:rsidRPr="00764056">
        <w:rPr>
          <w:rFonts w:hint="cs"/>
          <w:szCs w:val="24"/>
          <w:rtl/>
        </w:rPr>
        <w:t>תפחת</w:t>
      </w:r>
      <w:r w:rsidRPr="00764056">
        <w:rPr>
          <w:szCs w:val="24"/>
          <w:rtl/>
        </w:rPr>
        <w:t xml:space="preserve"> </w:t>
      </w:r>
      <w:r w:rsidRPr="00764056">
        <w:rPr>
          <w:rFonts w:hint="cs"/>
          <w:szCs w:val="24"/>
          <w:rtl/>
        </w:rPr>
        <w:t>מ</w:t>
      </w:r>
      <w:r w:rsidRPr="00764056">
        <w:rPr>
          <w:szCs w:val="24"/>
          <w:rtl/>
        </w:rPr>
        <w:t>-</w:t>
      </w:r>
      <w:r>
        <w:rPr>
          <w:rFonts w:hint="cs"/>
          <w:szCs w:val="24"/>
          <w:rtl/>
        </w:rPr>
        <w:t>75</w:t>
      </w:r>
      <w:r w:rsidRPr="00764056">
        <w:rPr>
          <w:szCs w:val="24"/>
          <w:rtl/>
        </w:rPr>
        <w:t xml:space="preserve">% - </w:t>
      </w:r>
      <w:r w:rsidRPr="00764056">
        <w:rPr>
          <w:rFonts w:hint="cs"/>
          <w:szCs w:val="24"/>
          <w:rtl/>
        </w:rPr>
        <w:t>לא</w:t>
      </w:r>
      <w:r w:rsidRPr="00764056">
        <w:rPr>
          <w:szCs w:val="24"/>
          <w:rtl/>
        </w:rPr>
        <w:t xml:space="preserve"> </w:t>
      </w:r>
      <w:r w:rsidRPr="00764056">
        <w:rPr>
          <w:rFonts w:hint="cs"/>
          <w:szCs w:val="24"/>
          <w:rtl/>
        </w:rPr>
        <w:t>תתאפשר</w:t>
      </w:r>
      <w:r w:rsidRPr="00764056">
        <w:rPr>
          <w:szCs w:val="24"/>
          <w:rtl/>
        </w:rPr>
        <w:t xml:space="preserve"> </w:t>
      </w:r>
      <w:r w:rsidRPr="00764056">
        <w:rPr>
          <w:rFonts w:hint="cs"/>
          <w:szCs w:val="24"/>
          <w:rtl/>
        </w:rPr>
        <w:t>מעבר</w:t>
      </w:r>
      <w:r w:rsidRPr="00764056">
        <w:rPr>
          <w:szCs w:val="24"/>
          <w:rtl/>
        </w:rPr>
        <w:t xml:space="preserve"> </w:t>
      </w:r>
      <w:r w:rsidRPr="00764056">
        <w:rPr>
          <w:rFonts w:hint="cs"/>
          <w:szCs w:val="24"/>
          <w:rtl/>
        </w:rPr>
        <w:t>ההצעה</w:t>
      </w:r>
      <w:r w:rsidRPr="00764056">
        <w:rPr>
          <w:szCs w:val="24"/>
          <w:rtl/>
        </w:rPr>
        <w:t xml:space="preserve"> </w:t>
      </w:r>
      <w:r w:rsidRPr="00764056">
        <w:rPr>
          <w:rFonts w:hint="cs"/>
          <w:szCs w:val="24"/>
          <w:rtl/>
        </w:rPr>
        <w:t>לשלב</w:t>
      </w:r>
      <w:r w:rsidRPr="00764056">
        <w:rPr>
          <w:szCs w:val="24"/>
          <w:rtl/>
        </w:rPr>
        <w:t xml:space="preserve"> </w:t>
      </w:r>
      <w:r w:rsidRPr="00764056">
        <w:rPr>
          <w:rFonts w:hint="cs"/>
          <w:szCs w:val="24"/>
          <w:rtl/>
        </w:rPr>
        <w:t>השלישי</w:t>
      </w:r>
      <w:r w:rsidRPr="00764056">
        <w:rPr>
          <w:szCs w:val="24"/>
          <w:rtl/>
        </w:rPr>
        <w:t>.</w:t>
      </w:r>
      <w:r w:rsidRPr="005F78C2">
        <w:rPr>
          <w:rFonts w:hint="cs"/>
          <w:szCs w:val="24"/>
          <w:rtl/>
        </w:rPr>
        <w:t xml:space="preserve"> </w:t>
      </w:r>
    </w:p>
    <w:p w:rsidR="007D664B" w:rsidRDefault="007D664B" w:rsidP="00DD4F3A">
      <w:pPr>
        <w:spacing w:line="276" w:lineRule="auto"/>
        <w:jc w:val="both"/>
        <w:rPr>
          <w:szCs w:val="24"/>
          <w:rtl/>
        </w:rPr>
      </w:pPr>
      <w:r w:rsidRPr="005F78C2">
        <w:rPr>
          <w:rFonts w:hint="cs"/>
          <w:szCs w:val="24"/>
          <w:rtl/>
        </w:rPr>
        <w:t>הצעה אשר תקבל ציון של 80% לפחות בשלב הש</w:t>
      </w:r>
      <w:r>
        <w:rPr>
          <w:rFonts w:hint="cs"/>
          <w:szCs w:val="24"/>
          <w:rtl/>
        </w:rPr>
        <w:t>ני</w:t>
      </w:r>
      <w:r w:rsidRPr="005F78C2">
        <w:rPr>
          <w:rFonts w:hint="cs"/>
          <w:szCs w:val="24"/>
          <w:rtl/>
        </w:rPr>
        <w:t xml:space="preserve"> תעבור לשלב הבא.</w:t>
      </w:r>
    </w:p>
    <w:p w:rsidR="007D664B" w:rsidRPr="005F78C2" w:rsidRDefault="007D664B" w:rsidP="007D664B">
      <w:pPr>
        <w:spacing w:line="276" w:lineRule="auto"/>
        <w:ind w:left="562"/>
        <w:jc w:val="both"/>
        <w:rPr>
          <w:szCs w:val="24"/>
          <w:rtl/>
        </w:rPr>
      </w:pPr>
    </w:p>
    <w:p w:rsidR="007D664B" w:rsidRPr="005F78C2" w:rsidRDefault="007D664B" w:rsidP="007D664B">
      <w:pPr>
        <w:spacing w:line="276" w:lineRule="auto"/>
        <w:ind w:left="562"/>
        <w:jc w:val="both"/>
        <w:rPr>
          <w:szCs w:val="24"/>
          <w:rtl/>
        </w:rPr>
      </w:pPr>
    </w:p>
    <w:p w:rsidR="007D664B" w:rsidRPr="005F78C2" w:rsidRDefault="007D664B" w:rsidP="007D664B">
      <w:pPr>
        <w:spacing w:line="276" w:lineRule="auto"/>
        <w:ind w:left="562"/>
        <w:jc w:val="both"/>
        <w:rPr>
          <w:szCs w:val="24"/>
          <w:rtl/>
        </w:rPr>
      </w:pPr>
      <w:r w:rsidRPr="005F78C2">
        <w:rPr>
          <w:rFonts w:hint="cs"/>
          <w:b/>
          <w:bCs/>
          <w:szCs w:val="24"/>
          <w:u w:val="single"/>
          <w:rtl/>
        </w:rPr>
        <w:t>שלב שלישי (משקל כולל 20%):</w:t>
      </w:r>
      <w:r w:rsidRPr="005F78C2">
        <w:rPr>
          <w:rFonts w:hint="cs"/>
          <w:b/>
          <w:bCs/>
          <w:szCs w:val="24"/>
          <w:rtl/>
        </w:rPr>
        <w:t xml:space="preserve"> בדיקת איכות הצעת העבודה. </w:t>
      </w:r>
    </w:p>
    <w:p w:rsidR="007D664B" w:rsidRDefault="007D664B" w:rsidP="007D664B">
      <w:pPr>
        <w:spacing w:line="276" w:lineRule="auto"/>
        <w:ind w:left="562"/>
        <w:jc w:val="both"/>
        <w:rPr>
          <w:szCs w:val="24"/>
          <w:rtl/>
        </w:rPr>
      </w:pPr>
      <w:r w:rsidRPr="005F78C2">
        <w:rPr>
          <w:rFonts w:hint="cs"/>
          <w:szCs w:val="24"/>
          <w:rtl/>
        </w:rPr>
        <w:t>בשלב זה תיבדקנה ההצעות בהתאם לאמות מידה והמשקלות הבאים:</w:t>
      </w:r>
    </w:p>
    <w:p w:rsidR="00DD4F3A" w:rsidRPr="005F78C2" w:rsidRDefault="00DD4F3A" w:rsidP="007D664B">
      <w:pPr>
        <w:spacing w:line="276" w:lineRule="auto"/>
        <w:ind w:left="562"/>
        <w:jc w:val="both"/>
        <w:rPr>
          <w:szCs w:val="24"/>
          <w:rtl/>
        </w:rPr>
      </w:pPr>
    </w:p>
    <w:tbl>
      <w:tblPr>
        <w:bidiVisual/>
        <w:tblW w:w="7598" w:type="dxa"/>
        <w:tblInd w:w="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6"/>
        <w:gridCol w:w="4394"/>
        <w:gridCol w:w="2268"/>
      </w:tblGrid>
      <w:tr w:rsidR="007D664B" w:rsidRPr="005F78C2" w:rsidTr="00DD4F3A">
        <w:trPr>
          <w:trHeight w:val="300"/>
        </w:trPr>
        <w:tc>
          <w:tcPr>
            <w:tcW w:w="936" w:type="dxa"/>
            <w:tcBorders>
              <w:top w:val="single" w:sz="12" w:space="0" w:color="auto"/>
              <w:left w:val="single" w:sz="4" w:space="0" w:color="auto"/>
              <w:bottom w:val="single" w:sz="4" w:space="0" w:color="auto"/>
              <w:right w:val="single" w:sz="4" w:space="0" w:color="auto"/>
            </w:tcBorders>
            <w:vAlign w:val="center"/>
          </w:tcPr>
          <w:p w:rsidR="007D664B" w:rsidRPr="005F78C2" w:rsidRDefault="007D664B" w:rsidP="00B07C7E">
            <w:pPr>
              <w:spacing w:line="360" w:lineRule="auto"/>
              <w:jc w:val="center"/>
              <w:rPr>
                <w:rFonts w:ascii="Arial" w:hAnsi="Arial"/>
                <w:b/>
                <w:bCs/>
                <w:color w:val="000000"/>
                <w:szCs w:val="24"/>
              </w:rPr>
            </w:pPr>
          </w:p>
        </w:tc>
        <w:tc>
          <w:tcPr>
            <w:tcW w:w="4394" w:type="dxa"/>
            <w:tcBorders>
              <w:top w:val="single" w:sz="12" w:space="0" w:color="auto"/>
              <w:left w:val="single" w:sz="4" w:space="0" w:color="auto"/>
              <w:bottom w:val="single" w:sz="4" w:space="0" w:color="auto"/>
              <w:right w:val="single" w:sz="4" w:space="0" w:color="auto"/>
            </w:tcBorders>
            <w:vAlign w:val="center"/>
            <w:hideMark/>
          </w:tcPr>
          <w:p w:rsidR="007D664B" w:rsidRPr="005F78C2" w:rsidRDefault="007D664B" w:rsidP="00B07C7E">
            <w:pPr>
              <w:spacing w:line="360" w:lineRule="auto"/>
              <w:jc w:val="center"/>
              <w:rPr>
                <w:rFonts w:ascii="Arial" w:hAnsi="Arial"/>
                <w:b/>
                <w:bCs/>
                <w:color w:val="000000"/>
                <w:szCs w:val="24"/>
              </w:rPr>
            </w:pPr>
            <w:r w:rsidRPr="005F78C2">
              <w:rPr>
                <w:rFonts w:ascii="Arial" w:hAnsi="Arial" w:hint="cs"/>
                <w:b/>
                <w:bCs/>
                <w:color w:val="000000"/>
                <w:szCs w:val="24"/>
                <w:rtl/>
              </w:rPr>
              <w:t>אמת המידה</w:t>
            </w:r>
          </w:p>
        </w:tc>
        <w:tc>
          <w:tcPr>
            <w:tcW w:w="2268" w:type="dxa"/>
            <w:tcBorders>
              <w:top w:val="single" w:sz="12" w:space="0" w:color="auto"/>
              <w:left w:val="single" w:sz="4" w:space="0" w:color="auto"/>
              <w:bottom w:val="single" w:sz="4" w:space="0" w:color="auto"/>
              <w:right w:val="single" w:sz="4" w:space="0" w:color="auto"/>
            </w:tcBorders>
            <w:vAlign w:val="center"/>
            <w:hideMark/>
          </w:tcPr>
          <w:p w:rsidR="007D664B" w:rsidRPr="005F78C2" w:rsidRDefault="007D664B" w:rsidP="00B07C7E">
            <w:pPr>
              <w:spacing w:line="360" w:lineRule="auto"/>
              <w:jc w:val="center"/>
              <w:rPr>
                <w:rFonts w:ascii="Arial" w:hAnsi="Arial"/>
                <w:b/>
                <w:bCs/>
                <w:color w:val="000000"/>
                <w:szCs w:val="24"/>
              </w:rPr>
            </w:pPr>
            <w:r w:rsidRPr="005F78C2">
              <w:rPr>
                <w:rFonts w:ascii="Arial" w:hAnsi="Arial" w:hint="cs"/>
                <w:b/>
                <w:bCs/>
                <w:color w:val="000000"/>
                <w:szCs w:val="24"/>
                <w:rtl/>
              </w:rPr>
              <w:t>משקל</w:t>
            </w:r>
          </w:p>
        </w:tc>
      </w:tr>
      <w:tr w:rsidR="007D664B" w:rsidRPr="005F78C2" w:rsidTr="00DD4F3A">
        <w:trPr>
          <w:trHeight w:val="300"/>
        </w:trPr>
        <w:tc>
          <w:tcPr>
            <w:tcW w:w="936"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1"/>
              </w:numPr>
              <w:spacing w:after="0" w:line="360" w:lineRule="auto"/>
              <w:jc w:val="center"/>
              <w:rPr>
                <w:rFonts w:ascii="Arial" w:eastAsia="Times New Roman" w:hAnsi="Arial" w:cs="David"/>
                <w:color w:val="000000"/>
                <w:sz w:val="24"/>
                <w:szCs w:val="24"/>
              </w:rPr>
            </w:pPr>
          </w:p>
        </w:tc>
        <w:tc>
          <w:tcPr>
            <w:tcW w:w="4394" w:type="dxa"/>
            <w:tcBorders>
              <w:top w:val="single" w:sz="4" w:space="0" w:color="auto"/>
              <w:left w:val="single" w:sz="4" w:space="0" w:color="auto"/>
              <w:bottom w:val="single" w:sz="4" w:space="0" w:color="auto"/>
              <w:right w:val="single" w:sz="4" w:space="0" w:color="auto"/>
            </w:tcBorders>
            <w:noWrap/>
            <w:vAlign w:val="center"/>
            <w:hideMark/>
          </w:tcPr>
          <w:p w:rsidR="007D664B" w:rsidRPr="005F78C2" w:rsidRDefault="007D664B" w:rsidP="00B07C7E">
            <w:pPr>
              <w:rPr>
                <w:rFonts w:ascii="Arial" w:hAnsi="Arial"/>
                <w:szCs w:val="24"/>
              </w:rPr>
            </w:pPr>
            <w:r w:rsidRPr="005F78C2">
              <w:rPr>
                <w:rFonts w:ascii="Arial" w:hAnsi="Arial" w:hint="cs"/>
                <w:szCs w:val="24"/>
                <w:rtl/>
              </w:rPr>
              <w:t>הערכת העבודה המוצעת לעניין דוח מספר 1</w:t>
            </w:r>
          </w:p>
        </w:tc>
        <w:tc>
          <w:tcPr>
            <w:tcW w:w="226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bidi w:val="0"/>
              <w:jc w:val="center"/>
              <w:rPr>
                <w:rFonts w:ascii="Calibri" w:hAnsi="Calibri"/>
                <w:color w:val="000000"/>
                <w:szCs w:val="24"/>
              </w:rPr>
            </w:pPr>
            <w:r w:rsidRPr="005F78C2">
              <w:rPr>
                <w:rFonts w:ascii="Calibri" w:hAnsi="Calibri"/>
                <w:color w:val="000000"/>
                <w:szCs w:val="24"/>
              </w:rPr>
              <w:t>20%</w:t>
            </w:r>
          </w:p>
        </w:tc>
      </w:tr>
      <w:tr w:rsidR="007D664B" w:rsidRPr="005F78C2" w:rsidTr="00DD4F3A">
        <w:trPr>
          <w:trHeight w:val="300"/>
        </w:trPr>
        <w:tc>
          <w:tcPr>
            <w:tcW w:w="936"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1"/>
              </w:numPr>
              <w:spacing w:after="0" w:line="360" w:lineRule="auto"/>
              <w:jc w:val="center"/>
              <w:rPr>
                <w:rFonts w:ascii="Arial" w:eastAsia="Times New Roman" w:hAnsi="Arial" w:cs="David"/>
                <w:color w:val="000000"/>
                <w:sz w:val="24"/>
                <w:szCs w:val="24"/>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szCs w:val="24"/>
              </w:rPr>
            </w:pPr>
            <w:r w:rsidRPr="005F78C2">
              <w:rPr>
                <w:rFonts w:ascii="Arial" w:hAnsi="Arial" w:hint="cs"/>
                <w:szCs w:val="24"/>
                <w:rtl/>
              </w:rPr>
              <w:t>הערכת העבודה המוצעת לעניין דוח מספר 2</w:t>
            </w:r>
          </w:p>
        </w:tc>
        <w:tc>
          <w:tcPr>
            <w:tcW w:w="226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bidi w:val="0"/>
              <w:jc w:val="center"/>
              <w:rPr>
                <w:rFonts w:ascii="Calibri" w:hAnsi="Calibri"/>
                <w:color w:val="000000"/>
                <w:szCs w:val="24"/>
              </w:rPr>
            </w:pPr>
            <w:r w:rsidRPr="005F78C2">
              <w:rPr>
                <w:rFonts w:ascii="Calibri" w:hAnsi="Calibri"/>
                <w:color w:val="000000"/>
                <w:szCs w:val="24"/>
              </w:rPr>
              <w:t>25%</w:t>
            </w:r>
          </w:p>
        </w:tc>
      </w:tr>
      <w:tr w:rsidR="007D664B" w:rsidRPr="005F78C2" w:rsidTr="00DD4F3A">
        <w:trPr>
          <w:trHeight w:val="300"/>
        </w:trPr>
        <w:tc>
          <w:tcPr>
            <w:tcW w:w="936"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1"/>
              </w:numPr>
              <w:spacing w:after="0" w:line="360" w:lineRule="auto"/>
              <w:jc w:val="center"/>
              <w:rPr>
                <w:rFonts w:ascii="Arial" w:eastAsia="Times New Roman" w:hAnsi="Arial" w:cs="David"/>
                <w:color w:val="000000"/>
                <w:sz w:val="24"/>
                <w:szCs w:val="24"/>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szCs w:val="24"/>
              </w:rPr>
            </w:pPr>
            <w:r w:rsidRPr="005F78C2">
              <w:rPr>
                <w:rFonts w:ascii="Arial" w:hAnsi="Arial" w:hint="cs"/>
                <w:szCs w:val="24"/>
                <w:rtl/>
              </w:rPr>
              <w:t>הערכת העבודה המוצעת לעניין דוח מספר 3</w:t>
            </w:r>
          </w:p>
        </w:tc>
        <w:tc>
          <w:tcPr>
            <w:tcW w:w="226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bidi w:val="0"/>
              <w:jc w:val="center"/>
              <w:rPr>
                <w:rFonts w:ascii="Calibri" w:hAnsi="Calibri"/>
                <w:color w:val="000000"/>
                <w:szCs w:val="24"/>
              </w:rPr>
            </w:pPr>
            <w:r w:rsidRPr="005F78C2">
              <w:rPr>
                <w:rFonts w:ascii="Calibri" w:hAnsi="Calibri"/>
                <w:color w:val="000000"/>
                <w:szCs w:val="24"/>
              </w:rPr>
              <w:t>20%</w:t>
            </w:r>
          </w:p>
        </w:tc>
      </w:tr>
      <w:tr w:rsidR="007D664B" w:rsidRPr="005F78C2" w:rsidTr="00DD4F3A">
        <w:trPr>
          <w:trHeight w:val="300"/>
        </w:trPr>
        <w:tc>
          <w:tcPr>
            <w:tcW w:w="936"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1"/>
              </w:numPr>
              <w:spacing w:after="0" w:line="360" w:lineRule="auto"/>
              <w:jc w:val="center"/>
              <w:rPr>
                <w:rFonts w:ascii="Arial" w:eastAsia="Times New Roman" w:hAnsi="Arial" w:cs="David"/>
                <w:color w:val="000000"/>
                <w:sz w:val="24"/>
                <w:szCs w:val="24"/>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szCs w:val="24"/>
              </w:rPr>
            </w:pPr>
            <w:r w:rsidRPr="005F78C2">
              <w:rPr>
                <w:rFonts w:ascii="Arial" w:hAnsi="Arial" w:hint="cs"/>
                <w:szCs w:val="24"/>
                <w:rtl/>
              </w:rPr>
              <w:t>הערכת העבודה המוצעת לעניין דוח מספר 4</w:t>
            </w:r>
          </w:p>
        </w:tc>
        <w:tc>
          <w:tcPr>
            <w:tcW w:w="226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bidi w:val="0"/>
              <w:jc w:val="center"/>
              <w:rPr>
                <w:rFonts w:ascii="Calibri" w:hAnsi="Calibri"/>
                <w:color w:val="000000"/>
                <w:szCs w:val="24"/>
              </w:rPr>
            </w:pPr>
            <w:r w:rsidRPr="005F78C2">
              <w:rPr>
                <w:rFonts w:ascii="Calibri" w:hAnsi="Calibri"/>
                <w:color w:val="000000"/>
                <w:szCs w:val="24"/>
              </w:rPr>
              <w:t>25%</w:t>
            </w:r>
          </w:p>
        </w:tc>
      </w:tr>
      <w:tr w:rsidR="007D664B" w:rsidRPr="005F78C2" w:rsidTr="00DD4F3A">
        <w:trPr>
          <w:trHeight w:val="300"/>
        </w:trPr>
        <w:tc>
          <w:tcPr>
            <w:tcW w:w="936"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1"/>
              </w:numPr>
              <w:spacing w:after="0" w:line="360" w:lineRule="auto"/>
              <w:jc w:val="center"/>
              <w:rPr>
                <w:rFonts w:ascii="Arial" w:eastAsia="Times New Roman" w:hAnsi="Arial" w:cs="David"/>
                <w:color w:val="000000"/>
                <w:sz w:val="24"/>
                <w:szCs w:val="24"/>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szCs w:val="24"/>
              </w:rPr>
            </w:pPr>
            <w:r w:rsidRPr="005F78C2">
              <w:rPr>
                <w:rFonts w:ascii="Arial" w:hAnsi="Arial" w:hint="cs"/>
                <w:szCs w:val="24"/>
                <w:rtl/>
              </w:rPr>
              <w:t>הערכה כללית של תכנית העבודה, לוחות זמנים, דוחות, בהירות ההצעה</w:t>
            </w:r>
          </w:p>
        </w:tc>
        <w:tc>
          <w:tcPr>
            <w:tcW w:w="226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bidi w:val="0"/>
              <w:jc w:val="center"/>
              <w:rPr>
                <w:rFonts w:ascii="Calibri" w:hAnsi="Calibri"/>
                <w:color w:val="000000"/>
                <w:szCs w:val="24"/>
              </w:rPr>
            </w:pPr>
            <w:r w:rsidRPr="005F78C2">
              <w:rPr>
                <w:rFonts w:ascii="Calibri" w:hAnsi="Calibri" w:hint="cs"/>
                <w:color w:val="000000"/>
                <w:szCs w:val="24"/>
                <w:rtl/>
              </w:rPr>
              <w:t>10</w:t>
            </w:r>
            <w:r w:rsidRPr="005F78C2">
              <w:rPr>
                <w:rFonts w:ascii="Calibri" w:hAnsi="Calibri"/>
                <w:color w:val="000000"/>
                <w:szCs w:val="24"/>
              </w:rPr>
              <w:t>%</w:t>
            </w:r>
          </w:p>
        </w:tc>
      </w:tr>
      <w:tr w:rsidR="007D664B" w:rsidRPr="005F78C2" w:rsidTr="00DD4F3A">
        <w:trPr>
          <w:trHeight w:val="300"/>
        </w:trPr>
        <w:tc>
          <w:tcPr>
            <w:tcW w:w="936" w:type="dxa"/>
            <w:tcBorders>
              <w:top w:val="double" w:sz="4" w:space="0" w:color="auto"/>
              <w:left w:val="single" w:sz="4" w:space="0" w:color="auto"/>
              <w:bottom w:val="single" w:sz="12" w:space="0" w:color="auto"/>
              <w:right w:val="single" w:sz="4" w:space="0" w:color="auto"/>
            </w:tcBorders>
            <w:vAlign w:val="center"/>
          </w:tcPr>
          <w:p w:rsidR="007D664B" w:rsidRPr="005F78C2" w:rsidRDefault="007D664B" w:rsidP="00B07C7E">
            <w:pPr>
              <w:spacing w:line="360" w:lineRule="auto"/>
              <w:jc w:val="center"/>
              <w:rPr>
                <w:rFonts w:ascii="Arial" w:hAnsi="Arial"/>
                <w:b/>
                <w:bCs/>
                <w:color w:val="000000"/>
                <w:szCs w:val="24"/>
              </w:rPr>
            </w:pPr>
          </w:p>
        </w:tc>
        <w:tc>
          <w:tcPr>
            <w:tcW w:w="4394" w:type="dxa"/>
            <w:tcBorders>
              <w:top w:val="double" w:sz="4" w:space="0" w:color="auto"/>
              <w:left w:val="single" w:sz="4" w:space="0" w:color="auto"/>
              <w:bottom w:val="single" w:sz="12" w:space="0" w:color="auto"/>
              <w:right w:val="single" w:sz="4" w:space="0" w:color="auto"/>
            </w:tcBorders>
            <w:vAlign w:val="center"/>
            <w:hideMark/>
          </w:tcPr>
          <w:p w:rsidR="007D664B" w:rsidRPr="005F78C2" w:rsidRDefault="007D664B" w:rsidP="00B07C7E">
            <w:pPr>
              <w:spacing w:line="360" w:lineRule="auto"/>
              <w:jc w:val="center"/>
              <w:rPr>
                <w:rFonts w:ascii="Arial" w:hAnsi="Arial"/>
                <w:b/>
                <w:bCs/>
                <w:color w:val="000000"/>
                <w:szCs w:val="24"/>
              </w:rPr>
            </w:pPr>
            <w:r w:rsidRPr="005F78C2">
              <w:rPr>
                <w:rFonts w:ascii="Arial" w:hAnsi="Arial" w:hint="cs"/>
                <w:b/>
                <w:bCs/>
                <w:color w:val="000000"/>
                <w:szCs w:val="24"/>
                <w:rtl/>
              </w:rPr>
              <w:t>סה"כ</w:t>
            </w:r>
          </w:p>
        </w:tc>
        <w:tc>
          <w:tcPr>
            <w:tcW w:w="2268" w:type="dxa"/>
            <w:tcBorders>
              <w:top w:val="double" w:sz="4" w:space="0" w:color="auto"/>
              <w:left w:val="single" w:sz="4" w:space="0" w:color="auto"/>
              <w:bottom w:val="single" w:sz="12" w:space="0" w:color="auto"/>
              <w:right w:val="single" w:sz="4" w:space="0" w:color="auto"/>
            </w:tcBorders>
            <w:vAlign w:val="center"/>
            <w:hideMark/>
          </w:tcPr>
          <w:p w:rsidR="007D664B" w:rsidRPr="005F78C2" w:rsidRDefault="007D664B" w:rsidP="00B07C7E">
            <w:pPr>
              <w:spacing w:line="360" w:lineRule="auto"/>
              <w:jc w:val="center"/>
              <w:rPr>
                <w:rFonts w:ascii="Arial" w:hAnsi="Arial"/>
                <w:b/>
                <w:bCs/>
                <w:color w:val="000000"/>
                <w:szCs w:val="24"/>
              </w:rPr>
            </w:pPr>
            <w:r w:rsidRPr="005F78C2">
              <w:rPr>
                <w:rFonts w:ascii="Arial" w:hAnsi="Arial" w:hint="cs"/>
                <w:b/>
                <w:bCs/>
                <w:color w:val="000000"/>
                <w:szCs w:val="24"/>
                <w:rtl/>
              </w:rPr>
              <w:t>100%</w:t>
            </w:r>
          </w:p>
        </w:tc>
      </w:tr>
    </w:tbl>
    <w:p w:rsidR="007D664B" w:rsidRPr="005F78C2" w:rsidRDefault="007D664B" w:rsidP="007D664B">
      <w:pPr>
        <w:ind w:left="562"/>
        <w:jc w:val="both"/>
        <w:rPr>
          <w:szCs w:val="24"/>
          <w:rtl/>
        </w:rPr>
      </w:pPr>
    </w:p>
    <w:p w:rsidR="007D664B" w:rsidRPr="005F78C2" w:rsidRDefault="007D664B" w:rsidP="007D664B">
      <w:pPr>
        <w:ind w:left="562"/>
        <w:jc w:val="both"/>
        <w:rPr>
          <w:szCs w:val="24"/>
          <w:rtl/>
        </w:rPr>
      </w:pPr>
      <w:r w:rsidRPr="005F78C2">
        <w:rPr>
          <w:rFonts w:hint="cs"/>
          <w:szCs w:val="24"/>
          <w:rtl/>
        </w:rPr>
        <w:t xml:space="preserve">הצעה אשר תקבל ציון של 80% לפחות בשלב השלישי תעבור לשלב הבא </w:t>
      </w:r>
      <w:r w:rsidRPr="005F78C2">
        <w:rPr>
          <w:szCs w:val="24"/>
          <w:rtl/>
        </w:rPr>
        <w:t>–</w:t>
      </w:r>
      <w:r w:rsidRPr="005F78C2">
        <w:rPr>
          <w:rFonts w:hint="cs"/>
          <w:szCs w:val="24"/>
          <w:rtl/>
        </w:rPr>
        <w:t xml:space="preserve"> שלב בדיקת הצעת המחיר.</w:t>
      </w:r>
    </w:p>
    <w:p w:rsidR="007D664B" w:rsidRPr="005F78C2" w:rsidRDefault="007D664B" w:rsidP="007D664B">
      <w:pPr>
        <w:ind w:left="562"/>
        <w:jc w:val="both"/>
        <w:rPr>
          <w:szCs w:val="24"/>
          <w:rtl/>
        </w:rPr>
      </w:pPr>
    </w:p>
    <w:p w:rsidR="007D664B" w:rsidRPr="005F78C2" w:rsidRDefault="007D664B" w:rsidP="007D664B">
      <w:pPr>
        <w:ind w:left="562"/>
        <w:jc w:val="both"/>
        <w:rPr>
          <w:szCs w:val="24"/>
          <w:rtl/>
        </w:rPr>
      </w:pPr>
    </w:p>
    <w:p w:rsidR="007D664B" w:rsidRPr="005F78C2" w:rsidRDefault="007D664B" w:rsidP="007D664B">
      <w:pPr>
        <w:ind w:left="562"/>
        <w:jc w:val="both"/>
        <w:rPr>
          <w:szCs w:val="24"/>
          <w:rtl/>
        </w:rPr>
      </w:pPr>
      <w:r w:rsidRPr="005F78C2">
        <w:rPr>
          <w:rFonts w:hint="cs"/>
          <w:b/>
          <w:bCs/>
          <w:szCs w:val="24"/>
          <w:u w:val="single"/>
          <w:rtl/>
        </w:rPr>
        <w:t>שלב רביעי (משקל כולל 60%): בדיקת הצעות המחיר</w:t>
      </w:r>
      <w:r w:rsidRPr="005F78C2">
        <w:rPr>
          <w:rFonts w:hint="cs"/>
          <w:szCs w:val="24"/>
          <w:rtl/>
        </w:rPr>
        <w:t xml:space="preserve">. </w:t>
      </w:r>
    </w:p>
    <w:p w:rsidR="007D664B" w:rsidRPr="005F78C2" w:rsidRDefault="007D664B" w:rsidP="007D664B">
      <w:pPr>
        <w:ind w:left="562"/>
        <w:jc w:val="both"/>
        <w:rPr>
          <w:szCs w:val="24"/>
          <w:rtl/>
        </w:rPr>
      </w:pPr>
      <w:r w:rsidRPr="005F78C2">
        <w:rPr>
          <w:rFonts w:hint="cs"/>
          <w:szCs w:val="24"/>
          <w:rtl/>
        </w:rPr>
        <w:t xml:space="preserve">המעטפה עם הצעת המחיר תיפתח רק בשלב זה. </w:t>
      </w:r>
    </w:p>
    <w:p w:rsidR="007D664B" w:rsidRPr="005F78C2" w:rsidRDefault="007D664B" w:rsidP="007D664B">
      <w:pPr>
        <w:ind w:left="562"/>
        <w:jc w:val="both"/>
        <w:rPr>
          <w:szCs w:val="24"/>
          <w:rtl/>
        </w:rPr>
      </w:pPr>
      <w:r w:rsidRPr="005F78C2">
        <w:rPr>
          <w:rFonts w:hint="cs"/>
          <w:szCs w:val="24"/>
          <w:rtl/>
        </w:rPr>
        <w:t xml:space="preserve">הצעות המחיר של המציעים שלא עברו את ציון הסף של שלבים קודמים, לא תיבדקנה ותוחזרנה במצב סגור למציעים. </w:t>
      </w:r>
    </w:p>
    <w:p w:rsidR="007D664B" w:rsidRPr="005F78C2" w:rsidRDefault="007D664B" w:rsidP="007D664B">
      <w:pPr>
        <w:ind w:left="720"/>
        <w:jc w:val="both"/>
        <w:rPr>
          <w:szCs w:val="24"/>
          <w:rtl/>
        </w:rPr>
      </w:pPr>
    </w:p>
    <w:p w:rsidR="007D664B" w:rsidRDefault="007D664B" w:rsidP="007D664B">
      <w:pPr>
        <w:ind w:left="594"/>
        <w:jc w:val="both"/>
        <w:rPr>
          <w:szCs w:val="24"/>
          <w:rtl/>
        </w:rPr>
      </w:pPr>
      <w:r w:rsidRPr="005F78C2">
        <w:rPr>
          <w:rFonts w:hint="cs"/>
          <w:szCs w:val="24"/>
          <w:rtl/>
        </w:rPr>
        <w:t xml:space="preserve">המחיר יחושב לפי הנוסחה הבאה: </w:t>
      </w:r>
    </w:p>
    <w:p w:rsidR="007D664B" w:rsidRDefault="007D664B" w:rsidP="007D664B">
      <w:pPr>
        <w:ind w:left="594"/>
        <w:jc w:val="both"/>
        <w:rPr>
          <w:szCs w:val="24"/>
          <w:rtl/>
        </w:rPr>
      </w:pPr>
    </w:p>
    <w:p w:rsidR="007D664B" w:rsidRDefault="007D664B" w:rsidP="007D664B">
      <w:pPr>
        <w:jc w:val="center"/>
        <w:rPr>
          <w:szCs w:val="24"/>
        </w:rPr>
      </w:pPr>
      <w:r>
        <w:rPr>
          <w:szCs w:val="24"/>
        </w:rPr>
        <w:t>A + B*4</w:t>
      </w:r>
    </w:p>
    <w:p w:rsidR="007D664B" w:rsidRPr="005F78C2" w:rsidRDefault="007D664B" w:rsidP="007D664B">
      <w:pPr>
        <w:ind w:left="594"/>
        <w:jc w:val="both"/>
        <w:rPr>
          <w:szCs w:val="24"/>
          <w:rtl/>
        </w:rPr>
      </w:pPr>
    </w:p>
    <w:p w:rsidR="007D664B" w:rsidRPr="005F78C2" w:rsidRDefault="007D664B" w:rsidP="007D664B">
      <w:pPr>
        <w:spacing w:line="360" w:lineRule="auto"/>
        <w:ind w:left="156" w:firstLine="438"/>
        <w:rPr>
          <w:szCs w:val="24"/>
          <w:rtl/>
        </w:rPr>
      </w:pPr>
      <w:r w:rsidRPr="005F78C2">
        <w:rPr>
          <w:rFonts w:hint="cs"/>
          <w:szCs w:val="24"/>
          <w:rtl/>
        </w:rPr>
        <w:t>כאשר:</w:t>
      </w:r>
    </w:p>
    <w:p w:rsidR="007D664B" w:rsidRPr="005F78C2" w:rsidRDefault="007D664B" w:rsidP="007D664B">
      <w:pPr>
        <w:ind w:left="720"/>
        <w:jc w:val="both"/>
        <w:rPr>
          <w:szCs w:val="24"/>
          <w:rtl/>
        </w:rPr>
      </w:pPr>
      <w:r w:rsidRPr="005F78C2">
        <w:rPr>
          <w:szCs w:val="24"/>
        </w:rPr>
        <w:t>A</w:t>
      </w:r>
      <w:r w:rsidRPr="005F78C2">
        <w:rPr>
          <w:rFonts w:hint="cs"/>
          <w:szCs w:val="24"/>
          <w:rtl/>
        </w:rPr>
        <w:t xml:space="preserve"> – </w:t>
      </w:r>
      <w:r w:rsidRPr="00764056">
        <w:rPr>
          <w:rFonts w:hint="cs"/>
          <w:szCs w:val="24"/>
          <w:rtl/>
        </w:rPr>
        <w:t>הצעת</w:t>
      </w:r>
      <w:r w:rsidRPr="00764056">
        <w:rPr>
          <w:szCs w:val="24"/>
          <w:rtl/>
        </w:rPr>
        <w:t xml:space="preserve"> </w:t>
      </w:r>
      <w:r w:rsidRPr="00764056">
        <w:rPr>
          <w:rFonts w:hint="cs"/>
          <w:szCs w:val="24"/>
          <w:rtl/>
        </w:rPr>
        <w:t>מחיר</w:t>
      </w:r>
      <w:r w:rsidRPr="00764056">
        <w:rPr>
          <w:szCs w:val="24"/>
          <w:rtl/>
        </w:rPr>
        <w:t xml:space="preserve"> </w:t>
      </w:r>
      <w:r w:rsidRPr="00764056">
        <w:rPr>
          <w:rFonts w:hint="cs"/>
          <w:szCs w:val="24"/>
          <w:rtl/>
        </w:rPr>
        <w:t>כוללת</w:t>
      </w:r>
      <w:r w:rsidRPr="00764056">
        <w:rPr>
          <w:szCs w:val="24"/>
          <w:rtl/>
        </w:rPr>
        <w:t xml:space="preserve"> </w:t>
      </w:r>
      <w:r w:rsidRPr="00764056">
        <w:rPr>
          <w:rFonts w:hint="cs"/>
          <w:szCs w:val="24"/>
          <w:rtl/>
        </w:rPr>
        <w:t>לביצוע</w:t>
      </w:r>
      <w:r w:rsidRPr="00764056">
        <w:rPr>
          <w:szCs w:val="24"/>
          <w:rtl/>
        </w:rPr>
        <w:t xml:space="preserve"> </w:t>
      </w:r>
      <w:r w:rsidRPr="00764056">
        <w:rPr>
          <w:rFonts w:hint="cs"/>
          <w:szCs w:val="24"/>
          <w:rtl/>
        </w:rPr>
        <w:t>העבודה</w:t>
      </w:r>
      <w:r w:rsidRPr="00764056">
        <w:rPr>
          <w:szCs w:val="24"/>
          <w:rtl/>
        </w:rPr>
        <w:t xml:space="preserve"> </w:t>
      </w:r>
    </w:p>
    <w:p w:rsidR="007D664B" w:rsidRDefault="007D664B" w:rsidP="007D664B">
      <w:pPr>
        <w:ind w:left="720"/>
        <w:jc w:val="both"/>
        <w:rPr>
          <w:szCs w:val="24"/>
          <w:rtl/>
        </w:rPr>
      </w:pPr>
      <w:r>
        <w:rPr>
          <w:szCs w:val="24"/>
        </w:rPr>
        <w:t xml:space="preserve">B </w:t>
      </w:r>
      <w:r w:rsidRPr="00764056">
        <w:rPr>
          <w:szCs w:val="24"/>
          <w:rtl/>
        </w:rPr>
        <w:t xml:space="preserve"> – </w:t>
      </w:r>
      <w:r>
        <w:rPr>
          <w:rFonts w:hint="cs"/>
          <w:szCs w:val="24"/>
          <w:rtl/>
        </w:rPr>
        <w:t xml:space="preserve">הצעת </w:t>
      </w:r>
      <w:r w:rsidRPr="00764056">
        <w:rPr>
          <w:rFonts w:hint="cs"/>
          <w:szCs w:val="24"/>
          <w:rtl/>
        </w:rPr>
        <w:t>מחיר</w:t>
      </w:r>
      <w:r w:rsidRPr="00764056">
        <w:rPr>
          <w:szCs w:val="24"/>
          <w:rtl/>
        </w:rPr>
        <w:t xml:space="preserve"> </w:t>
      </w:r>
      <w:r>
        <w:rPr>
          <w:rFonts w:hint="cs"/>
          <w:szCs w:val="24"/>
          <w:rtl/>
        </w:rPr>
        <w:t>עבור</w:t>
      </w:r>
      <w:r w:rsidRPr="005F78C2">
        <w:rPr>
          <w:rFonts w:hint="cs"/>
          <w:szCs w:val="24"/>
          <w:rtl/>
        </w:rPr>
        <w:t xml:space="preserve"> ביקור של </w:t>
      </w:r>
      <w:r>
        <w:rPr>
          <w:rFonts w:hint="cs"/>
          <w:szCs w:val="24"/>
          <w:rtl/>
        </w:rPr>
        <w:t xml:space="preserve">איש צוות של </w:t>
      </w:r>
      <w:r w:rsidRPr="00764056">
        <w:rPr>
          <w:rFonts w:hint="cs"/>
          <w:szCs w:val="24"/>
          <w:rtl/>
        </w:rPr>
        <w:t>ה</w:t>
      </w:r>
      <w:r>
        <w:rPr>
          <w:rFonts w:hint="cs"/>
          <w:szCs w:val="24"/>
          <w:rtl/>
        </w:rPr>
        <w:t xml:space="preserve">חברה </w:t>
      </w:r>
      <w:r w:rsidRPr="00764056">
        <w:rPr>
          <w:szCs w:val="24"/>
          <w:rtl/>
        </w:rPr>
        <w:t xml:space="preserve"> </w:t>
      </w:r>
      <w:r w:rsidRPr="00764056">
        <w:rPr>
          <w:rFonts w:hint="cs"/>
          <w:szCs w:val="24"/>
          <w:rtl/>
        </w:rPr>
        <w:t>הבינלאומי</w:t>
      </w:r>
      <w:r>
        <w:rPr>
          <w:rFonts w:hint="cs"/>
          <w:szCs w:val="24"/>
          <w:rtl/>
        </w:rPr>
        <w:t>ת</w:t>
      </w:r>
      <w:r w:rsidRPr="00764056">
        <w:rPr>
          <w:szCs w:val="24"/>
          <w:rtl/>
        </w:rPr>
        <w:t xml:space="preserve"> </w:t>
      </w:r>
      <w:r w:rsidRPr="00764056">
        <w:rPr>
          <w:rFonts w:hint="cs"/>
          <w:szCs w:val="24"/>
          <w:rtl/>
        </w:rPr>
        <w:t>בארץ</w:t>
      </w:r>
      <w:r w:rsidRPr="00764056">
        <w:rPr>
          <w:szCs w:val="24"/>
          <w:rtl/>
        </w:rPr>
        <w:t>.</w:t>
      </w:r>
    </w:p>
    <w:p w:rsidR="007D664B" w:rsidRPr="005F78C2" w:rsidRDefault="007D664B" w:rsidP="007D664B">
      <w:pPr>
        <w:ind w:left="720"/>
        <w:jc w:val="both"/>
        <w:rPr>
          <w:szCs w:val="24"/>
          <w:rtl/>
        </w:rPr>
      </w:pPr>
    </w:p>
    <w:p w:rsidR="007D664B" w:rsidRPr="005F78C2" w:rsidRDefault="007D664B" w:rsidP="007D664B">
      <w:pPr>
        <w:ind w:left="720"/>
        <w:jc w:val="both"/>
        <w:rPr>
          <w:b/>
          <w:bCs/>
          <w:szCs w:val="24"/>
          <w:rtl/>
        </w:rPr>
      </w:pPr>
      <w:r w:rsidRPr="005F78C2">
        <w:rPr>
          <w:rFonts w:hint="cs"/>
          <w:b/>
          <w:bCs/>
          <w:szCs w:val="24"/>
          <w:rtl/>
        </w:rPr>
        <w:t xml:space="preserve">ההצעה הזולה ביותר תקבל ציון 100%. שאר ההצעות תדורגנה ביחס אליה.   </w:t>
      </w:r>
    </w:p>
    <w:p w:rsidR="007D664B" w:rsidRPr="005F78C2" w:rsidRDefault="007D664B" w:rsidP="007D664B">
      <w:pPr>
        <w:ind w:left="720"/>
        <w:jc w:val="both"/>
        <w:rPr>
          <w:szCs w:val="24"/>
          <w:rtl/>
        </w:rPr>
      </w:pPr>
    </w:p>
    <w:p w:rsidR="007D664B" w:rsidRPr="005F78C2" w:rsidRDefault="007D664B" w:rsidP="007D664B">
      <w:pPr>
        <w:ind w:left="562"/>
        <w:jc w:val="both"/>
        <w:rPr>
          <w:szCs w:val="24"/>
          <w:rtl/>
        </w:rPr>
      </w:pPr>
      <w:r w:rsidRPr="005F78C2">
        <w:rPr>
          <w:rFonts w:hint="cs"/>
          <w:b/>
          <w:bCs/>
          <w:szCs w:val="24"/>
          <w:u w:val="single"/>
          <w:rtl/>
        </w:rPr>
        <w:t>שלב חמישי:</w:t>
      </w:r>
      <w:r w:rsidRPr="005F78C2">
        <w:rPr>
          <w:rFonts w:hint="cs"/>
          <w:b/>
          <w:bCs/>
          <w:szCs w:val="24"/>
          <w:rtl/>
        </w:rPr>
        <w:t xml:space="preserve"> מתן ציון כולל להצעות</w:t>
      </w:r>
      <w:r w:rsidRPr="005F78C2">
        <w:rPr>
          <w:rFonts w:hint="cs"/>
          <w:szCs w:val="24"/>
          <w:rtl/>
        </w:rPr>
        <w:t xml:space="preserve"> בהתאם לאמות מידה והמשקלות הבאים: </w:t>
      </w:r>
    </w:p>
    <w:p w:rsidR="007D664B" w:rsidRPr="005F78C2" w:rsidRDefault="007D664B" w:rsidP="007D664B">
      <w:pPr>
        <w:ind w:left="561"/>
        <w:jc w:val="both"/>
        <w:rPr>
          <w:color w:val="FF0000"/>
          <w:szCs w:val="24"/>
          <w:rtl/>
        </w:rPr>
      </w:pPr>
    </w:p>
    <w:tbl>
      <w:tblPr>
        <w:bidiVisual/>
        <w:tblW w:w="7456"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8"/>
        <w:gridCol w:w="1809"/>
        <w:gridCol w:w="3191"/>
        <w:gridCol w:w="1628"/>
      </w:tblGrid>
      <w:tr w:rsidR="007D664B" w:rsidRPr="005F78C2" w:rsidTr="00B07C7E">
        <w:trPr>
          <w:trHeight w:val="300"/>
        </w:trPr>
        <w:tc>
          <w:tcPr>
            <w:tcW w:w="828"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סעיף</w:t>
            </w:r>
          </w:p>
        </w:tc>
        <w:tc>
          <w:tcPr>
            <w:tcW w:w="1809"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מרכיב</w:t>
            </w:r>
          </w:p>
        </w:tc>
        <w:tc>
          <w:tcPr>
            <w:tcW w:w="3191"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אמת המידה</w:t>
            </w:r>
          </w:p>
        </w:tc>
        <w:tc>
          <w:tcPr>
            <w:tcW w:w="1628"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jc w:val="center"/>
              <w:rPr>
                <w:rFonts w:ascii="Arial" w:hAnsi="Arial"/>
                <w:b/>
                <w:bCs/>
                <w:color w:val="000000"/>
                <w:szCs w:val="24"/>
              </w:rPr>
            </w:pPr>
            <w:r w:rsidRPr="005F78C2">
              <w:rPr>
                <w:rFonts w:ascii="Arial" w:hAnsi="Arial" w:hint="cs"/>
                <w:b/>
                <w:bCs/>
                <w:color w:val="000000"/>
                <w:szCs w:val="24"/>
                <w:rtl/>
              </w:rPr>
              <w:t>משקל</w:t>
            </w:r>
          </w:p>
        </w:tc>
      </w:tr>
      <w:tr w:rsidR="007D664B" w:rsidRPr="005F78C2" w:rsidTr="00B07C7E">
        <w:trPr>
          <w:trHeight w:val="300"/>
        </w:trPr>
        <w:tc>
          <w:tcPr>
            <w:tcW w:w="828"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2"/>
              </w:numPr>
              <w:spacing w:after="0" w:line="240" w:lineRule="auto"/>
              <w:rPr>
                <w:rFonts w:ascii="Arial" w:eastAsia="Times New Roman" w:hAnsi="Arial" w:cs="David"/>
                <w:b/>
                <w:bCs/>
                <w:color w:val="000000"/>
                <w:sz w:val="24"/>
                <w:szCs w:val="24"/>
              </w:rPr>
            </w:pPr>
          </w:p>
        </w:tc>
        <w:tc>
          <w:tcPr>
            <w:tcW w:w="1809"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ציון שלב שני</w:t>
            </w:r>
          </w:p>
        </w:tc>
        <w:tc>
          <w:tcPr>
            <w:tcW w:w="3191"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הערכת ניסיון המציע והצוות המוצע</w:t>
            </w:r>
          </w:p>
        </w:tc>
        <w:tc>
          <w:tcPr>
            <w:tcW w:w="162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jc w:val="center"/>
              <w:rPr>
                <w:rFonts w:asciiTheme="majorBidi" w:hAnsiTheme="majorBidi"/>
                <w:szCs w:val="24"/>
              </w:rPr>
            </w:pPr>
            <w:r w:rsidRPr="005F78C2">
              <w:rPr>
                <w:rFonts w:asciiTheme="majorBidi" w:hAnsiTheme="majorBidi"/>
                <w:szCs w:val="24"/>
              </w:rPr>
              <w:t>20%</w:t>
            </w:r>
          </w:p>
        </w:tc>
      </w:tr>
      <w:tr w:rsidR="007D664B" w:rsidRPr="005F78C2" w:rsidTr="00B07C7E">
        <w:trPr>
          <w:trHeight w:val="300"/>
        </w:trPr>
        <w:tc>
          <w:tcPr>
            <w:tcW w:w="828"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2"/>
              </w:numPr>
              <w:spacing w:after="0" w:line="240" w:lineRule="auto"/>
              <w:rPr>
                <w:rFonts w:ascii="Arial" w:eastAsia="Times New Roman" w:hAnsi="Arial" w:cs="David"/>
                <w:b/>
                <w:bCs/>
                <w:color w:val="000000"/>
                <w:sz w:val="24"/>
                <w:szCs w:val="24"/>
              </w:rPr>
            </w:pPr>
          </w:p>
        </w:tc>
        <w:tc>
          <w:tcPr>
            <w:tcW w:w="1809"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 xml:space="preserve">ציון שלב שלישי </w:t>
            </w:r>
          </w:p>
        </w:tc>
        <w:tc>
          <w:tcPr>
            <w:tcW w:w="3191"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הערכת איכות הצעת העבודה</w:t>
            </w:r>
          </w:p>
        </w:tc>
        <w:tc>
          <w:tcPr>
            <w:tcW w:w="162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jc w:val="center"/>
              <w:rPr>
                <w:rFonts w:asciiTheme="majorBidi" w:hAnsiTheme="majorBidi"/>
                <w:szCs w:val="24"/>
              </w:rPr>
            </w:pPr>
            <w:r w:rsidRPr="005F78C2">
              <w:rPr>
                <w:rFonts w:asciiTheme="majorBidi" w:hAnsiTheme="majorBidi"/>
                <w:szCs w:val="24"/>
              </w:rPr>
              <w:t>20%</w:t>
            </w:r>
          </w:p>
        </w:tc>
      </w:tr>
      <w:tr w:rsidR="007D664B" w:rsidRPr="005F78C2" w:rsidTr="00B07C7E">
        <w:trPr>
          <w:trHeight w:val="493"/>
        </w:trPr>
        <w:tc>
          <w:tcPr>
            <w:tcW w:w="828" w:type="dxa"/>
            <w:tcBorders>
              <w:top w:val="single" w:sz="4" w:space="0" w:color="auto"/>
              <w:left w:val="single" w:sz="4" w:space="0" w:color="auto"/>
              <w:bottom w:val="single" w:sz="4" w:space="0" w:color="auto"/>
              <w:right w:val="single" w:sz="4" w:space="0" w:color="auto"/>
            </w:tcBorders>
            <w:vAlign w:val="center"/>
          </w:tcPr>
          <w:p w:rsidR="007D664B" w:rsidRPr="005F78C2" w:rsidRDefault="007D664B" w:rsidP="00B07C7E">
            <w:pPr>
              <w:pStyle w:val="ac"/>
              <w:numPr>
                <w:ilvl w:val="0"/>
                <w:numId w:val="12"/>
              </w:numPr>
              <w:spacing w:after="0" w:line="240" w:lineRule="auto"/>
              <w:rPr>
                <w:rFonts w:ascii="Arial" w:eastAsia="Times New Roman" w:hAnsi="Arial" w:cs="David"/>
                <w:b/>
                <w:bCs/>
                <w:color w:val="000000"/>
                <w:sz w:val="24"/>
                <w:szCs w:val="24"/>
              </w:rPr>
            </w:pPr>
          </w:p>
        </w:tc>
        <w:tc>
          <w:tcPr>
            <w:tcW w:w="1809"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 xml:space="preserve">ציון שלב רביעי </w:t>
            </w:r>
          </w:p>
        </w:tc>
        <w:tc>
          <w:tcPr>
            <w:tcW w:w="3191"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rPr>
                <w:rFonts w:ascii="Arial" w:hAnsi="Arial"/>
                <w:color w:val="000000"/>
                <w:szCs w:val="24"/>
              </w:rPr>
            </w:pPr>
            <w:r w:rsidRPr="005F78C2">
              <w:rPr>
                <w:rFonts w:ascii="Arial" w:hAnsi="Arial" w:hint="cs"/>
                <w:color w:val="000000"/>
                <w:szCs w:val="24"/>
                <w:rtl/>
              </w:rPr>
              <w:t xml:space="preserve"> מחיר</w:t>
            </w:r>
          </w:p>
        </w:tc>
        <w:tc>
          <w:tcPr>
            <w:tcW w:w="1628" w:type="dxa"/>
            <w:tcBorders>
              <w:top w:val="single" w:sz="4" w:space="0" w:color="auto"/>
              <w:left w:val="single" w:sz="4" w:space="0" w:color="auto"/>
              <w:bottom w:val="single" w:sz="4" w:space="0" w:color="auto"/>
              <w:right w:val="single" w:sz="4" w:space="0" w:color="auto"/>
            </w:tcBorders>
            <w:vAlign w:val="center"/>
            <w:hideMark/>
          </w:tcPr>
          <w:p w:rsidR="007D664B" w:rsidRPr="005F78C2" w:rsidRDefault="007D664B" w:rsidP="00B07C7E">
            <w:pPr>
              <w:jc w:val="center"/>
              <w:rPr>
                <w:rFonts w:asciiTheme="majorBidi" w:hAnsiTheme="majorBidi"/>
                <w:szCs w:val="24"/>
              </w:rPr>
            </w:pPr>
            <w:r w:rsidRPr="005F78C2">
              <w:rPr>
                <w:rFonts w:asciiTheme="majorBidi" w:hAnsiTheme="majorBidi" w:hint="cs"/>
                <w:szCs w:val="24"/>
                <w:rtl/>
              </w:rPr>
              <w:t>60%</w:t>
            </w:r>
          </w:p>
        </w:tc>
      </w:tr>
      <w:tr w:rsidR="007D664B" w:rsidRPr="005F78C2" w:rsidTr="00B07C7E">
        <w:trPr>
          <w:trHeight w:val="300"/>
        </w:trPr>
        <w:tc>
          <w:tcPr>
            <w:tcW w:w="828" w:type="dxa"/>
            <w:tcBorders>
              <w:top w:val="single" w:sz="12" w:space="0" w:color="auto"/>
              <w:left w:val="single" w:sz="4" w:space="0" w:color="auto"/>
              <w:bottom w:val="single" w:sz="4" w:space="0" w:color="auto"/>
              <w:right w:val="single" w:sz="4" w:space="0" w:color="auto"/>
            </w:tcBorders>
          </w:tcPr>
          <w:p w:rsidR="007D664B" w:rsidRPr="005F78C2" w:rsidRDefault="007D664B" w:rsidP="00B07C7E">
            <w:pPr>
              <w:ind w:left="360"/>
              <w:jc w:val="center"/>
              <w:rPr>
                <w:rFonts w:ascii="Arial" w:hAnsi="Arial"/>
                <w:b/>
                <w:bCs/>
                <w:color w:val="000000"/>
                <w:szCs w:val="24"/>
              </w:rPr>
            </w:pPr>
          </w:p>
        </w:tc>
        <w:tc>
          <w:tcPr>
            <w:tcW w:w="1809"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rPr>
                <w:rFonts w:ascii="Arial" w:hAnsi="Arial"/>
                <w:b/>
                <w:bCs/>
                <w:color w:val="000000"/>
                <w:szCs w:val="24"/>
              </w:rPr>
            </w:pPr>
            <w:r w:rsidRPr="005F78C2">
              <w:rPr>
                <w:rFonts w:ascii="Arial" w:hAnsi="Arial" w:hint="cs"/>
                <w:b/>
                <w:bCs/>
                <w:color w:val="000000"/>
                <w:szCs w:val="24"/>
                <w:rtl/>
              </w:rPr>
              <w:t>סה"כ</w:t>
            </w:r>
          </w:p>
        </w:tc>
        <w:tc>
          <w:tcPr>
            <w:tcW w:w="3191" w:type="dxa"/>
            <w:tcBorders>
              <w:top w:val="single" w:sz="12" w:space="0" w:color="auto"/>
              <w:left w:val="single" w:sz="4" w:space="0" w:color="auto"/>
              <w:bottom w:val="single" w:sz="4" w:space="0" w:color="auto"/>
              <w:right w:val="single" w:sz="4" w:space="0" w:color="auto"/>
            </w:tcBorders>
            <w:hideMark/>
          </w:tcPr>
          <w:p w:rsidR="007D664B" w:rsidRPr="005F78C2" w:rsidRDefault="007D664B" w:rsidP="00B07C7E">
            <w:pPr>
              <w:jc w:val="both"/>
              <w:rPr>
                <w:rFonts w:ascii="Arial" w:hAnsi="Arial"/>
                <w:b/>
                <w:bCs/>
                <w:color w:val="000000"/>
                <w:szCs w:val="24"/>
              </w:rPr>
            </w:pPr>
            <w:r w:rsidRPr="005F78C2">
              <w:rPr>
                <w:rFonts w:ascii="Arial" w:hAnsi="Arial" w:hint="cs"/>
                <w:b/>
                <w:bCs/>
                <w:color w:val="000000"/>
                <w:szCs w:val="24"/>
                <w:rtl/>
              </w:rPr>
              <w:t> </w:t>
            </w:r>
          </w:p>
        </w:tc>
        <w:tc>
          <w:tcPr>
            <w:tcW w:w="1628" w:type="dxa"/>
            <w:tcBorders>
              <w:top w:val="single" w:sz="12" w:space="0" w:color="auto"/>
              <w:left w:val="single" w:sz="4" w:space="0" w:color="auto"/>
              <w:bottom w:val="single" w:sz="4" w:space="0" w:color="auto"/>
              <w:right w:val="single" w:sz="4" w:space="0" w:color="auto"/>
            </w:tcBorders>
            <w:vAlign w:val="bottom"/>
            <w:hideMark/>
          </w:tcPr>
          <w:p w:rsidR="007D664B" w:rsidRPr="005F78C2" w:rsidRDefault="007D664B" w:rsidP="00B07C7E">
            <w:pPr>
              <w:jc w:val="center"/>
              <w:rPr>
                <w:rFonts w:asciiTheme="majorBidi" w:hAnsiTheme="majorBidi"/>
                <w:b/>
                <w:bCs/>
                <w:color w:val="000000"/>
                <w:szCs w:val="24"/>
              </w:rPr>
            </w:pPr>
            <w:r w:rsidRPr="005F78C2">
              <w:rPr>
                <w:rFonts w:asciiTheme="majorBidi" w:hAnsiTheme="majorBidi" w:hint="cs"/>
                <w:b/>
                <w:bCs/>
                <w:color w:val="000000"/>
                <w:szCs w:val="24"/>
                <w:rtl/>
              </w:rPr>
              <w:t>100%</w:t>
            </w:r>
          </w:p>
        </w:tc>
      </w:tr>
    </w:tbl>
    <w:p w:rsidR="007D664B" w:rsidRPr="005F78C2" w:rsidRDefault="007D664B" w:rsidP="007D664B">
      <w:pPr>
        <w:spacing w:after="120" w:line="276" w:lineRule="auto"/>
        <w:ind w:left="374"/>
        <w:jc w:val="both"/>
        <w:rPr>
          <w:b/>
          <w:bCs/>
          <w:szCs w:val="24"/>
          <w:u w:val="single"/>
          <w:rtl/>
        </w:rPr>
      </w:pPr>
    </w:p>
    <w:p w:rsidR="007D664B" w:rsidRPr="005F78C2" w:rsidRDefault="007D664B" w:rsidP="007D664B">
      <w:pPr>
        <w:spacing w:after="120" w:line="276" w:lineRule="auto"/>
        <w:ind w:left="374"/>
        <w:jc w:val="both"/>
        <w:rPr>
          <w:b/>
          <w:bCs/>
          <w:szCs w:val="24"/>
          <w:u w:val="single"/>
          <w:rtl/>
        </w:rPr>
      </w:pPr>
      <w:r w:rsidRPr="005F78C2">
        <w:rPr>
          <w:rFonts w:hint="cs"/>
          <w:b/>
          <w:bCs/>
          <w:szCs w:val="24"/>
          <w:u w:val="single"/>
          <w:rtl/>
        </w:rPr>
        <w:t>ההצעה הזוכה תהא ההצעה שקיבלה את הציון הגבוה ביותר בסיכום כל השלבים.</w:t>
      </w:r>
    </w:p>
    <w:p w:rsidR="007D664B" w:rsidRPr="005F78C2" w:rsidRDefault="007D664B" w:rsidP="007D664B">
      <w:pPr>
        <w:spacing w:after="120" w:line="276" w:lineRule="auto"/>
        <w:ind w:left="374"/>
        <w:jc w:val="both"/>
        <w:rPr>
          <w:b/>
          <w:bCs/>
          <w:szCs w:val="24"/>
          <w:u w:val="single"/>
          <w:rtl/>
        </w:rPr>
      </w:pPr>
    </w:p>
    <w:p w:rsidR="007D664B" w:rsidRPr="005F78C2" w:rsidRDefault="007D664B" w:rsidP="007D664B">
      <w:pPr>
        <w:numPr>
          <w:ilvl w:val="0"/>
          <w:numId w:val="7"/>
        </w:numPr>
        <w:spacing w:line="276" w:lineRule="auto"/>
        <w:contextualSpacing/>
        <w:jc w:val="both"/>
        <w:rPr>
          <w:szCs w:val="24"/>
          <w:rtl/>
        </w:rPr>
      </w:pPr>
      <w:r w:rsidRPr="005F78C2">
        <w:rPr>
          <w:rFonts w:hint="cs"/>
          <w:b/>
          <w:bCs/>
          <w:szCs w:val="24"/>
          <w:u w:val="single"/>
          <w:rtl/>
        </w:rPr>
        <w:t>אופן הגשת ההצעה:</w:t>
      </w:r>
    </w:p>
    <w:p w:rsidR="007D664B" w:rsidRPr="005F78C2" w:rsidRDefault="007D664B" w:rsidP="007D664B">
      <w:pPr>
        <w:numPr>
          <w:ilvl w:val="0"/>
          <w:numId w:val="13"/>
        </w:numPr>
        <w:spacing w:line="276" w:lineRule="auto"/>
        <w:contextualSpacing/>
        <w:jc w:val="both"/>
        <w:rPr>
          <w:szCs w:val="24"/>
        </w:rPr>
      </w:pPr>
      <w:r w:rsidRPr="005F78C2">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5F78C2">
        <w:rPr>
          <w:rFonts w:hint="cs"/>
          <w:b/>
          <w:bCs/>
          <w:szCs w:val="24"/>
          <w:rtl/>
        </w:rPr>
        <w:t>נספח ג'</w:t>
      </w:r>
      <w:r w:rsidRPr="005F78C2">
        <w:rPr>
          <w:rFonts w:hint="cs"/>
          <w:szCs w:val="24"/>
          <w:rtl/>
        </w:rPr>
        <w:t xml:space="preserve">). </w:t>
      </w:r>
      <w:r w:rsidRPr="005F78C2">
        <w:rPr>
          <w:rFonts w:hint="cs"/>
          <w:b/>
          <w:bCs/>
          <w:szCs w:val="24"/>
          <w:rtl/>
        </w:rPr>
        <w:t>ההצעה (על כל החומר המצוי בה) תוגש במקור +3 העתקים</w:t>
      </w:r>
      <w:r w:rsidRPr="005F78C2">
        <w:rPr>
          <w:rFonts w:hint="cs"/>
          <w:szCs w:val="24"/>
          <w:rtl/>
        </w:rPr>
        <w:t xml:space="preserve">. את שתי המעטפות כאמור, יש להכניס לתוך מעטפה אחת סגורה שעליה יצוין מכרז פומבי ______. </w:t>
      </w:r>
      <w:r w:rsidRPr="005F78C2">
        <w:rPr>
          <w:rFonts w:hint="cs"/>
          <w:b/>
          <w:bCs/>
          <w:szCs w:val="24"/>
          <w:rtl/>
        </w:rPr>
        <w:t>אין לציין את שם המציע על המעטפה</w:t>
      </w:r>
      <w:r w:rsidRPr="005F78C2">
        <w:rPr>
          <w:rFonts w:hint="cs"/>
          <w:szCs w:val="24"/>
          <w:rtl/>
        </w:rPr>
        <w:t>.</w:t>
      </w:r>
    </w:p>
    <w:p w:rsidR="007D664B" w:rsidRPr="005F78C2" w:rsidRDefault="007D664B" w:rsidP="007D664B">
      <w:pPr>
        <w:numPr>
          <w:ilvl w:val="0"/>
          <w:numId w:val="13"/>
        </w:numPr>
        <w:spacing w:line="276" w:lineRule="auto"/>
        <w:contextualSpacing/>
        <w:jc w:val="both"/>
        <w:rPr>
          <w:szCs w:val="24"/>
        </w:rPr>
      </w:pPr>
      <w:r w:rsidRPr="005F78C2">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D664B" w:rsidRDefault="007D664B" w:rsidP="007D664B">
      <w:pPr>
        <w:numPr>
          <w:ilvl w:val="0"/>
          <w:numId w:val="13"/>
        </w:numPr>
        <w:spacing w:line="276" w:lineRule="auto"/>
        <w:contextualSpacing/>
        <w:jc w:val="both"/>
        <w:rPr>
          <w:szCs w:val="24"/>
        </w:rPr>
      </w:pPr>
      <w:r w:rsidRPr="005F78C2">
        <w:rPr>
          <w:rFonts w:hint="cs"/>
          <w:szCs w:val="24"/>
          <w:rtl/>
        </w:rPr>
        <w:t xml:space="preserve">את המעטפה יש להכניס לתיבת המכרזים, הנמצאת במשרד התשתיות הלאומיות, רח' יפו 216, ירושלים, בקומה 7 (במסדרון), </w:t>
      </w:r>
      <w:r w:rsidRPr="005F78C2">
        <w:rPr>
          <w:rFonts w:hint="cs"/>
          <w:b/>
          <w:bCs/>
          <w:szCs w:val="24"/>
          <w:u w:val="single"/>
          <w:rtl/>
        </w:rPr>
        <w:t xml:space="preserve">לא יאוחר מיום </w:t>
      </w:r>
      <w:r>
        <w:rPr>
          <w:rFonts w:hint="cs"/>
          <w:b/>
          <w:bCs/>
          <w:szCs w:val="24"/>
          <w:u w:val="single"/>
          <w:rtl/>
        </w:rPr>
        <w:t xml:space="preserve">11.12.2011 </w:t>
      </w:r>
      <w:r w:rsidRPr="005F78C2">
        <w:rPr>
          <w:rFonts w:hint="cs"/>
          <w:b/>
          <w:bCs/>
          <w:szCs w:val="24"/>
          <w:u w:val="single"/>
          <w:rtl/>
        </w:rPr>
        <w:t xml:space="preserve">  בשעה 1</w:t>
      </w:r>
      <w:r>
        <w:rPr>
          <w:rFonts w:hint="cs"/>
          <w:b/>
          <w:bCs/>
          <w:szCs w:val="24"/>
          <w:u w:val="single"/>
          <w:rtl/>
        </w:rPr>
        <w:t>3</w:t>
      </w:r>
      <w:r w:rsidRPr="005F78C2">
        <w:rPr>
          <w:rFonts w:hint="cs"/>
          <w:b/>
          <w:bCs/>
          <w:szCs w:val="24"/>
          <w:u w:val="single"/>
          <w:rtl/>
        </w:rPr>
        <w:t>:00</w:t>
      </w:r>
      <w:r w:rsidRPr="005F78C2">
        <w:rPr>
          <w:rFonts w:hint="cs"/>
          <w:szCs w:val="24"/>
          <w:rtl/>
        </w:rPr>
        <w:t>.</w:t>
      </w:r>
    </w:p>
    <w:p w:rsidR="007D664B" w:rsidRPr="005F78C2" w:rsidRDefault="007D664B" w:rsidP="007D664B">
      <w:pPr>
        <w:numPr>
          <w:ilvl w:val="0"/>
          <w:numId w:val="13"/>
        </w:numPr>
        <w:spacing w:line="276" w:lineRule="auto"/>
        <w:contextualSpacing/>
        <w:jc w:val="both"/>
        <w:rPr>
          <w:szCs w:val="24"/>
        </w:rPr>
      </w:pPr>
      <w:r w:rsidRPr="005F78C2">
        <w:rPr>
          <w:rFonts w:hint="cs"/>
          <w:b/>
          <w:bCs/>
          <w:szCs w:val="24"/>
          <w:rtl/>
        </w:rPr>
        <w:t>הצעה שתתקבל לאחר המועד הנקוב לעיל, תיפסל מבלי שתיפתח.</w:t>
      </w:r>
    </w:p>
    <w:p w:rsidR="007D664B" w:rsidRPr="005F78C2" w:rsidRDefault="007D664B" w:rsidP="007D664B">
      <w:pPr>
        <w:spacing w:line="276" w:lineRule="auto"/>
        <w:ind w:left="720"/>
        <w:contextualSpacing/>
        <w:jc w:val="both"/>
        <w:rPr>
          <w:szCs w:val="24"/>
        </w:rPr>
      </w:pPr>
    </w:p>
    <w:p w:rsidR="007D664B" w:rsidRPr="005F78C2" w:rsidRDefault="007D664B" w:rsidP="007D664B">
      <w:pPr>
        <w:numPr>
          <w:ilvl w:val="0"/>
          <w:numId w:val="7"/>
        </w:numPr>
        <w:spacing w:line="276" w:lineRule="auto"/>
        <w:jc w:val="both"/>
        <w:rPr>
          <w:b/>
          <w:bCs/>
          <w:szCs w:val="24"/>
          <w:u w:val="single"/>
        </w:rPr>
      </w:pPr>
      <w:r w:rsidRPr="005F78C2">
        <w:rPr>
          <w:rFonts w:hint="cs"/>
          <w:b/>
          <w:bCs/>
          <w:szCs w:val="24"/>
          <w:u w:val="single"/>
          <w:rtl/>
        </w:rPr>
        <w:t xml:space="preserve">סייגים: </w:t>
      </w:r>
    </w:p>
    <w:p w:rsidR="007D664B" w:rsidRPr="005F78C2" w:rsidRDefault="007D664B" w:rsidP="007D664B">
      <w:pPr>
        <w:pStyle w:val="ac"/>
        <w:numPr>
          <w:ilvl w:val="0"/>
          <w:numId w:val="14"/>
        </w:numPr>
        <w:spacing w:before="120" w:after="120"/>
        <w:jc w:val="both"/>
        <w:rPr>
          <w:rFonts w:cs="David"/>
          <w:sz w:val="24"/>
          <w:szCs w:val="24"/>
          <w:rtl/>
        </w:rPr>
      </w:pPr>
      <w:r w:rsidRPr="005F78C2">
        <w:rPr>
          <w:rFonts w:cs="David" w:hint="cs"/>
          <w:sz w:val="24"/>
          <w:szCs w:val="24"/>
          <w:rtl/>
        </w:rPr>
        <w:t xml:space="preserve">אין המשרד מתחייב לקבל  את ההצעה הזולה ביותר, או כל הצעה שהיא. </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 xml:space="preserve">המשרד שומר לעצמו להתקשר עם יותר ממציע אחד ולחלק בין המציעים את העבודה  על פי שיקול דעתו המקצועי והבלעדי של המשרד.  </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במקרה שהזכייה של הזוכה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 xml:space="preserve"> 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 xml:space="preserve"> 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המשרד רשאי לאשר או לא לאשר העסקת המציע או מי מעובדיו.</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החתימה על החוזה וקיום ההתקשרות מותנים בקיום תקציב לנושא וקבלת כל האישורים הדרושים.</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5F78C2">
        <w:rPr>
          <w:rFonts w:cs="David"/>
          <w:sz w:val="24"/>
          <w:szCs w:val="24"/>
        </w:rPr>
        <w:t xml:space="preserve">www.mni.gov.il </w:t>
      </w:r>
      <w:r w:rsidRPr="005F78C2">
        <w:rPr>
          <w:rFonts w:cs="David" w:hint="cs"/>
          <w:sz w:val="24"/>
          <w:szCs w:val="24"/>
          <w:rtl/>
        </w:rPr>
        <w:t xml:space="preserve"> או באתר מינהל הרכש. באחריות המציעים להתעדכן באתר האינטרנט ולבדוק אם חלו שיוניים במסמכי המכרז.</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lastRenderedPageBreak/>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המשרד רשאי, אם הוא סבור כי קיימים טעמים מיוחדים המצדיקים זאת, להכשיר הצעה אף אם אינה עונה על דרישות פורמאליות או טכניות מסוימות.</w:t>
      </w:r>
    </w:p>
    <w:p w:rsidR="007D664B" w:rsidRPr="005F78C2" w:rsidRDefault="007D664B" w:rsidP="007D664B">
      <w:pPr>
        <w:pStyle w:val="ac"/>
        <w:numPr>
          <w:ilvl w:val="0"/>
          <w:numId w:val="14"/>
        </w:numPr>
        <w:spacing w:before="120" w:after="120"/>
        <w:ind w:left="810"/>
        <w:jc w:val="both"/>
        <w:rPr>
          <w:rFonts w:cs="David"/>
          <w:sz w:val="24"/>
          <w:szCs w:val="24"/>
        </w:rPr>
      </w:pPr>
      <w:r w:rsidRPr="005F78C2">
        <w:rPr>
          <w:rFonts w:cs="David" w:hint="cs"/>
          <w:sz w:val="24"/>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D664B" w:rsidRPr="005F78C2" w:rsidRDefault="007D664B" w:rsidP="007D664B">
      <w:pPr>
        <w:pStyle w:val="ac"/>
        <w:numPr>
          <w:ilvl w:val="0"/>
          <w:numId w:val="14"/>
        </w:numPr>
        <w:tabs>
          <w:tab w:val="left" w:pos="-3394"/>
          <w:tab w:val="left" w:pos="-3214"/>
        </w:tabs>
        <w:spacing w:after="0"/>
        <w:ind w:left="792"/>
        <w:jc w:val="both"/>
        <w:rPr>
          <w:rFonts w:cs="David"/>
          <w:sz w:val="24"/>
          <w:szCs w:val="24"/>
        </w:rPr>
      </w:pPr>
      <w:r w:rsidRPr="005F78C2">
        <w:rPr>
          <w:rFonts w:cs="David" w:hint="cs"/>
          <w:sz w:val="24"/>
          <w:szCs w:val="24"/>
          <w:rtl/>
        </w:rPr>
        <w:t>בהתאם לתקנות חובת המכרזים, התשנ"ג – 1993, מציעים שלא זכו במכרז רשאים לבקש לעיין בהצעה הזוכה.</w:t>
      </w:r>
    </w:p>
    <w:p w:rsidR="007D664B" w:rsidRPr="005F78C2" w:rsidRDefault="007D664B" w:rsidP="007D664B">
      <w:pPr>
        <w:pStyle w:val="ac"/>
        <w:numPr>
          <w:ilvl w:val="0"/>
          <w:numId w:val="14"/>
        </w:numPr>
        <w:tabs>
          <w:tab w:val="left" w:pos="-3394"/>
          <w:tab w:val="left" w:pos="-3214"/>
        </w:tabs>
        <w:spacing w:after="0"/>
        <w:ind w:left="792"/>
        <w:jc w:val="both"/>
        <w:rPr>
          <w:rFonts w:cs="David"/>
          <w:sz w:val="24"/>
          <w:szCs w:val="24"/>
          <w:rtl/>
        </w:rPr>
      </w:pPr>
      <w:r w:rsidRPr="005F78C2">
        <w:rPr>
          <w:rFonts w:cs="David" w:hint="cs"/>
          <w:sz w:val="24"/>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7D664B" w:rsidRPr="005F78C2" w:rsidRDefault="007D664B" w:rsidP="007D664B">
      <w:pPr>
        <w:pStyle w:val="ac"/>
        <w:tabs>
          <w:tab w:val="left" w:pos="-3394"/>
          <w:tab w:val="left" w:pos="-3214"/>
        </w:tabs>
        <w:ind w:left="792"/>
        <w:jc w:val="both"/>
        <w:rPr>
          <w:rFonts w:cs="David"/>
          <w:sz w:val="24"/>
          <w:szCs w:val="24"/>
        </w:rPr>
      </w:pPr>
    </w:p>
    <w:p w:rsidR="007D664B" w:rsidRPr="005F78C2" w:rsidRDefault="007D664B" w:rsidP="007D664B">
      <w:pPr>
        <w:pStyle w:val="ac"/>
        <w:numPr>
          <w:ilvl w:val="0"/>
          <w:numId w:val="14"/>
        </w:numPr>
        <w:spacing w:before="120" w:after="120"/>
        <w:ind w:left="810"/>
        <w:jc w:val="both"/>
        <w:rPr>
          <w:rFonts w:cs="David"/>
          <w:sz w:val="24"/>
          <w:szCs w:val="24"/>
          <w:rtl/>
        </w:rPr>
      </w:pPr>
      <w:r w:rsidRPr="005F78C2">
        <w:rPr>
          <w:rFonts w:cs="David" w:hint="cs"/>
          <w:b/>
          <w:bCs/>
          <w:sz w:val="24"/>
          <w:szCs w:val="24"/>
          <w:u w:val="single"/>
          <w:rtl/>
        </w:rPr>
        <w:t>סמכות השיפוט:</w:t>
      </w:r>
    </w:p>
    <w:p w:rsidR="007D664B" w:rsidRPr="005F78C2" w:rsidRDefault="007D664B" w:rsidP="007D664B">
      <w:pPr>
        <w:pStyle w:val="ac"/>
        <w:jc w:val="both"/>
        <w:rPr>
          <w:rFonts w:cs="David"/>
          <w:sz w:val="24"/>
          <w:szCs w:val="24"/>
        </w:rPr>
      </w:pPr>
      <w:r w:rsidRPr="005F78C2">
        <w:rPr>
          <w:rFonts w:cs="David" w:hint="cs"/>
          <w:sz w:val="24"/>
          <w:szCs w:val="24"/>
          <w:rtl/>
        </w:rPr>
        <w:t>בתי המשפט המוסמכים בירושלים יהיו בעלי הסמכות המקומית הבלעדית בכל סכסוך הקשור למכרז זה או העסקה על פיו.</w:t>
      </w:r>
    </w:p>
    <w:p w:rsidR="007D664B" w:rsidRPr="005F78C2" w:rsidRDefault="007D664B" w:rsidP="007D664B">
      <w:pPr>
        <w:jc w:val="both"/>
        <w:rPr>
          <w:szCs w:val="24"/>
          <w:rtl/>
        </w:rPr>
      </w:pPr>
    </w:p>
    <w:p w:rsidR="007D664B" w:rsidRPr="005F78C2" w:rsidRDefault="007D664B" w:rsidP="007D664B">
      <w:pPr>
        <w:pStyle w:val="ac"/>
        <w:numPr>
          <w:ilvl w:val="0"/>
          <w:numId w:val="14"/>
        </w:numPr>
        <w:spacing w:before="120" w:after="120"/>
        <w:ind w:left="810"/>
        <w:jc w:val="both"/>
        <w:rPr>
          <w:rFonts w:cs="David"/>
          <w:sz w:val="24"/>
          <w:szCs w:val="24"/>
          <w:rtl/>
        </w:rPr>
      </w:pPr>
      <w:r w:rsidRPr="005F78C2">
        <w:rPr>
          <w:rFonts w:cs="David" w:hint="cs"/>
          <w:b/>
          <w:bCs/>
          <w:sz w:val="24"/>
          <w:szCs w:val="24"/>
          <w:u w:val="single"/>
          <w:rtl/>
        </w:rPr>
        <w:t>הליך הבהרות</w:t>
      </w:r>
      <w:r w:rsidRPr="005F78C2">
        <w:rPr>
          <w:rFonts w:cs="David" w:hint="cs"/>
          <w:b/>
          <w:bCs/>
          <w:sz w:val="24"/>
          <w:szCs w:val="24"/>
          <w:rtl/>
        </w:rPr>
        <w:t>:</w:t>
      </w:r>
    </w:p>
    <w:p w:rsidR="007D664B" w:rsidRDefault="007D664B" w:rsidP="007D664B">
      <w:pPr>
        <w:tabs>
          <w:tab w:val="left" w:pos="8617"/>
        </w:tabs>
        <w:spacing w:line="276" w:lineRule="auto"/>
        <w:ind w:left="720"/>
        <w:jc w:val="both"/>
        <w:rPr>
          <w:szCs w:val="24"/>
          <w:rtl/>
        </w:rPr>
      </w:pPr>
      <w:r w:rsidRPr="005F78C2">
        <w:rPr>
          <w:rFonts w:hint="cs"/>
          <w:szCs w:val="24"/>
          <w:rtl/>
        </w:rPr>
        <w:t xml:space="preserve">בשאלות והבהרות יש לפנות בכתב עד לתאריך </w:t>
      </w:r>
      <w:r w:rsidRPr="00986AC2">
        <w:rPr>
          <w:rFonts w:hint="cs"/>
          <w:b/>
          <w:bCs/>
          <w:szCs w:val="24"/>
          <w:u w:val="single"/>
          <w:rtl/>
        </w:rPr>
        <w:t>29.11.2011</w:t>
      </w:r>
      <w:r w:rsidR="00986AC2">
        <w:rPr>
          <w:rFonts w:hint="cs"/>
          <w:szCs w:val="24"/>
          <w:rtl/>
        </w:rPr>
        <w:t xml:space="preserve"> </w:t>
      </w:r>
      <w:r w:rsidRPr="005F78C2">
        <w:rPr>
          <w:rFonts w:hint="cs"/>
          <w:szCs w:val="24"/>
          <w:rtl/>
        </w:rPr>
        <w:t>שעה</w:t>
      </w:r>
      <w:r w:rsidRPr="005F78C2">
        <w:rPr>
          <w:rFonts w:hint="cs"/>
          <w:b/>
          <w:bCs/>
          <w:szCs w:val="24"/>
          <w:u w:val="single"/>
          <w:rtl/>
        </w:rPr>
        <w:t xml:space="preserve"> 14:00</w:t>
      </w:r>
      <w:r w:rsidRPr="005F78C2">
        <w:rPr>
          <w:rFonts w:hint="cs"/>
          <w:szCs w:val="24"/>
          <w:rtl/>
        </w:rPr>
        <w:t xml:space="preserve">  לגב' יפה אוזנה בפקס שמספרו: 02-5006766.  ניתן לאשר קבלת פקס בטלפון שמספרו 5006764 – 02. </w:t>
      </w:r>
    </w:p>
    <w:p w:rsidR="007D664B" w:rsidRDefault="007D664B" w:rsidP="007D664B">
      <w:pPr>
        <w:tabs>
          <w:tab w:val="left" w:pos="8617"/>
        </w:tabs>
        <w:spacing w:line="276" w:lineRule="auto"/>
        <w:ind w:left="720"/>
        <w:jc w:val="both"/>
        <w:rPr>
          <w:szCs w:val="24"/>
          <w:rtl/>
        </w:rPr>
      </w:pPr>
      <w:r w:rsidRPr="005F78C2">
        <w:rPr>
          <w:rFonts w:hint="cs"/>
          <w:szCs w:val="24"/>
          <w:rtl/>
        </w:rPr>
        <w:t xml:space="preserve">התשובות יפורסמו באתר האינטרנט של המשרד </w:t>
      </w:r>
      <w:r>
        <w:rPr>
          <w:rFonts w:hint="cs"/>
          <w:szCs w:val="24"/>
          <w:rtl/>
        </w:rPr>
        <w:t xml:space="preserve">עד  </w:t>
      </w:r>
      <w:r w:rsidR="007F582F">
        <w:rPr>
          <w:rFonts w:hint="cs"/>
          <w:szCs w:val="24"/>
          <w:rtl/>
        </w:rPr>
        <w:t>ל</w:t>
      </w:r>
      <w:r w:rsidRPr="005F78C2">
        <w:rPr>
          <w:rFonts w:hint="cs"/>
          <w:szCs w:val="24"/>
          <w:rtl/>
        </w:rPr>
        <w:t xml:space="preserve">יום </w:t>
      </w:r>
      <w:r w:rsidRPr="00986AC2">
        <w:rPr>
          <w:rFonts w:hint="cs"/>
          <w:b/>
          <w:bCs/>
          <w:szCs w:val="24"/>
          <w:u w:val="single"/>
          <w:rtl/>
        </w:rPr>
        <w:t>4.12.2011.</w:t>
      </w:r>
    </w:p>
    <w:p w:rsidR="007D664B" w:rsidRPr="005F78C2" w:rsidRDefault="007D664B" w:rsidP="007D664B">
      <w:pPr>
        <w:tabs>
          <w:tab w:val="left" w:pos="8617"/>
        </w:tabs>
        <w:spacing w:line="276" w:lineRule="auto"/>
        <w:ind w:left="720"/>
        <w:jc w:val="both"/>
        <w:rPr>
          <w:szCs w:val="24"/>
          <w:rtl/>
        </w:rPr>
      </w:pPr>
      <w:r w:rsidRPr="005F78C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7D664B" w:rsidRPr="005F78C2" w:rsidRDefault="007D664B" w:rsidP="007D664B">
      <w:pPr>
        <w:tabs>
          <w:tab w:val="left" w:pos="8617"/>
        </w:tabs>
        <w:spacing w:line="276" w:lineRule="auto"/>
        <w:ind w:left="720"/>
        <w:jc w:val="both"/>
        <w:rPr>
          <w:szCs w:val="24"/>
          <w:rtl/>
        </w:rPr>
      </w:pPr>
    </w:p>
    <w:p w:rsidR="007D664B" w:rsidRPr="005F78C2" w:rsidRDefault="007D664B" w:rsidP="007D664B">
      <w:pPr>
        <w:tabs>
          <w:tab w:val="left" w:pos="8617"/>
        </w:tabs>
        <w:spacing w:line="276" w:lineRule="auto"/>
        <w:ind w:left="720"/>
        <w:jc w:val="both"/>
        <w:rPr>
          <w:szCs w:val="24"/>
          <w:rtl/>
        </w:rPr>
      </w:pPr>
    </w:p>
    <w:p w:rsidR="007D664B" w:rsidRPr="005F78C2" w:rsidRDefault="007D664B" w:rsidP="007D664B">
      <w:pPr>
        <w:tabs>
          <w:tab w:val="left" w:pos="8617"/>
        </w:tabs>
        <w:spacing w:line="276" w:lineRule="auto"/>
        <w:ind w:left="720"/>
        <w:jc w:val="both"/>
        <w:rPr>
          <w:szCs w:val="24"/>
          <w:rtl/>
        </w:rPr>
      </w:pPr>
    </w:p>
    <w:p w:rsidR="007D664B" w:rsidRPr="005F78C2" w:rsidRDefault="007D664B" w:rsidP="007D664B">
      <w:pPr>
        <w:tabs>
          <w:tab w:val="center" w:pos="8078"/>
        </w:tabs>
        <w:spacing w:line="276" w:lineRule="auto"/>
        <w:jc w:val="both"/>
        <w:rPr>
          <w:szCs w:val="24"/>
          <w:rtl/>
        </w:rPr>
      </w:pPr>
    </w:p>
    <w:p w:rsidR="007D664B" w:rsidRPr="005F78C2" w:rsidRDefault="007D664B" w:rsidP="007D664B">
      <w:pPr>
        <w:tabs>
          <w:tab w:val="center" w:pos="8078"/>
        </w:tabs>
        <w:spacing w:line="276" w:lineRule="auto"/>
        <w:jc w:val="both"/>
        <w:rPr>
          <w:szCs w:val="24"/>
          <w:rtl/>
        </w:rPr>
      </w:pPr>
      <w:r w:rsidRPr="005F78C2">
        <w:rPr>
          <w:rFonts w:hint="cs"/>
          <w:szCs w:val="24"/>
          <w:rtl/>
        </w:rPr>
        <w:t xml:space="preserve"> </w:t>
      </w:r>
      <w:r w:rsidRPr="005F78C2">
        <w:rPr>
          <w:rFonts w:hint="cs"/>
          <w:szCs w:val="24"/>
          <w:rtl/>
        </w:rPr>
        <w:tab/>
        <w:t>בברכה</w:t>
      </w:r>
    </w:p>
    <w:p w:rsidR="00DD4F3A" w:rsidRDefault="007D664B" w:rsidP="007D664B">
      <w:pPr>
        <w:tabs>
          <w:tab w:val="center" w:pos="8078"/>
        </w:tabs>
        <w:spacing w:line="276" w:lineRule="auto"/>
        <w:jc w:val="both"/>
        <w:rPr>
          <w:szCs w:val="24"/>
          <w:rtl/>
        </w:rPr>
      </w:pPr>
      <w:r w:rsidRPr="005F78C2">
        <w:rPr>
          <w:rFonts w:hint="cs"/>
          <w:szCs w:val="24"/>
          <w:rtl/>
        </w:rPr>
        <w:tab/>
        <w:t>ועדת מכרזים</w:t>
      </w:r>
    </w:p>
    <w:p w:rsidR="00DD4F3A" w:rsidRDefault="00DD4F3A">
      <w:pPr>
        <w:bidi w:val="0"/>
        <w:rPr>
          <w:szCs w:val="24"/>
          <w:rtl/>
        </w:rPr>
      </w:pPr>
      <w:r>
        <w:rPr>
          <w:szCs w:val="24"/>
          <w:rtl/>
        </w:rPr>
        <w:br w:type="page"/>
      </w:r>
    </w:p>
    <w:p w:rsidR="007D664B" w:rsidRPr="005F78C2" w:rsidRDefault="007D664B" w:rsidP="007D664B">
      <w:pPr>
        <w:tabs>
          <w:tab w:val="center" w:pos="8078"/>
        </w:tabs>
        <w:spacing w:line="276" w:lineRule="auto"/>
        <w:jc w:val="both"/>
        <w:rPr>
          <w:szCs w:val="24"/>
          <w:rtl/>
        </w:rPr>
      </w:pPr>
    </w:p>
    <w:p w:rsidR="007D664B" w:rsidRPr="005F78C2" w:rsidRDefault="007D664B" w:rsidP="007D664B">
      <w:pPr>
        <w:tabs>
          <w:tab w:val="center" w:pos="8078"/>
        </w:tabs>
        <w:spacing w:line="276" w:lineRule="auto"/>
        <w:ind w:left="8078"/>
        <w:jc w:val="both"/>
        <w:rPr>
          <w:b/>
          <w:bCs/>
          <w:szCs w:val="24"/>
          <w:u w:val="single"/>
          <w:rtl/>
        </w:rPr>
      </w:pPr>
      <w:r w:rsidRPr="005F78C2">
        <w:rPr>
          <w:rFonts w:hint="cs"/>
          <w:b/>
          <w:bCs/>
          <w:szCs w:val="24"/>
          <w:u w:val="single"/>
          <w:rtl/>
        </w:rPr>
        <w:t>נספח א'</w:t>
      </w:r>
    </w:p>
    <w:p w:rsidR="007D664B" w:rsidRPr="005F78C2" w:rsidRDefault="007D664B" w:rsidP="007D664B">
      <w:pPr>
        <w:tabs>
          <w:tab w:val="center" w:pos="8078"/>
        </w:tabs>
        <w:spacing w:line="276" w:lineRule="auto"/>
        <w:jc w:val="both"/>
        <w:rPr>
          <w:szCs w:val="24"/>
          <w:rtl/>
        </w:rPr>
      </w:pPr>
    </w:p>
    <w:p w:rsidR="007D664B" w:rsidRPr="005F78C2" w:rsidRDefault="007D664B" w:rsidP="007D664B">
      <w:pPr>
        <w:spacing w:line="276" w:lineRule="auto"/>
        <w:ind w:left="7200" w:firstLine="720"/>
        <w:jc w:val="center"/>
        <w:rPr>
          <w:szCs w:val="24"/>
          <w:u w:val="single"/>
          <w:rtl/>
        </w:rPr>
      </w:pPr>
    </w:p>
    <w:p w:rsidR="007D664B" w:rsidRPr="005F78C2" w:rsidRDefault="007D664B" w:rsidP="007D664B">
      <w:pPr>
        <w:spacing w:line="276" w:lineRule="auto"/>
        <w:jc w:val="center"/>
        <w:rPr>
          <w:b/>
          <w:bCs/>
          <w:szCs w:val="24"/>
          <w:u w:val="single"/>
          <w:rtl/>
        </w:rPr>
      </w:pPr>
      <w:r w:rsidRPr="005F78C2">
        <w:rPr>
          <w:rFonts w:hint="cs"/>
          <w:b/>
          <w:bCs/>
          <w:szCs w:val="24"/>
          <w:u w:val="single"/>
          <w:rtl/>
        </w:rPr>
        <w:t xml:space="preserve">מפרט </w:t>
      </w:r>
      <w:r w:rsidRPr="005F78C2">
        <w:rPr>
          <w:rFonts w:hint="cs"/>
          <w:szCs w:val="24"/>
          <w:u w:val="single"/>
          <w:rtl/>
        </w:rPr>
        <w:t xml:space="preserve"> </w:t>
      </w:r>
    </w:p>
    <w:p w:rsidR="007D664B" w:rsidRPr="005F78C2" w:rsidRDefault="007D664B" w:rsidP="007D664B">
      <w:pPr>
        <w:spacing w:line="276" w:lineRule="auto"/>
        <w:jc w:val="both"/>
        <w:rPr>
          <w:b/>
          <w:bCs/>
          <w:szCs w:val="24"/>
          <w:rtl/>
        </w:rPr>
      </w:pPr>
    </w:p>
    <w:p w:rsidR="007D664B" w:rsidRPr="005F78C2" w:rsidRDefault="007D664B" w:rsidP="007D664B">
      <w:pPr>
        <w:pStyle w:val="ac"/>
        <w:numPr>
          <w:ilvl w:val="0"/>
          <w:numId w:val="25"/>
        </w:numPr>
        <w:spacing w:before="120" w:after="120"/>
        <w:ind w:left="714" w:hanging="357"/>
        <w:jc w:val="both"/>
        <w:rPr>
          <w:rFonts w:cs="David"/>
          <w:b/>
          <w:bCs/>
          <w:sz w:val="24"/>
          <w:szCs w:val="24"/>
          <w:u w:val="single"/>
          <w:rtl/>
        </w:rPr>
      </w:pPr>
      <w:r w:rsidRPr="005F78C2">
        <w:rPr>
          <w:rFonts w:cs="David" w:hint="cs"/>
          <w:b/>
          <w:bCs/>
          <w:sz w:val="24"/>
          <w:szCs w:val="24"/>
          <w:u w:val="single"/>
          <w:rtl/>
        </w:rPr>
        <w:t>כללי</w:t>
      </w:r>
    </w:p>
    <w:p w:rsidR="007D664B" w:rsidRDefault="007D664B" w:rsidP="007D664B">
      <w:pPr>
        <w:spacing w:before="100" w:beforeAutospacing="1" w:after="120" w:line="276" w:lineRule="auto"/>
        <w:ind w:left="714"/>
        <w:jc w:val="both"/>
        <w:rPr>
          <w:szCs w:val="24"/>
          <w:rtl/>
        </w:rPr>
      </w:pPr>
      <w:r w:rsidRPr="005F78C2">
        <w:rPr>
          <w:rFonts w:hint="cs"/>
          <w:szCs w:val="24"/>
          <w:rtl/>
        </w:rPr>
        <w:t>מנהרת תשתיות רב מערכתיות הינה מבנה תת קרקעי המשמש להעברת מערכות תשתית קוויות שונות, בהן חשמל, דלק, גז טבעי, מים, ביוב, תקשורת, מידע וחומרים, בה מתבצעות גם פעולות התפעול והתחזוקה של המערכות. המנהרה מאפשרת ניצול של תת הקרקע תוך צמצום השימוש בקרקעות בהן קיימת צפיפות תשתיות גבוהה.</w:t>
      </w:r>
    </w:p>
    <w:p w:rsidR="007D664B" w:rsidRPr="005F78C2" w:rsidRDefault="007D664B" w:rsidP="007D664B">
      <w:pPr>
        <w:spacing w:line="276" w:lineRule="auto"/>
        <w:ind w:left="714"/>
        <w:jc w:val="both"/>
        <w:rPr>
          <w:szCs w:val="24"/>
          <w:rtl/>
        </w:rPr>
      </w:pPr>
      <w:r w:rsidRPr="005F78C2">
        <w:rPr>
          <w:rFonts w:hint="cs"/>
          <w:szCs w:val="24"/>
          <w:rtl/>
        </w:rPr>
        <w:t>משרד התשתיות הלאומיות (להלן: "</w:t>
      </w:r>
      <w:r w:rsidRPr="005F78C2">
        <w:rPr>
          <w:rFonts w:hint="cs"/>
          <w:b/>
          <w:bCs/>
          <w:szCs w:val="24"/>
          <w:rtl/>
        </w:rPr>
        <w:t>המשרד</w:t>
      </w:r>
      <w:r w:rsidRPr="005F78C2">
        <w:rPr>
          <w:rFonts w:hint="cs"/>
          <w:szCs w:val="24"/>
          <w:rtl/>
        </w:rPr>
        <w:t xml:space="preserve">") מבקש לפעול לגיבוש מדיניות בתחום מנהרות תשתית רב מערכתיות. במסגרת זו, בהתבסס על ניסיון בינלאומי וצרכי המשק, יגובשו קריטריונים ויוגדרו התנאים בהם יש מקום לשלב מנהרות תשתית. תנאים אלו יביאו בחשבון את כלל ההיבטים של המשק והאזור, בהם היבטים תכנוניים, בטיחותיים וכלכליים. </w:t>
      </w:r>
    </w:p>
    <w:p w:rsidR="007D664B" w:rsidRDefault="007D664B" w:rsidP="007D664B">
      <w:pPr>
        <w:spacing w:line="276" w:lineRule="auto"/>
        <w:ind w:left="714"/>
        <w:jc w:val="both"/>
        <w:rPr>
          <w:szCs w:val="24"/>
          <w:rtl/>
        </w:rPr>
      </w:pPr>
      <w:r w:rsidRPr="005F78C2">
        <w:rPr>
          <w:rFonts w:hint="cs"/>
          <w:szCs w:val="24"/>
          <w:rtl/>
        </w:rPr>
        <w:t xml:space="preserve">כמו כן, יגובשו קריטריונים  </w:t>
      </w:r>
      <w:r>
        <w:rPr>
          <w:rFonts w:hint="cs"/>
          <w:szCs w:val="24"/>
          <w:rtl/>
        </w:rPr>
        <w:t>ל</w:t>
      </w:r>
      <w:r w:rsidRPr="005F78C2">
        <w:rPr>
          <w:rFonts w:hint="cs"/>
          <w:szCs w:val="24"/>
          <w:rtl/>
        </w:rPr>
        <w:t xml:space="preserve">איתור של מתחמים בהם יש מקום וצורך במנהרת תשתיות. </w:t>
      </w:r>
    </w:p>
    <w:p w:rsidR="007D664B" w:rsidRDefault="007D664B" w:rsidP="007D664B">
      <w:pPr>
        <w:spacing w:before="100" w:beforeAutospacing="1" w:line="276" w:lineRule="auto"/>
        <w:ind w:left="714"/>
        <w:jc w:val="both"/>
        <w:rPr>
          <w:color w:val="FF0000"/>
          <w:szCs w:val="24"/>
          <w:rtl/>
        </w:rPr>
      </w:pPr>
      <w:r w:rsidRPr="005F78C2">
        <w:rPr>
          <w:rFonts w:hint="cs"/>
          <w:szCs w:val="24"/>
          <w:rtl/>
        </w:rPr>
        <w:t xml:space="preserve">אלו, ביחד עם מדיניות שתגובש, יהוו בסיס להמשך פעילות בתחום מנהרות תשתית בה יאותרו מתחמים למנהרת תשתיות וכן יבוצע תכנון מפורט, על מנת לאפשר שילוב של תשתיות וניצול מרחב תת הקרקע. מטרת מכרז פומבי זה היא קבלת הצעות לבחירת זוכה לביצוע העבודה . </w:t>
      </w:r>
    </w:p>
    <w:p w:rsidR="007D664B" w:rsidRPr="005F78C2" w:rsidRDefault="007D664B" w:rsidP="007D664B">
      <w:pPr>
        <w:spacing w:line="276" w:lineRule="auto"/>
        <w:ind w:left="714"/>
        <w:jc w:val="both"/>
        <w:rPr>
          <w:color w:val="FF0000"/>
          <w:szCs w:val="24"/>
          <w:rtl/>
        </w:rPr>
      </w:pPr>
    </w:p>
    <w:p w:rsidR="007D664B" w:rsidRPr="005F78C2" w:rsidRDefault="007D664B" w:rsidP="007D664B">
      <w:pPr>
        <w:spacing w:line="276" w:lineRule="auto"/>
        <w:ind w:left="714"/>
        <w:jc w:val="both"/>
        <w:rPr>
          <w:szCs w:val="24"/>
          <w:rtl/>
        </w:rPr>
      </w:pPr>
      <w:r w:rsidRPr="005F78C2">
        <w:rPr>
          <w:rFonts w:hint="eastAsia"/>
          <w:szCs w:val="24"/>
          <w:rtl/>
        </w:rPr>
        <w:t>להלן</w:t>
      </w:r>
      <w:r w:rsidRPr="005F78C2">
        <w:rPr>
          <w:szCs w:val="24"/>
          <w:rtl/>
        </w:rPr>
        <w:t xml:space="preserve"> </w:t>
      </w:r>
      <w:r w:rsidRPr="005F78C2">
        <w:rPr>
          <w:rFonts w:hint="eastAsia"/>
          <w:szCs w:val="24"/>
          <w:rtl/>
        </w:rPr>
        <w:t>תיאור</w:t>
      </w:r>
      <w:r w:rsidRPr="005F78C2">
        <w:rPr>
          <w:szCs w:val="24"/>
          <w:rtl/>
        </w:rPr>
        <w:t xml:space="preserve"> </w:t>
      </w:r>
      <w:r w:rsidRPr="005F78C2">
        <w:rPr>
          <w:rFonts w:hint="eastAsia"/>
          <w:szCs w:val="24"/>
          <w:rtl/>
        </w:rPr>
        <w:t>העבודה</w:t>
      </w:r>
      <w:r w:rsidRPr="005F78C2">
        <w:rPr>
          <w:szCs w:val="24"/>
          <w:rtl/>
        </w:rPr>
        <w:t xml:space="preserve"> </w:t>
      </w:r>
      <w:r w:rsidRPr="005F78C2">
        <w:rPr>
          <w:rFonts w:hint="eastAsia"/>
          <w:szCs w:val="24"/>
          <w:rtl/>
        </w:rPr>
        <w:t>הנדרשת</w:t>
      </w:r>
      <w:r w:rsidRPr="005F78C2">
        <w:rPr>
          <w:szCs w:val="24"/>
          <w:rtl/>
        </w:rPr>
        <w:t xml:space="preserve">, </w:t>
      </w:r>
      <w:r w:rsidRPr="005F78C2">
        <w:rPr>
          <w:rFonts w:hint="eastAsia"/>
          <w:szCs w:val="24"/>
          <w:rtl/>
        </w:rPr>
        <w:t>הליכי</w:t>
      </w:r>
      <w:r w:rsidRPr="005F78C2">
        <w:rPr>
          <w:szCs w:val="24"/>
          <w:rtl/>
        </w:rPr>
        <w:t xml:space="preserve"> </w:t>
      </w:r>
      <w:r w:rsidRPr="005F78C2">
        <w:rPr>
          <w:rFonts w:hint="eastAsia"/>
          <w:szCs w:val="24"/>
          <w:rtl/>
        </w:rPr>
        <w:t>המכרז</w:t>
      </w:r>
      <w:r w:rsidRPr="005F78C2">
        <w:rPr>
          <w:szCs w:val="24"/>
          <w:rtl/>
        </w:rPr>
        <w:t xml:space="preserve"> </w:t>
      </w:r>
      <w:r w:rsidRPr="005F78C2">
        <w:rPr>
          <w:rFonts w:hint="eastAsia"/>
          <w:szCs w:val="24"/>
          <w:rtl/>
        </w:rPr>
        <w:t>ובחירת</w:t>
      </w:r>
      <w:r w:rsidRPr="005F78C2">
        <w:rPr>
          <w:szCs w:val="24"/>
          <w:rtl/>
        </w:rPr>
        <w:t xml:space="preserve"> </w:t>
      </w:r>
      <w:r w:rsidRPr="005F78C2">
        <w:rPr>
          <w:rFonts w:hint="eastAsia"/>
          <w:szCs w:val="24"/>
          <w:rtl/>
        </w:rPr>
        <w:t>הזוכה</w:t>
      </w:r>
      <w:r w:rsidRPr="005F78C2">
        <w:rPr>
          <w:szCs w:val="24"/>
          <w:rtl/>
        </w:rPr>
        <w:t>.</w:t>
      </w:r>
    </w:p>
    <w:p w:rsidR="007D664B" w:rsidRPr="005F78C2" w:rsidRDefault="007D664B" w:rsidP="007D664B">
      <w:pPr>
        <w:spacing w:line="276" w:lineRule="auto"/>
        <w:jc w:val="both"/>
        <w:rPr>
          <w:szCs w:val="24"/>
          <w:rtl/>
        </w:rPr>
      </w:pPr>
      <w:r w:rsidRPr="005F78C2">
        <w:rPr>
          <w:rFonts w:hint="cs"/>
          <w:szCs w:val="24"/>
          <w:rtl/>
        </w:rPr>
        <w:t xml:space="preserve"> </w:t>
      </w:r>
    </w:p>
    <w:p w:rsidR="007D664B" w:rsidRPr="005F78C2" w:rsidRDefault="007D664B" w:rsidP="007D664B">
      <w:pPr>
        <w:pStyle w:val="ac"/>
        <w:numPr>
          <w:ilvl w:val="0"/>
          <w:numId w:val="25"/>
        </w:numPr>
        <w:spacing w:before="120" w:after="120"/>
        <w:ind w:left="357"/>
        <w:jc w:val="both"/>
        <w:rPr>
          <w:rFonts w:cs="David"/>
          <w:b/>
          <w:bCs/>
          <w:sz w:val="24"/>
          <w:szCs w:val="24"/>
          <w:u w:val="single"/>
          <w:rtl/>
        </w:rPr>
      </w:pPr>
      <w:r w:rsidRPr="005F78C2">
        <w:rPr>
          <w:rFonts w:cs="David" w:hint="cs"/>
          <w:b/>
          <w:bCs/>
          <w:sz w:val="24"/>
          <w:szCs w:val="24"/>
          <w:u w:val="single"/>
          <w:rtl/>
        </w:rPr>
        <w:t>העבודה</w:t>
      </w:r>
      <w:r w:rsidRPr="005F78C2">
        <w:rPr>
          <w:rFonts w:cs="David"/>
          <w:b/>
          <w:bCs/>
          <w:sz w:val="24"/>
          <w:szCs w:val="24"/>
          <w:u w:val="single"/>
          <w:rtl/>
        </w:rPr>
        <w:t xml:space="preserve"> </w:t>
      </w:r>
      <w:r w:rsidRPr="005F78C2">
        <w:rPr>
          <w:rFonts w:cs="David" w:hint="cs"/>
          <w:b/>
          <w:bCs/>
          <w:sz w:val="24"/>
          <w:szCs w:val="24"/>
          <w:u w:val="single"/>
          <w:rtl/>
        </w:rPr>
        <w:t>הנדרשת</w:t>
      </w:r>
      <w:r w:rsidRPr="005F78C2">
        <w:rPr>
          <w:rFonts w:cs="David"/>
          <w:b/>
          <w:bCs/>
          <w:sz w:val="24"/>
          <w:szCs w:val="24"/>
          <w:u w:val="single"/>
          <w:rtl/>
        </w:rPr>
        <w:t xml:space="preserve">   </w:t>
      </w:r>
      <w:r w:rsidRPr="005F78C2">
        <w:rPr>
          <w:rFonts w:cs="David" w:hint="cs"/>
          <w:b/>
          <w:bCs/>
          <w:sz w:val="24"/>
          <w:szCs w:val="24"/>
          <w:u w:val="single"/>
          <w:rtl/>
        </w:rPr>
        <w:t xml:space="preserve">  </w:t>
      </w:r>
    </w:p>
    <w:p w:rsidR="007D664B" w:rsidRPr="005F78C2" w:rsidRDefault="007D664B" w:rsidP="007D664B">
      <w:pPr>
        <w:pStyle w:val="ac"/>
        <w:numPr>
          <w:ilvl w:val="0"/>
          <w:numId w:val="26"/>
        </w:numPr>
        <w:spacing w:after="0"/>
        <w:ind w:left="717"/>
        <w:jc w:val="both"/>
        <w:rPr>
          <w:rFonts w:cs="David"/>
          <w:sz w:val="24"/>
          <w:szCs w:val="24"/>
          <w:rtl/>
        </w:rPr>
      </w:pPr>
      <w:r w:rsidRPr="005F78C2">
        <w:rPr>
          <w:rFonts w:cs="David" w:hint="cs"/>
          <w:sz w:val="24"/>
          <w:szCs w:val="24"/>
          <w:rtl/>
        </w:rPr>
        <w:t xml:space="preserve">העבודה הנדרשת במסגרת מכרז זה כוללת את הנושאים הבאים: </w:t>
      </w:r>
    </w:p>
    <w:p w:rsidR="007D664B" w:rsidRPr="005F78C2" w:rsidRDefault="007D664B" w:rsidP="007D664B">
      <w:pPr>
        <w:pStyle w:val="ac"/>
        <w:numPr>
          <w:ilvl w:val="1"/>
          <w:numId w:val="26"/>
        </w:numPr>
        <w:spacing w:after="0"/>
        <w:ind w:left="999"/>
        <w:jc w:val="both"/>
        <w:rPr>
          <w:rFonts w:cs="David"/>
          <w:sz w:val="24"/>
          <w:szCs w:val="24"/>
        </w:rPr>
      </w:pPr>
      <w:r w:rsidRPr="005F78C2">
        <w:rPr>
          <w:rFonts w:cs="David" w:hint="cs"/>
          <w:sz w:val="24"/>
          <w:szCs w:val="24"/>
          <w:rtl/>
        </w:rPr>
        <w:t>איסוף מידע והכנת סקירה בינלאומית ומקומית לתחום מנהרות תשתית רב מערכתיות.</w:t>
      </w:r>
    </w:p>
    <w:p w:rsidR="007D664B" w:rsidRPr="005F78C2" w:rsidRDefault="007D664B" w:rsidP="007D664B">
      <w:pPr>
        <w:pStyle w:val="ac"/>
        <w:numPr>
          <w:ilvl w:val="1"/>
          <w:numId w:val="26"/>
        </w:numPr>
        <w:spacing w:after="0"/>
        <w:ind w:left="999"/>
        <w:jc w:val="both"/>
        <w:rPr>
          <w:rFonts w:cs="David"/>
          <w:sz w:val="24"/>
          <w:szCs w:val="24"/>
        </w:rPr>
      </w:pPr>
      <w:r w:rsidRPr="005F78C2">
        <w:rPr>
          <w:rFonts w:cs="David" w:hint="cs"/>
          <w:sz w:val="24"/>
          <w:szCs w:val="24"/>
          <w:rtl/>
        </w:rPr>
        <w:t xml:space="preserve">גיבוש תנאי סף וקריטריונים לשילוב של מנהרות תשתית רב מערכתיות, כולל מתודולוגיה ומודל כלכלי. </w:t>
      </w:r>
    </w:p>
    <w:p w:rsidR="007D664B" w:rsidRPr="005F78C2" w:rsidRDefault="007D664B" w:rsidP="007D664B">
      <w:pPr>
        <w:pStyle w:val="ac"/>
        <w:numPr>
          <w:ilvl w:val="1"/>
          <w:numId w:val="26"/>
        </w:numPr>
        <w:spacing w:after="0"/>
        <w:ind w:left="999"/>
        <w:jc w:val="both"/>
        <w:rPr>
          <w:rFonts w:cs="David"/>
          <w:sz w:val="24"/>
          <w:szCs w:val="24"/>
        </w:rPr>
      </w:pPr>
      <w:r w:rsidRPr="005F78C2">
        <w:rPr>
          <w:rFonts w:cs="David" w:hint="cs"/>
          <w:sz w:val="24"/>
          <w:szCs w:val="24"/>
          <w:rtl/>
        </w:rPr>
        <w:t>גיבוש קריטריונים לאיתור מתחמים למנהרות תשתית רב מערכתיות בישראל.</w:t>
      </w:r>
    </w:p>
    <w:p w:rsidR="007D664B" w:rsidRPr="005F78C2" w:rsidRDefault="007D664B" w:rsidP="007D664B">
      <w:pPr>
        <w:pStyle w:val="ac"/>
        <w:numPr>
          <w:ilvl w:val="1"/>
          <w:numId w:val="26"/>
        </w:numPr>
        <w:spacing w:after="0"/>
        <w:ind w:left="999"/>
        <w:jc w:val="both"/>
        <w:rPr>
          <w:rFonts w:cs="David"/>
          <w:sz w:val="24"/>
          <w:szCs w:val="24"/>
        </w:rPr>
      </w:pPr>
      <w:r w:rsidRPr="005F78C2">
        <w:rPr>
          <w:rFonts w:cs="David" w:hint="cs"/>
          <w:sz w:val="24"/>
          <w:szCs w:val="24"/>
          <w:rtl/>
        </w:rPr>
        <w:t>גיבוש מדיניות לנושא מנהרות תשתית רב מערכתיות.</w:t>
      </w:r>
    </w:p>
    <w:p w:rsidR="007D664B" w:rsidRPr="005F78C2" w:rsidRDefault="007D664B" w:rsidP="007D664B">
      <w:pPr>
        <w:pStyle w:val="ac"/>
        <w:numPr>
          <w:ilvl w:val="1"/>
          <w:numId w:val="26"/>
        </w:numPr>
        <w:spacing w:after="0"/>
        <w:ind w:left="999"/>
        <w:jc w:val="both"/>
        <w:rPr>
          <w:rFonts w:cs="David"/>
          <w:sz w:val="24"/>
          <w:szCs w:val="24"/>
        </w:rPr>
      </w:pPr>
      <w:r w:rsidRPr="005F78C2">
        <w:rPr>
          <w:rFonts w:cs="David" w:hint="cs"/>
          <w:sz w:val="24"/>
          <w:szCs w:val="24"/>
          <w:rtl/>
        </w:rPr>
        <w:t xml:space="preserve"> פעולות נוספות הקשורות בנושא כפי שיפורט במפרט ובמכרז זה.</w:t>
      </w:r>
    </w:p>
    <w:p w:rsidR="007D664B" w:rsidRPr="005F78C2" w:rsidRDefault="007D664B" w:rsidP="007D664B">
      <w:pPr>
        <w:pStyle w:val="ac"/>
        <w:spacing w:after="0"/>
        <w:ind w:left="792"/>
        <w:jc w:val="both"/>
        <w:rPr>
          <w:rFonts w:cs="David"/>
          <w:sz w:val="24"/>
          <w:szCs w:val="24"/>
        </w:rPr>
      </w:pPr>
    </w:p>
    <w:p w:rsidR="007D664B" w:rsidRPr="005F78C2" w:rsidRDefault="007D664B" w:rsidP="007D664B">
      <w:pPr>
        <w:pStyle w:val="ac"/>
        <w:numPr>
          <w:ilvl w:val="0"/>
          <w:numId w:val="26"/>
        </w:numPr>
        <w:spacing w:after="0"/>
        <w:ind w:left="717"/>
        <w:jc w:val="both"/>
        <w:rPr>
          <w:rFonts w:cs="David"/>
          <w:sz w:val="24"/>
          <w:szCs w:val="24"/>
        </w:rPr>
      </w:pPr>
      <w:r w:rsidRPr="005F78C2">
        <w:rPr>
          <w:rFonts w:cs="David" w:hint="cs"/>
          <w:sz w:val="24"/>
          <w:szCs w:val="24"/>
          <w:rtl/>
        </w:rPr>
        <w:t xml:space="preserve">להלן פירוט הדוחות, הפעולות והנושאים  הנדרשים לביצוע העבודה:  </w:t>
      </w:r>
    </w:p>
    <w:p w:rsidR="007D664B" w:rsidRPr="005F78C2" w:rsidRDefault="007D664B" w:rsidP="007D664B">
      <w:pPr>
        <w:jc w:val="both"/>
        <w:rPr>
          <w:szCs w:val="24"/>
          <w:rtl/>
        </w:rPr>
      </w:pPr>
      <w:r w:rsidRPr="005F78C2">
        <w:rPr>
          <w:rFonts w:hint="cs"/>
          <w:szCs w:val="24"/>
          <w:rtl/>
        </w:rPr>
        <w:t xml:space="preserve"> </w:t>
      </w:r>
    </w:p>
    <w:p w:rsidR="007D664B" w:rsidRPr="005F78C2" w:rsidRDefault="007D664B" w:rsidP="007D664B">
      <w:pPr>
        <w:pStyle w:val="ac"/>
        <w:numPr>
          <w:ilvl w:val="1"/>
          <w:numId w:val="26"/>
        </w:numPr>
        <w:spacing w:after="0"/>
        <w:ind w:left="1149"/>
        <w:jc w:val="both"/>
        <w:rPr>
          <w:rFonts w:cs="David"/>
          <w:b/>
          <w:bCs/>
          <w:sz w:val="24"/>
          <w:szCs w:val="24"/>
          <w:u w:val="single"/>
        </w:rPr>
      </w:pPr>
      <w:r w:rsidRPr="005F78C2">
        <w:rPr>
          <w:rFonts w:cs="David" w:hint="cs"/>
          <w:b/>
          <w:bCs/>
          <w:sz w:val="24"/>
          <w:szCs w:val="24"/>
          <w:u w:val="single"/>
          <w:rtl/>
        </w:rPr>
        <w:t>דוחות</w:t>
      </w:r>
      <w:r w:rsidRPr="005F78C2">
        <w:rPr>
          <w:rFonts w:cs="David"/>
          <w:b/>
          <w:bCs/>
          <w:sz w:val="24"/>
          <w:szCs w:val="24"/>
          <w:u w:val="single"/>
          <w:rtl/>
        </w:rPr>
        <w:t>:</w:t>
      </w:r>
    </w:p>
    <w:p w:rsidR="007D664B" w:rsidRPr="005F78C2" w:rsidRDefault="007D664B" w:rsidP="007D664B">
      <w:pPr>
        <w:ind w:left="360"/>
        <w:jc w:val="both"/>
        <w:rPr>
          <w:szCs w:val="24"/>
          <w:rtl/>
        </w:rPr>
      </w:pPr>
    </w:p>
    <w:p w:rsidR="007D664B" w:rsidRPr="005F78C2" w:rsidRDefault="007D664B" w:rsidP="007D664B">
      <w:pPr>
        <w:pStyle w:val="ac"/>
        <w:numPr>
          <w:ilvl w:val="1"/>
          <w:numId w:val="28"/>
        </w:numPr>
        <w:spacing w:before="120" w:after="120"/>
        <w:ind w:left="964" w:hanging="454"/>
        <w:jc w:val="both"/>
        <w:rPr>
          <w:rFonts w:cs="David"/>
          <w:b/>
          <w:bCs/>
          <w:sz w:val="24"/>
          <w:szCs w:val="24"/>
          <w:u w:val="single"/>
        </w:rPr>
      </w:pPr>
      <w:r w:rsidRPr="005F78C2">
        <w:rPr>
          <w:rFonts w:cs="David" w:hint="eastAsia"/>
          <w:b/>
          <w:bCs/>
          <w:sz w:val="24"/>
          <w:szCs w:val="24"/>
          <w:u w:val="single"/>
          <w:rtl/>
        </w:rPr>
        <w:t>מידע</w:t>
      </w:r>
      <w:r w:rsidRPr="005F78C2">
        <w:rPr>
          <w:rFonts w:cs="David"/>
          <w:b/>
          <w:bCs/>
          <w:sz w:val="24"/>
          <w:szCs w:val="24"/>
          <w:u w:val="single"/>
          <w:rtl/>
        </w:rPr>
        <w:t xml:space="preserve"> </w:t>
      </w:r>
      <w:r w:rsidRPr="005F78C2">
        <w:rPr>
          <w:rFonts w:cs="David" w:hint="eastAsia"/>
          <w:b/>
          <w:bCs/>
          <w:sz w:val="24"/>
          <w:szCs w:val="24"/>
          <w:u w:val="single"/>
          <w:rtl/>
        </w:rPr>
        <w:t>וסקירה</w:t>
      </w:r>
      <w:r w:rsidRPr="005F78C2">
        <w:rPr>
          <w:rFonts w:cs="David"/>
          <w:b/>
          <w:bCs/>
          <w:sz w:val="24"/>
          <w:szCs w:val="24"/>
          <w:u w:val="single"/>
          <w:rtl/>
        </w:rPr>
        <w:t xml:space="preserve"> </w:t>
      </w:r>
      <w:r w:rsidRPr="005F78C2">
        <w:rPr>
          <w:rFonts w:cs="David" w:hint="eastAsia"/>
          <w:b/>
          <w:bCs/>
          <w:sz w:val="24"/>
          <w:szCs w:val="24"/>
          <w:u w:val="single"/>
          <w:rtl/>
        </w:rPr>
        <w:t>בינלאומית</w:t>
      </w:r>
      <w:r w:rsidRPr="005F78C2">
        <w:rPr>
          <w:rFonts w:cs="David"/>
          <w:b/>
          <w:bCs/>
          <w:sz w:val="24"/>
          <w:szCs w:val="24"/>
          <w:u w:val="single"/>
          <w:rtl/>
        </w:rPr>
        <w:t xml:space="preserve"> </w:t>
      </w:r>
      <w:r w:rsidRPr="005F78C2">
        <w:rPr>
          <w:rFonts w:cs="David" w:hint="eastAsia"/>
          <w:b/>
          <w:bCs/>
          <w:sz w:val="24"/>
          <w:szCs w:val="24"/>
          <w:u w:val="single"/>
          <w:rtl/>
        </w:rPr>
        <w:t>ומקומית</w:t>
      </w:r>
      <w:r w:rsidRPr="005F78C2">
        <w:rPr>
          <w:rFonts w:cs="David"/>
          <w:b/>
          <w:bCs/>
          <w:sz w:val="24"/>
          <w:szCs w:val="24"/>
          <w:u w:val="single"/>
          <w:rtl/>
        </w:rPr>
        <w:t xml:space="preserve"> - </w:t>
      </w:r>
      <w:r w:rsidRPr="005F78C2">
        <w:rPr>
          <w:rFonts w:cs="David" w:hint="eastAsia"/>
          <w:b/>
          <w:bCs/>
          <w:sz w:val="24"/>
          <w:szCs w:val="24"/>
          <w:u w:val="single"/>
          <w:rtl/>
        </w:rPr>
        <w:t>דוח</w:t>
      </w:r>
      <w:r w:rsidRPr="005F78C2">
        <w:rPr>
          <w:rFonts w:cs="David"/>
          <w:b/>
          <w:bCs/>
          <w:sz w:val="24"/>
          <w:szCs w:val="24"/>
          <w:u w:val="single"/>
          <w:rtl/>
        </w:rPr>
        <w:t xml:space="preserve"> </w:t>
      </w:r>
      <w:r w:rsidRPr="005F78C2">
        <w:rPr>
          <w:rFonts w:cs="David" w:hint="eastAsia"/>
          <w:b/>
          <w:bCs/>
          <w:sz w:val="24"/>
          <w:szCs w:val="24"/>
          <w:u w:val="single"/>
          <w:rtl/>
        </w:rPr>
        <w:t>מספר</w:t>
      </w:r>
      <w:r w:rsidRPr="005F78C2">
        <w:rPr>
          <w:rFonts w:cs="David"/>
          <w:b/>
          <w:bCs/>
          <w:sz w:val="24"/>
          <w:szCs w:val="24"/>
          <w:u w:val="single"/>
          <w:rtl/>
        </w:rPr>
        <w:t xml:space="preserve"> 1</w:t>
      </w:r>
    </w:p>
    <w:p w:rsidR="007D664B" w:rsidRPr="005F78C2" w:rsidRDefault="007D664B" w:rsidP="007D664B">
      <w:pPr>
        <w:spacing w:after="120" w:line="276" w:lineRule="auto"/>
        <w:ind w:left="964"/>
        <w:jc w:val="both"/>
        <w:rPr>
          <w:szCs w:val="24"/>
          <w:rtl/>
        </w:rPr>
      </w:pPr>
      <w:r w:rsidRPr="005F78C2">
        <w:rPr>
          <w:rFonts w:hint="cs"/>
          <w:szCs w:val="24"/>
          <w:rtl/>
        </w:rPr>
        <w:t>איסוף מידע והכנת סקירה בינלאומית ומקומית לתחום מנהרות תשתית רב מערכתיות.</w:t>
      </w:r>
    </w:p>
    <w:p w:rsidR="007D664B" w:rsidRPr="005F78C2" w:rsidRDefault="007D664B" w:rsidP="007D664B">
      <w:pPr>
        <w:spacing w:after="120" w:line="276" w:lineRule="auto"/>
        <w:ind w:left="964"/>
        <w:jc w:val="both"/>
        <w:rPr>
          <w:szCs w:val="24"/>
          <w:rtl/>
        </w:rPr>
      </w:pPr>
      <w:r w:rsidRPr="005F78C2">
        <w:rPr>
          <w:rFonts w:hint="cs"/>
          <w:szCs w:val="24"/>
          <w:rtl/>
        </w:rPr>
        <w:t>הסקירה הבינלאומית תכלול מידע מן העולם הנוגע למנהרות תשתית רב מערכתיות ותתייחס, ובין היתר, לנושאים הבאים:</w:t>
      </w:r>
    </w:p>
    <w:p w:rsidR="007D664B" w:rsidRPr="005F78C2" w:rsidRDefault="007D664B" w:rsidP="007D664B">
      <w:pPr>
        <w:pStyle w:val="ac"/>
        <w:numPr>
          <w:ilvl w:val="1"/>
          <w:numId w:val="25"/>
        </w:numPr>
        <w:spacing w:after="120"/>
        <w:ind w:left="1894"/>
        <w:jc w:val="both"/>
        <w:rPr>
          <w:rFonts w:cs="David"/>
          <w:sz w:val="24"/>
          <w:szCs w:val="24"/>
          <w:rtl/>
        </w:rPr>
      </w:pPr>
      <w:r w:rsidRPr="005F78C2">
        <w:rPr>
          <w:rFonts w:cs="David" w:hint="cs"/>
          <w:sz w:val="24"/>
          <w:szCs w:val="24"/>
          <w:rtl/>
        </w:rPr>
        <w:t xml:space="preserve">מנהרות קיימות </w:t>
      </w:r>
      <w:r w:rsidRPr="005F78C2">
        <w:rPr>
          <w:rFonts w:cs="David"/>
          <w:sz w:val="24"/>
          <w:szCs w:val="24"/>
          <w:rtl/>
        </w:rPr>
        <w:t>–</w:t>
      </w:r>
      <w:r w:rsidRPr="005F78C2">
        <w:rPr>
          <w:rFonts w:cs="David" w:hint="cs"/>
          <w:sz w:val="24"/>
          <w:szCs w:val="24"/>
          <w:rtl/>
        </w:rPr>
        <w:t xml:space="preserve"> סוגי מנהרות, מיקומן, רקע והשיקולים להקמתן, סוגי מערכות התשתית במנהרות.</w:t>
      </w:r>
    </w:p>
    <w:p w:rsidR="007D664B" w:rsidRPr="005F78C2" w:rsidRDefault="007D664B" w:rsidP="007D664B">
      <w:pPr>
        <w:pStyle w:val="ac"/>
        <w:numPr>
          <w:ilvl w:val="1"/>
          <w:numId w:val="25"/>
        </w:numPr>
        <w:spacing w:after="120"/>
        <w:ind w:left="1894"/>
        <w:jc w:val="both"/>
        <w:rPr>
          <w:rFonts w:cs="David"/>
          <w:sz w:val="24"/>
          <w:szCs w:val="24"/>
        </w:rPr>
      </w:pPr>
      <w:r w:rsidRPr="005F78C2">
        <w:rPr>
          <w:rFonts w:cs="David" w:hint="cs"/>
          <w:sz w:val="24"/>
          <w:szCs w:val="24"/>
          <w:rtl/>
        </w:rPr>
        <w:t>השפעות ותרומת המנהרות לאזור ולמשק.</w:t>
      </w:r>
    </w:p>
    <w:p w:rsidR="007D664B" w:rsidRPr="005F78C2" w:rsidRDefault="007D664B" w:rsidP="007D664B">
      <w:pPr>
        <w:pStyle w:val="ac"/>
        <w:numPr>
          <w:ilvl w:val="1"/>
          <w:numId w:val="25"/>
        </w:numPr>
        <w:spacing w:after="120"/>
        <w:ind w:left="1870" w:hanging="425"/>
        <w:jc w:val="both"/>
        <w:rPr>
          <w:rFonts w:cs="David"/>
          <w:sz w:val="24"/>
          <w:szCs w:val="24"/>
        </w:rPr>
      </w:pPr>
      <w:r w:rsidRPr="005F78C2">
        <w:rPr>
          <w:rFonts w:cs="David" w:hint="cs"/>
          <w:sz w:val="24"/>
          <w:szCs w:val="24"/>
          <w:rtl/>
        </w:rPr>
        <w:t>טכנולוגיות בהקמת והפעלת מנהרות תשתית.</w:t>
      </w:r>
    </w:p>
    <w:p w:rsidR="007D664B" w:rsidRPr="005F78C2" w:rsidRDefault="007D664B" w:rsidP="007D664B">
      <w:pPr>
        <w:pStyle w:val="ac"/>
        <w:numPr>
          <w:ilvl w:val="1"/>
          <w:numId w:val="25"/>
        </w:numPr>
        <w:spacing w:after="120"/>
        <w:ind w:left="1870" w:hanging="425"/>
        <w:jc w:val="both"/>
        <w:rPr>
          <w:rFonts w:cs="David"/>
          <w:sz w:val="24"/>
          <w:szCs w:val="24"/>
        </w:rPr>
      </w:pPr>
      <w:r w:rsidRPr="005F78C2">
        <w:rPr>
          <w:rFonts w:cs="David" w:hint="cs"/>
          <w:sz w:val="24"/>
          <w:szCs w:val="24"/>
          <w:rtl/>
        </w:rPr>
        <w:lastRenderedPageBreak/>
        <w:t>מכשולים וקשיים במהלך הקמת ותפעול מנהרות, לרבות בסוגיות סטטוטוריות וזכויות קרקע.</w:t>
      </w:r>
    </w:p>
    <w:p w:rsidR="007D664B" w:rsidRPr="005F78C2" w:rsidRDefault="007D664B" w:rsidP="007D664B">
      <w:pPr>
        <w:pStyle w:val="ac"/>
        <w:numPr>
          <w:ilvl w:val="1"/>
          <w:numId w:val="25"/>
        </w:numPr>
        <w:spacing w:after="120"/>
        <w:ind w:left="1870" w:hanging="425"/>
        <w:jc w:val="both"/>
        <w:rPr>
          <w:rFonts w:cs="David"/>
          <w:sz w:val="24"/>
          <w:szCs w:val="24"/>
        </w:rPr>
      </w:pPr>
      <w:r w:rsidRPr="005F78C2">
        <w:rPr>
          <w:rFonts w:cs="David" w:hint="cs"/>
          <w:sz w:val="24"/>
          <w:szCs w:val="24"/>
          <w:rtl/>
        </w:rPr>
        <w:t>מבני ושיטות ניהול, תפעול ותחזוקת המנהרות.</w:t>
      </w:r>
    </w:p>
    <w:p w:rsidR="007D664B" w:rsidRPr="005F78C2" w:rsidRDefault="007D664B" w:rsidP="007D664B">
      <w:pPr>
        <w:pStyle w:val="ac"/>
        <w:numPr>
          <w:ilvl w:val="1"/>
          <w:numId w:val="25"/>
        </w:numPr>
        <w:spacing w:after="120"/>
        <w:ind w:left="1870" w:hanging="425"/>
        <w:jc w:val="both"/>
        <w:rPr>
          <w:rFonts w:cs="David"/>
          <w:sz w:val="24"/>
          <w:szCs w:val="24"/>
        </w:rPr>
      </w:pPr>
      <w:r w:rsidRPr="005F78C2">
        <w:rPr>
          <w:rFonts w:cs="David" w:hint="cs"/>
          <w:sz w:val="24"/>
          <w:szCs w:val="24"/>
          <w:rtl/>
        </w:rPr>
        <w:t>אופני וגורמי מימון, שיטת בהקצאת עלויות בין התשתיות במנהרה, עקרונות ותעריפים</w:t>
      </w:r>
    </w:p>
    <w:p w:rsidR="007D664B" w:rsidRPr="005F78C2" w:rsidRDefault="007D664B" w:rsidP="007D664B">
      <w:pPr>
        <w:pStyle w:val="ac"/>
        <w:numPr>
          <w:ilvl w:val="1"/>
          <w:numId w:val="25"/>
        </w:numPr>
        <w:spacing w:after="120"/>
        <w:ind w:left="1870" w:hanging="425"/>
        <w:jc w:val="both"/>
        <w:rPr>
          <w:rFonts w:cs="David"/>
          <w:sz w:val="24"/>
          <w:szCs w:val="24"/>
          <w:rtl/>
        </w:rPr>
      </w:pPr>
      <w:r w:rsidRPr="005F78C2">
        <w:rPr>
          <w:rFonts w:cs="David" w:hint="cs"/>
          <w:sz w:val="24"/>
          <w:szCs w:val="24"/>
          <w:rtl/>
        </w:rPr>
        <w:t xml:space="preserve">עלויות הקמה. </w:t>
      </w:r>
    </w:p>
    <w:p w:rsidR="007D664B" w:rsidRPr="005F78C2" w:rsidRDefault="007D664B" w:rsidP="007D664B">
      <w:pPr>
        <w:spacing w:after="120" w:line="276" w:lineRule="auto"/>
        <w:ind w:left="878"/>
        <w:jc w:val="both"/>
        <w:rPr>
          <w:szCs w:val="24"/>
        </w:rPr>
      </w:pPr>
      <w:r w:rsidRPr="005F78C2">
        <w:rPr>
          <w:rFonts w:hint="cs"/>
          <w:szCs w:val="24"/>
          <w:rtl/>
        </w:rPr>
        <w:t>הסקירה תכלול מידע ביחס  ל- 10 מנהרות לפחות, בעלות אורכים שונים הכוללות לפחות שתי מערכות תשתית שונות. המנהרות שייסקרו יהיו מ- 5 מדינות לפחות, בהן ארה"ב ומדינות מפותחות  אחרות, אשר בחירתן תהיה באישור המשרד.</w:t>
      </w:r>
    </w:p>
    <w:p w:rsidR="007D664B" w:rsidRPr="005F78C2" w:rsidRDefault="007D664B" w:rsidP="007D664B">
      <w:pPr>
        <w:spacing w:after="120" w:line="276" w:lineRule="auto"/>
        <w:ind w:left="878"/>
        <w:jc w:val="both"/>
        <w:rPr>
          <w:szCs w:val="24"/>
          <w:rtl/>
        </w:rPr>
      </w:pPr>
      <w:r w:rsidRPr="005F78C2">
        <w:rPr>
          <w:rFonts w:hint="cs"/>
          <w:szCs w:val="24"/>
          <w:rtl/>
        </w:rPr>
        <w:t xml:space="preserve">הסקירה המקומית תכלול מידע לגבי הנעשה בתחום זה בישראל, לרבות תכניות ובדיקות שבוצעו. יוצג  פירוט של כל המנהרות הקיימות והמתוכננות בישראל והתשתיות המועברות בהן.  </w:t>
      </w:r>
    </w:p>
    <w:p w:rsidR="007D664B" w:rsidRPr="005F78C2" w:rsidRDefault="007D664B" w:rsidP="007D664B">
      <w:pPr>
        <w:spacing w:after="120" w:line="276" w:lineRule="auto"/>
        <w:ind w:left="878"/>
        <w:jc w:val="both"/>
        <w:rPr>
          <w:szCs w:val="24"/>
          <w:rtl/>
        </w:rPr>
      </w:pPr>
      <w:r w:rsidRPr="005F78C2">
        <w:rPr>
          <w:rFonts w:hint="eastAsia"/>
          <w:szCs w:val="24"/>
          <w:rtl/>
        </w:rPr>
        <w:t>כל</w:t>
      </w:r>
      <w:r w:rsidRPr="005F78C2">
        <w:rPr>
          <w:szCs w:val="24"/>
          <w:rtl/>
        </w:rPr>
        <w:t xml:space="preserve"> </w:t>
      </w:r>
      <w:r w:rsidRPr="005F78C2">
        <w:rPr>
          <w:rFonts w:hint="eastAsia"/>
          <w:szCs w:val="24"/>
          <w:rtl/>
        </w:rPr>
        <w:t>המידע</w:t>
      </w:r>
      <w:r w:rsidRPr="005F78C2">
        <w:rPr>
          <w:szCs w:val="24"/>
          <w:rtl/>
        </w:rPr>
        <w:t xml:space="preserve"> </w:t>
      </w:r>
      <w:r w:rsidRPr="005F78C2">
        <w:rPr>
          <w:rFonts w:hint="eastAsia"/>
          <w:szCs w:val="24"/>
          <w:rtl/>
        </w:rPr>
        <w:t>והסקירה</w:t>
      </w:r>
      <w:r w:rsidRPr="005F78C2">
        <w:rPr>
          <w:szCs w:val="24"/>
          <w:rtl/>
        </w:rPr>
        <w:t xml:space="preserve"> </w:t>
      </w:r>
      <w:r w:rsidRPr="005F78C2">
        <w:rPr>
          <w:rFonts w:hint="eastAsia"/>
          <w:szCs w:val="24"/>
          <w:rtl/>
        </w:rPr>
        <w:t>לפי</w:t>
      </w:r>
      <w:r w:rsidRPr="005F78C2">
        <w:rPr>
          <w:szCs w:val="24"/>
          <w:rtl/>
        </w:rPr>
        <w:t xml:space="preserve"> </w:t>
      </w:r>
      <w:r w:rsidRPr="005F78C2">
        <w:rPr>
          <w:rFonts w:hint="eastAsia"/>
          <w:szCs w:val="24"/>
          <w:rtl/>
        </w:rPr>
        <w:t>סעיף</w:t>
      </w:r>
      <w:r w:rsidRPr="005F78C2">
        <w:rPr>
          <w:szCs w:val="24"/>
          <w:rtl/>
        </w:rPr>
        <w:t xml:space="preserve"> </w:t>
      </w:r>
      <w:r w:rsidRPr="005F78C2">
        <w:rPr>
          <w:rFonts w:hint="eastAsia"/>
          <w:szCs w:val="24"/>
          <w:rtl/>
        </w:rPr>
        <w:t>זה</w:t>
      </w:r>
      <w:r w:rsidRPr="005F78C2">
        <w:rPr>
          <w:szCs w:val="24"/>
          <w:rtl/>
        </w:rPr>
        <w:t xml:space="preserve"> </w:t>
      </w:r>
      <w:r w:rsidRPr="005F78C2">
        <w:rPr>
          <w:rFonts w:hint="eastAsia"/>
          <w:szCs w:val="24"/>
          <w:rtl/>
        </w:rPr>
        <w:t>יכללו</w:t>
      </w:r>
      <w:r w:rsidRPr="005F78C2">
        <w:rPr>
          <w:szCs w:val="24"/>
          <w:rtl/>
        </w:rPr>
        <w:t xml:space="preserve"> </w:t>
      </w:r>
      <w:r w:rsidRPr="005F78C2">
        <w:rPr>
          <w:rFonts w:hint="eastAsia"/>
          <w:szCs w:val="24"/>
          <w:rtl/>
        </w:rPr>
        <w:t>בדוח</w:t>
      </w:r>
      <w:r w:rsidRPr="005F78C2">
        <w:rPr>
          <w:szCs w:val="24"/>
          <w:rtl/>
        </w:rPr>
        <w:t xml:space="preserve"> </w:t>
      </w:r>
      <w:r w:rsidRPr="005F78C2">
        <w:rPr>
          <w:rFonts w:hint="eastAsia"/>
          <w:szCs w:val="24"/>
          <w:rtl/>
        </w:rPr>
        <w:t>מספר</w:t>
      </w:r>
      <w:r w:rsidRPr="005F78C2">
        <w:rPr>
          <w:szCs w:val="24"/>
          <w:rtl/>
        </w:rPr>
        <w:t xml:space="preserve"> 1.</w:t>
      </w:r>
    </w:p>
    <w:p w:rsidR="007D664B" w:rsidRDefault="007D664B" w:rsidP="007D664B">
      <w:pPr>
        <w:spacing w:after="120" w:line="276" w:lineRule="auto"/>
        <w:ind w:left="878"/>
        <w:jc w:val="both"/>
        <w:rPr>
          <w:szCs w:val="24"/>
          <w:rtl/>
        </w:rPr>
      </w:pPr>
      <w:r w:rsidRPr="005F78C2">
        <w:rPr>
          <w:rFonts w:hint="cs"/>
          <w:b/>
          <w:bCs/>
          <w:szCs w:val="24"/>
          <w:u w:val="single"/>
          <w:rtl/>
        </w:rPr>
        <w:t>לו"ז לביצוע העבודה</w:t>
      </w:r>
      <w:r w:rsidRPr="005F78C2">
        <w:rPr>
          <w:rFonts w:hint="cs"/>
          <w:b/>
          <w:bCs/>
          <w:szCs w:val="24"/>
          <w:rtl/>
        </w:rPr>
        <w:t>:</w:t>
      </w:r>
      <w:r w:rsidRPr="005F78C2">
        <w:rPr>
          <w:rFonts w:hint="cs"/>
          <w:szCs w:val="24"/>
          <w:rtl/>
        </w:rPr>
        <w:t xml:space="preserve"> הגשת טיוטת דוח </w:t>
      </w:r>
      <w:r>
        <w:rPr>
          <w:rFonts w:hint="cs"/>
          <w:szCs w:val="24"/>
          <w:rtl/>
        </w:rPr>
        <w:t xml:space="preserve">בתוך 45 יום </w:t>
      </w:r>
      <w:r w:rsidRPr="005F78C2">
        <w:rPr>
          <w:rFonts w:hint="cs"/>
          <w:szCs w:val="24"/>
          <w:rtl/>
        </w:rPr>
        <w:t xml:space="preserve"> ממועד תחילת העבודה.</w:t>
      </w:r>
    </w:p>
    <w:p w:rsidR="007D664B" w:rsidRPr="005F78C2" w:rsidRDefault="007D664B" w:rsidP="007D664B">
      <w:pPr>
        <w:spacing w:after="120" w:line="276" w:lineRule="auto"/>
        <w:ind w:left="510"/>
        <w:jc w:val="both"/>
        <w:rPr>
          <w:szCs w:val="24"/>
          <w:rtl/>
        </w:rPr>
      </w:pPr>
    </w:p>
    <w:p w:rsidR="007D664B" w:rsidRPr="005F78C2" w:rsidRDefault="007D664B" w:rsidP="007D664B">
      <w:pPr>
        <w:pStyle w:val="ac"/>
        <w:numPr>
          <w:ilvl w:val="1"/>
          <w:numId w:val="28"/>
        </w:numPr>
        <w:spacing w:before="120" w:after="120"/>
        <w:ind w:left="964" w:hanging="454"/>
        <w:jc w:val="both"/>
        <w:rPr>
          <w:rFonts w:cs="David"/>
          <w:b/>
          <w:bCs/>
          <w:sz w:val="24"/>
          <w:szCs w:val="24"/>
          <w:u w:val="single"/>
          <w:rtl/>
        </w:rPr>
      </w:pPr>
      <w:r w:rsidRPr="005F78C2">
        <w:rPr>
          <w:rFonts w:cs="David" w:hint="eastAsia"/>
          <w:b/>
          <w:bCs/>
          <w:sz w:val="24"/>
          <w:szCs w:val="24"/>
          <w:u w:val="single"/>
          <w:rtl/>
        </w:rPr>
        <w:t>גיבוש</w:t>
      </w:r>
      <w:r w:rsidRPr="005F78C2">
        <w:rPr>
          <w:rFonts w:cs="David"/>
          <w:b/>
          <w:bCs/>
          <w:sz w:val="24"/>
          <w:szCs w:val="24"/>
          <w:u w:val="single"/>
          <w:rtl/>
        </w:rPr>
        <w:t xml:space="preserve"> תנאי סף וקריטריונים לשילוב מנהרות תשתית רב מערכתיות - דוח מספר 2   </w:t>
      </w:r>
      <w:r w:rsidRPr="005F78C2">
        <w:rPr>
          <w:rFonts w:cs="David"/>
          <w:b/>
          <w:bCs/>
          <w:color w:val="FF0000"/>
          <w:sz w:val="24"/>
          <w:szCs w:val="24"/>
          <w:highlight w:val="yellow"/>
          <w:u w:val="single"/>
          <w:rtl/>
        </w:rPr>
        <w:t xml:space="preserve">    </w:t>
      </w:r>
    </w:p>
    <w:p w:rsidR="007D664B" w:rsidRPr="005F78C2" w:rsidRDefault="007D664B" w:rsidP="007D664B">
      <w:pPr>
        <w:spacing w:after="120" w:line="276" w:lineRule="auto"/>
        <w:ind w:left="964"/>
        <w:jc w:val="both"/>
        <w:rPr>
          <w:szCs w:val="24"/>
          <w:rtl/>
        </w:rPr>
      </w:pPr>
      <w:r w:rsidRPr="005F78C2">
        <w:rPr>
          <w:rFonts w:hint="eastAsia"/>
          <w:szCs w:val="24"/>
          <w:rtl/>
        </w:rPr>
        <w:t>בשלב</w:t>
      </w:r>
      <w:r w:rsidRPr="005F78C2">
        <w:rPr>
          <w:szCs w:val="24"/>
          <w:rtl/>
        </w:rPr>
        <w:t xml:space="preserve"> זה נבקש לגבש תנאי סף, קריטריונים ותנאים </w:t>
      </w:r>
      <w:r w:rsidRPr="005F78C2">
        <w:rPr>
          <w:rFonts w:hint="eastAsia"/>
          <w:szCs w:val="24"/>
          <w:rtl/>
        </w:rPr>
        <w:t>הנדרשים</w:t>
      </w:r>
      <w:r w:rsidRPr="005F78C2">
        <w:rPr>
          <w:szCs w:val="24"/>
          <w:rtl/>
        </w:rPr>
        <w:t xml:space="preserve"> </w:t>
      </w:r>
      <w:r w:rsidRPr="005F78C2">
        <w:rPr>
          <w:rFonts w:hint="eastAsia"/>
          <w:szCs w:val="24"/>
          <w:rtl/>
        </w:rPr>
        <w:t>לצורך</w:t>
      </w:r>
      <w:r w:rsidRPr="005F78C2">
        <w:rPr>
          <w:szCs w:val="24"/>
          <w:rtl/>
        </w:rPr>
        <w:t xml:space="preserve"> </w:t>
      </w:r>
      <w:r w:rsidRPr="005F78C2">
        <w:rPr>
          <w:rFonts w:hint="eastAsia"/>
          <w:szCs w:val="24"/>
          <w:rtl/>
        </w:rPr>
        <w:t>הקמתה</w:t>
      </w:r>
      <w:r w:rsidRPr="005F78C2">
        <w:rPr>
          <w:szCs w:val="24"/>
          <w:rtl/>
        </w:rPr>
        <w:t xml:space="preserve"> </w:t>
      </w:r>
      <w:r w:rsidRPr="005F78C2">
        <w:rPr>
          <w:rFonts w:hint="eastAsia"/>
          <w:szCs w:val="24"/>
          <w:rtl/>
        </w:rPr>
        <w:t>וקיומה</w:t>
      </w:r>
      <w:r w:rsidRPr="005F78C2">
        <w:rPr>
          <w:szCs w:val="24"/>
          <w:rtl/>
        </w:rPr>
        <w:t xml:space="preserve"> </w:t>
      </w:r>
      <w:r w:rsidRPr="005F78C2">
        <w:rPr>
          <w:rFonts w:hint="eastAsia"/>
          <w:szCs w:val="24"/>
          <w:rtl/>
        </w:rPr>
        <w:t>של</w:t>
      </w:r>
      <w:r w:rsidRPr="005F78C2">
        <w:rPr>
          <w:szCs w:val="24"/>
          <w:rtl/>
        </w:rPr>
        <w:t xml:space="preserve"> </w:t>
      </w:r>
      <w:r w:rsidRPr="005F78C2">
        <w:rPr>
          <w:rFonts w:hint="eastAsia"/>
          <w:szCs w:val="24"/>
          <w:rtl/>
        </w:rPr>
        <w:t>מנהרת</w:t>
      </w:r>
      <w:r w:rsidRPr="005F78C2">
        <w:rPr>
          <w:szCs w:val="24"/>
          <w:rtl/>
        </w:rPr>
        <w:t xml:space="preserve"> </w:t>
      </w:r>
      <w:r w:rsidRPr="005F78C2">
        <w:rPr>
          <w:rFonts w:hint="eastAsia"/>
          <w:szCs w:val="24"/>
          <w:rtl/>
        </w:rPr>
        <w:t>תשתיות</w:t>
      </w:r>
      <w:r w:rsidRPr="005F78C2">
        <w:rPr>
          <w:szCs w:val="24"/>
          <w:rtl/>
        </w:rPr>
        <w:t xml:space="preserve"> רב מערכתית. </w:t>
      </w:r>
    </w:p>
    <w:p w:rsidR="007D664B" w:rsidRPr="005F78C2" w:rsidRDefault="007D664B" w:rsidP="007D664B">
      <w:pPr>
        <w:spacing w:after="120" w:line="276" w:lineRule="auto"/>
        <w:ind w:left="964"/>
        <w:jc w:val="both"/>
        <w:rPr>
          <w:szCs w:val="24"/>
          <w:rtl/>
        </w:rPr>
      </w:pPr>
      <w:r w:rsidRPr="005F78C2">
        <w:rPr>
          <w:rFonts w:hint="eastAsia"/>
          <w:szCs w:val="24"/>
          <w:rtl/>
        </w:rPr>
        <w:t>התנאים</w:t>
      </w:r>
      <w:r w:rsidRPr="005F78C2">
        <w:rPr>
          <w:szCs w:val="24"/>
          <w:rtl/>
        </w:rPr>
        <w:t xml:space="preserve"> </w:t>
      </w:r>
      <w:r w:rsidRPr="005F78C2">
        <w:rPr>
          <w:rFonts w:hint="eastAsia"/>
          <w:szCs w:val="24"/>
          <w:rtl/>
        </w:rPr>
        <w:t>והקריטריונים</w:t>
      </w:r>
      <w:r w:rsidRPr="005F78C2">
        <w:rPr>
          <w:szCs w:val="24"/>
          <w:rtl/>
        </w:rPr>
        <w:t xml:space="preserve"> </w:t>
      </w:r>
      <w:r w:rsidRPr="005F78C2">
        <w:rPr>
          <w:rFonts w:hint="eastAsia"/>
          <w:szCs w:val="24"/>
          <w:rtl/>
        </w:rPr>
        <w:t>ידורגו</w:t>
      </w:r>
      <w:r w:rsidRPr="005F78C2">
        <w:rPr>
          <w:szCs w:val="24"/>
          <w:rtl/>
        </w:rPr>
        <w:t xml:space="preserve"> </w:t>
      </w:r>
      <w:r w:rsidRPr="005F78C2">
        <w:rPr>
          <w:rFonts w:hint="eastAsia"/>
          <w:szCs w:val="24"/>
          <w:rtl/>
        </w:rPr>
        <w:t>בהתאם</w:t>
      </w:r>
      <w:r w:rsidRPr="005F78C2">
        <w:rPr>
          <w:szCs w:val="24"/>
          <w:rtl/>
        </w:rPr>
        <w:t xml:space="preserve"> </w:t>
      </w:r>
      <w:r w:rsidRPr="005F78C2">
        <w:rPr>
          <w:rFonts w:hint="eastAsia"/>
          <w:szCs w:val="24"/>
          <w:rtl/>
        </w:rPr>
        <w:t>לחשיבותם</w:t>
      </w:r>
      <w:r w:rsidRPr="005F78C2">
        <w:rPr>
          <w:szCs w:val="24"/>
          <w:rtl/>
        </w:rPr>
        <w:t xml:space="preserve"> </w:t>
      </w:r>
      <w:r w:rsidRPr="005F78C2">
        <w:rPr>
          <w:rFonts w:hint="eastAsia"/>
          <w:szCs w:val="24"/>
          <w:rtl/>
        </w:rPr>
        <w:t>ונחיצותם</w:t>
      </w:r>
      <w:r w:rsidRPr="005F78C2">
        <w:rPr>
          <w:szCs w:val="24"/>
          <w:rtl/>
        </w:rPr>
        <w:t>.</w:t>
      </w:r>
    </w:p>
    <w:p w:rsidR="007D664B" w:rsidRDefault="007D664B" w:rsidP="007D664B">
      <w:pPr>
        <w:spacing w:after="120" w:line="276" w:lineRule="auto"/>
        <w:ind w:left="964"/>
        <w:jc w:val="both"/>
        <w:rPr>
          <w:szCs w:val="24"/>
          <w:rtl/>
        </w:rPr>
      </w:pPr>
      <w:r w:rsidRPr="005F78C2">
        <w:rPr>
          <w:rFonts w:hint="cs"/>
          <w:szCs w:val="24"/>
          <w:rtl/>
        </w:rPr>
        <w:t>לשם כך יש לנתח ולבחון, בין היתר, את הגורמים  הבאים:</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רמות אמינות של מערכות התשתית השונות הממוקמות במנהרה</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פוטנציאל לאיחוד תשתיות</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מספר תשתיות מינימלי במנהרה</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מרחקים נדרשים בין מערכות התשתית השונות</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תנאים הנדסיים</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תנאים בטיחותיים</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היתכנות תפעולית</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שיקולים</w:t>
      </w:r>
      <w:r w:rsidRPr="005F78C2">
        <w:rPr>
          <w:rFonts w:cs="David"/>
          <w:sz w:val="24"/>
          <w:szCs w:val="24"/>
          <w:rtl/>
        </w:rPr>
        <w:t xml:space="preserve"> </w:t>
      </w:r>
      <w:r w:rsidRPr="005F78C2">
        <w:rPr>
          <w:rFonts w:cs="David" w:hint="cs"/>
          <w:sz w:val="24"/>
          <w:szCs w:val="24"/>
          <w:rtl/>
        </w:rPr>
        <w:t xml:space="preserve">אסטרטגיים </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כדאיות כלכלית</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היבטים בטחונים</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השלכות על שימושים וחסכון בקרקע</w:t>
      </w:r>
    </w:p>
    <w:p w:rsidR="007D664B" w:rsidRPr="005F78C2" w:rsidRDefault="007D664B" w:rsidP="007D664B">
      <w:pPr>
        <w:pStyle w:val="ac"/>
        <w:numPr>
          <w:ilvl w:val="0"/>
          <w:numId w:val="32"/>
        </w:numPr>
        <w:spacing w:after="120"/>
        <w:ind w:left="1894"/>
        <w:jc w:val="both"/>
        <w:rPr>
          <w:rFonts w:cs="David"/>
          <w:sz w:val="24"/>
          <w:szCs w:val="24"/>
        </w:rPr>
      </w:pPr>
      <w:r>
        <w:rPr>
          <w:rFonts w:cs="David" w:hint="cs"/>
          <w:sz w:val="24"/>
          <w:szCs w:val="24"/>
          <w:rtl/>
        </w:rPr>
        <w:t>תשתיות תחבורה ו</w:t>
      </w:r>
      <w:r w:rsidRPr="005F78C2">
        <w:rPr>
          <w:rFonts w:cs="David" w:hint="cs"/>
          <w:sz w:val="24"/>
          <w:szCs w:val="24"/>
          <w:rtl/>
        </w:rPr>
        <w:t>השפעה על התחבורה</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דרישות סביבתיות</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 xml:space="preserve">סיכונים </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תנאי קרקע גיאוטכניים, הידרולוגיים והנדסיים</w:t>
      </w:r>
    </w:p>
    <w:p w:rsidR="007D664B" w:rsidRPr="005F78C2" w:rsidRDefault="007D664B" w:rsidP="007D664B">
      <w:pPr>
        <w:pStyle w:val="ac"/>
        <w:numPr>
          <w:ilvl w:val="0"/>
          <w:numId w:val="32"/>
        </w:numPr>
        <w:spacing w:after="120"/>
        <w:ind w:left="1894"/>
        <w:jc w:val="both"/>
        <w:rPr>
          <w:rFonts w:cs="David"/>
          <w:sz w:val="24"/>
          <w:szCs w:val="24"/>
        </w:rPr>
      </w:pPr>
      <w:r w:rsidRPr="005F78C2">
        <w:rPr>
          <w:rFonts w:cs="David" w:hint="cs"/>
          <w:sz w:val="24"/>
          <w:szCs w:val="24"/>
          <w:rtl/>
        </w:rPr>
        <w:t>שילוב עם תשתיות כבישים, דרכים ומסילות</w:t>
      </w:r>
    </w:p>
    <w:p w:rsidR="007D664B" w:rsidRPr="005F78C2" w:rsidRDefault="007D664B" w:rsidP="007D664B">
      <w:pPr>
        <w:pStyle w:val="ac"/>
        <w:numPr>
          <w:ilvl w:val="0"/>
          <w:numId w:val="32"/>
        </w:numPr>
        <w:spacing w:after="120"/>
        <w:ind w:left="1894"/>
        <w:jc w:val="both"/>
        <w:rPr>
          <w:rFonts w:cs="David"/>
          <w:sz w:val="24"/>
          <w:szCs w:val="24"/>
          <w:rtl/>
        </w:rPr>
      </w:pPr>
      <w:r w:rsidRPr="005F78C2">
        <w:rPr>
          <w:rFonts w:cs="David" w:hint="cs"/>
          <w:sz w:val="24"/>
          <w:szCs w:val="24"/>
          <w:rtl/>
        </w:rPr>
        <w:t>היתכנות וישימות</w:t>
      </w:r>
    </w:p>
    <w:p w:rsidR="007D664B" w:rsidRPr="005F78C2" w:rsidRDefault="007D664B" w:rsidP="007D664B">
      <w:pPr>
        <w:spacing w:after="120" w:line="276" w:lineRule="auto"/>
        <w:ind w:left="964"/>
        <w:jc w:val="both"/>
        <w:rPr>
          <w:szCs w:val="24"/>
          <w:rtl/>
        </w:rPr>
      </w:pPr>
      <w:r w:rsidRPr="005F78C2">
        <w:rPr>
          <w:rFonts w:hint="cs"/>
          <w:szCs w:val="24"/>
          <w:rtl/>
        </w:rPr>
        <w:t>התייחסות תינתן ביחס לתשתיות קיימות, תשתיות מתוכננות ותשתיות חזויות (שאין לגביהן תכנון) ויגובשו קריטריונים גם ביחס למנהרות קיימות.</w:t>
      </w:r>
    </w:p>
    <w:p w:rsidR="007D664B" w:rsidRPr="005F78C2" w:rsidRDefault="007D664B" w:rsidP="007D664B">
      <w:pPr>
        <w:spacing w:after="120" w:line="276" w:lineRule="auto"/>
        <w:ind w:left="878"/>
        <w:jc w:val="both"/>
        <w:rPr>
          <w:szCs w:val="24"/>
          <w:rtl/>
        </w:rPr>
      </w:pPr>
      <w:r w:rsidRPr="005F78C2">
        <w:rPr>
          <w:rFonts w:hint="eastAsia"/>
          <w:szCs w:val="24"/>
          <w:rtl/>
        </w:rPr>
        <w:t>לצורך</w:t>
      </w:r>
      <w:r w:rsidRPr="005F78C2">
        <w:rPr>
          <w:szCs w:val="24"/>
          <w:rtl/>
        </w:rPr>
        <w:t xml:space="preserve"> </w:t>
      </w:r>
      <w:r w:rsidRPr="005F78C2">
        <w:rPr>
          <w:rFonts w:hint="cs"/>
          <w:szCs w:val="24"/>
          <w:rtl/>
        </w:rPr>
        <w:t xml:space="preserve">בדיקת </w:t>
      </w:r>
      <w:r w:rsidRPr="005F78C2">
        <w:rPr>
          <w:rFonts w:hint="eastAsia"/>
          <w:szCs w:val="24"/>
          <w:rtl/>
        </w:rPr>
        <w:t>כדאיות</w:t>
      </w:r>
      <w:r w:rsidRPr="005F78C2">
        <w:rPr>
          <w:szCs w:val="24"/>
          <w:rtl/>
        </w:rPr>
        <w:t xml:space="preserve"> ותנאים </w:t>
      </w:r>
      <w:r w:rsidRPr="005F78C2">
        <w:rPr>
          <w:rFonts w:hint="eastAsia"/>
          <w:szCs w:val="24"/>
          <w:rtl/>
        </w:rPr>
        <w:t>כלכליים</w:t>
      </w:r>
      <w:r w:rsidRPr="005F78C2">
        <w:rPr>
          <w:szCs w:val="24"/>
          <w:rtl/>
        </w:rPr>
        <w:t xml:space="preserve"> </w:t>
      </w:r>
      <w:r w:rsidRPr="005F78C2">
        <w:rPr>
          <w:rFonts w:hint="eastAsia"/>
          <w:szCs w:val="24"/>
          <w:rtl/>
        </w:rPr>
        <w:t>הנדרשים</w:t>
      </w:r>
      <w:r w:rsidRPr="005F78C2">
        <w:rPr>
          <w:szCs w:val="24"/>
          <w:rtl/>
        </w:rPr>
        <w:t xml:space="preserve"> לקיומה של מנהרת תשתיות, יגובשו </w:t>
      </w:r>
      <w:r w:rsidRPr="005F78C2">
        <w:rPr>
          <w:rFonts w:hint="cs"/>
          <w:szCs w:val="24"/>
          <w:rtl/>
        </w:rPr>
        <w:t xml:space="preserve"> מתודולוגיה ומודל לבדיקת כדאיות כלכלית, אשר יכללו את הפרמטרים אותם יש להביא </w:t>
      </w:r>
      <w:r w:rsidRPr="005F78C2">
        <w:rPr>
          <w:rFonts w:hint="cs"/>
          <w:szCs w:val="24"/>
          <w:rtl/>
        </w:rPr>
        <w:lastRenderedPageBreak/>
        <w:t xml:space="preserve">בחשבון על מנת להביא לביטוי את כלל העלויות והתועלות לאזור וכן למשק, לרבות תשלומי פיצויים, עלויות קרקע, עלויות סביבתיות, סיכונים. </w:t>
      </w:r>
    </w:p>
    <w:p w:rsidR="007D664B" w:rsidRPr="005F78C2" w:rsidRDefault="007D664B" w:rsidP="007D664B">
      <w:pPr>
        <w:spacing w:after="120" w:line="276" w:lineRule="auto"/>
        <w:ind w:left="878"/>
        <w:jc w:val="both"/>
        <w:rPr>
          <w:szCs w:val="24"/>
          <w:rtl/>
        </w:rPr>
      </w:pPr>
      <w:r w:rsidRPr="005F78C2">
        <w:rPr>
          <w:rFonts w:hint="cs"/>
          <w:szCs w:val="24"/>
          <w:rtl/>
        </w:rPr>
        <w:t xml:space="preserve">הנושאים לפי סעיף זה יכללו בדוח </w:t>
      </w:r>
      <w:r w:rsidRPr="005F78C2">
        <w:rPr>
          <w:rFonts w:hint="eastAsia"/>
          <w:szCs w:val="24"/>
          <w:rtl/>
        </w:rPr>
        <w:t>מספר</w:t>
      </w:r>
      <w:r w:rsidRPr="005F78C2">
        <w:rPr>
          <w:szCs w:val="24"/>
          <w:rtl/>
        </w:rPr>
        <w:t xml:space="preserve"> 2.</w:t>
      </w:r>
    </w:p>
    <w:p w:rsidR="007D664B" w:rsidRDefault="007D664B" w:rsidP="007D664B">
      <w:pPr>
        <w:spacing w:after="120" w:line="276" w:lineRule="auto"/>
        <w:ind w:left="878"/>
        <w:jc w:val="both"/>
        <w:rPr>
          <w:szCs w:val="24"/>
          <w:rtl/>
        </w:rPr>
      </w:pPr>
      <w:r w:rsidRPr="005F78C2">
        <w:rPr>
          <w:rFonts w:hint="cs"/>
          <w:b/>
          <w:bCs/>
          <w:szCs w:val="24"/>
          <w:u w:val="single"/>
          <w:rtl/>
        </w:rPr>
        <w:t>לו"ז לביצוע העבודה</w:t>
      </w:r>
      <w:r w:rsidRPr="005F78C2">
        <w:rPr>
          <w:rFonts w:hint="cs"/>
          <w:b/>
          <w:bCs/>
          <w:szCs w:val="24"/>
          <w:rtl/>
        </w:rPr>
        <w:t>:</w:t>
      </w:r>
      <w:r w:rsidRPr="005F78C2">
        <w:rPr>
          <w:rFonts w:hint="cs"/>
          <w:szCs w:val="24"/>
          <w:rtl/>
        </w:rPr>
        <w:t xml:space="preserve"> הגשת טיוטת הדוח </w:t>
      </w:r>
      <w:r>
        <w:rPr>
          <w:rFonts w:hint="cs"/>
          <w:szCs w:val="24"/>
          <w:rtl/>
        </w:rPr>
        <w:t xml:space="preserve">בתוך 2 חדשים </w:t>
      </w:r>
      <w:r>
        <w:rPr>
          <w:szCs w:val="24"/>
          <w:rtl/>
        </w:rPr>
        <w:t xml:space="preserve"> </w:t>
      </w:r>
      <w:r w:rsidRPr="00764056">
        <w:rPr>
          <w:szCs w:val="24"/>
          <w:rtl/>
        </w:rPr>
        <w:t xml:space="preserve"> </w:t>
      </w:r>
      <w:r w:rsidRPr="00764056">
        <w:rPr>
          <w:rFonts w:hint="eastAsia"/>
          <w:color w:val="FF0000"/>
          <w:szCs w:val="24"/>
          <w:rtl/>
        </w:rPr>
        <w:t>מאישור</w:t>
      </w:r>
      <w:r w:rsidRPr="00764056">
        <w:rPr>
          <w:color w:val="FF0000"/>
          <w:szCs w:val="24"/>
          <w:rtl/>
        </w:rPr>
        <w:t xml:space="preserve"> </w:t>
      </w:r>
      <w:r w:rsidRPr="00764056">
        <w:rPr>
          <w:rFonts w:hint="eastAsia"/>
          <w:color w:val="FF0000"/>
          <w:szCs w:val="24"/>
          <w:rtl/>
        </w:rPr>
        <w:t>הממונה</w:t>
      </w:r>
      <w:r w:rsidRPr="00764056">
        <w:rPr>
          <w:color w:val="FF0000"/>
          <w:szCs w:val="24"/>
          <w:rtl/>
        </w:rPr>
        <w:t xml:space="preserve"> </w:t>
      </w:r>
      <w:r w:rsidRPr="00764056">
        <w:rPr>
          <w:rFonts w:hint="eastAsia"/>
          <w:color w:val="FF0000"/>
          <w:szCs w:val="24"/>
          <w:rtl/>
        </w:rPr>
        <w:t>את</w:t>
      </w:r>
      <w:r w:rsidRPr="00764056">
        <w:rPr>
          <w:color w:val="FF0000"/>
          <w:szCs w:val="24"/>
          <w:rtl/>
        </w:rPr>
        <w:t xml:space="preserve"> </w:t>
      </w:r>
      <w:r w:rsidRPr="00764056">
        <w:rPr>
          <w:rFonts w:hint="eastAsia"/>
          <w:color w:val="FF0000"/>
          <w:szCs w:val="24"/>
          <w:rtl/>
        </w:rPr>
        <w:t>דוח</w:t>
      </w:r>
      <w:r w:rsidRPr="00764056">
        <w:rPr>
          <w:color w:val="FF0000"/>
          <w:szCs w:val="24"/>
          <w:rtl/>
        </w:rPr>
        <w:t xml:space="preserve"> </w:t>
      </w:r>
      <w:r w:rsidRPr="00764056">
        <w:rPr>
          <w:rFonts w:hint="eastAsia"/>
          <w:color w:val="FF0000"/>
          <w:szCs w:val="24"/>
          <w:rtl/>
        </w:rPr>
        <w:t>מספר</w:t>
      </w:r>
      <w:r w:rsidRPr="00764056">
        <w:rPr>
          <w:color w:val="FF0000"/>
          <w:szCs w:val="24"/>
          <w:rtl/>
        </w:rPr>
        <w:t xml:space="preserve"> 1.</w:t>
      </w:r>
      <w:r>
        <w:rPr>
          <w:rFonts w:hint="cs"/>
          <w:szCs w:val="24"/>
          <w:rtl/>
        </w:rPr>
        <w:t xml:space="preserve"> </w:t>
      </w:r>
    </w:p>
    <w:p w:rsidR="007D664B" w:rsidRPr="005F78C2" w:rsidRDefault="007D664B" w:rsidP="007D664B">
      <w:pPr>
        <w:spacing w:after="120" w:line="276" w:lineRule="auto"/>
        <w:ind w:left="510"/>
        <w:jc w:val="both"/>
        <w:rPr>
          <w:szCs w:val="24"/>
          <w:rtl/>
        </w:rPr>
      </w:pPr>
    </w:p>
    <w:p w:rsidR="007D664B" w:rsidRPr="005F78C2" w:rsidRDefault="007D664B" w:rsidP="007D664B">
      <w:pPr>
        <w:pStyle w:val="ac"/>
        <w:numPr>
          <w:ilvl w:val="1"/>
          <w:numId w:val="28"/>
        </w:numPr>
        <w:spacing w:before="120" w:after="120"/>
        <w:ind w:left="964" w:hanging="454"/>
        <w:jc w:val="both"/>
        <w:rPr>
          <w:rFonts w:cs="David"/>
          <w:b/>
          <w:bCs/>
          <w:sz w:val="24"/>
          <w:szCs w:val="24"/>
          <w:u w:val="single"/>
          <w:rtl/>
        </w:rPr>
      </w:pPr>
      <w:r w:rsidRPr="005F78C2">
        <w:rPr>
          <w:rFonts w:cs="David" w:hint="eastAsia"/>
          <w:b/>
          <w:bCs/>
          <w:sz w:val="24"/>
          <w:szCs w:val="24"/>
          <w:u w:val="single"/>
          <w:rtl/>
        </w:rPr>
        <w:t>גיבוש</w:t>
      </w:r>
      <w:r w:rsidRPr="005F78C2">
        <w:rPr>
          <w:rFonts w:cs="David"/>
          <w:b/>
          <w:bCs/>
          <w:sz w:val="24"/>
          <w:szCs w:val="24"/>
          <w:u w:val="single"/>
          <w:rtl/>
        </w:rPr>
        <w:t xml:space="preserve"> </w:t>
      </w:r>
      <w:r w:rsidRPr="005F78C2">
        <w:rPr>
          <w:rFonts w:cs="David" w:hint="eastAsia"/>
          <w:b/>
          <w:bCs/>
          <w:sz w:val="24"/>
          <w:szCs w:val="24"/>
          <w:u w:val="single"/>
          <w:rtl/>
        </w:rPr>
        <w:t>קריטריונים</w:t>
      </w:r>
      <w:r w:rsidRPr="005F78C2">
        <w:rPr>
          <w:rFonts w:cs="David"/>
          <w:b/>
          <w:bCs/>
          <w:sz w:val="24"/>
          <w:szCs w:val="24"/>
          <w:u w:val="single"/>
          <w:rtl/>
        </w:rPr>
        <w:t xml:space="preserve"> </w:t>
      </w:r>
      <w:r w:rsidRPr="005F78C2">
        <w:rPr>
          <w:rFonts w:cs="David" w:hint="eastAsia"/>
          <w:b/>
          <w:bCs/>
          <w:sz w:val="24"/>
          <w:szCs w:val="24"/>
          <w:u w:val="single"/>
          <w:rtl/>
        </w:rPr>
        <w:t>לאיתור</w:t>
      </w:r>
      <w:r w:rsidRPr="005F78C2">
        <w:rPr>
          <w:rFonts w:cs="David"/>
          <w:b/>
          <w:bCs/>
          <w:sz w:val="24"/>
          <w:szCs w:val="24"/>
          <w:u w:val="single"/>
          <w:rtl/>
        </w:rPr>
        <w:t xml:space="preserve"> </w:t>
      </w:r>
      <w:r w:rsidRPr="005F78C2">
        <w:rPr>
          <w:rFonts w:cs="David" w:hint="eastAsia"/>
          <w:b/>
          <w:bCs/>
          <w:sz w:val="24"/>
          <w:szCs w:val="24"/>
          <w:u w:val="single"/>
          <w:rtl/>
        </w:rPr>
        <w:t>מתחמים</w:t>
      </w:r>
      <w:r w:rsidRPr="005F78C2">
        <w:rPr>
          <w:rFonts w:cs="David"/>
          <w:b/>
          <w:bCs/>
          <w:sz w:val="24"/>
          <w:szCs w:val="24"/>
          <w:u w:val="single"/>
          <w:rtl/>
        </w:rPr>
        <w:t xml:space="preserve"> </w:t>
      </w:r>
      <w:r w:rsidRPr="005F78C2">
        <w:rPr>
          <w:rFonts w:cs="David" w:hint="eastAsia"/>
          <w:b/>
          <w:bCs/>
          <w:sz w:val="24"/>
          <w:szCs w:val="24"/>
          <w:u w:val="single"/>
          <w:rtl/>
        </w:rPr>
        <w:t>למנהרות</w:t>
      </w:r>
      <w:r w:rsidRPr="005F78C2">
        <w:rPr>
          <w:rFonts w:cs="David"/>
          <w:b/>
          <w:bCs/>
          <w:sz w:val="24"/>
          <w:szCs w:val="24"/>
          <w:u w:val="single"/>
          <w:rtl/>
        </w:rPr>
        <w:t xml:space="preserve"> </w:t>
      </w:r>
      <w:r w:rsidRPr="005F78C2">
        <w:rPr>
          <w:rFonts w:cs="David" w:hint="eastAsia"/>
          <w:b/>
          <w:bCs/>
          <w:sz w:val="24"/>
          <w:szCs w:val="24"/>
          <w:u w:val="single"/>
          <w:rtl/>
        </w:rPr>
        <w:t>תשתית</w:t>
      </w:r>
      <w:r w:rsidRPr="005F78C2">
        <w:rPr>
          <w:rFonts w:cs="David"/>
          <w:b/>
          <w:bCs/>
          <w:sz w:val="24"/>
          <w:szCs w:val="24"/>
          <w:u w:val="single"/>
          <w:rtl/>
        </w:rPr>
        <w:t xml:space="preserve"> </w:t>
      </w:r>
      <w:r w:rsidRPr="005F78C2">
        <w:rPr>
          <w:rFonts w:cs="David" w:hint="eastAsia"/>
          <w:b/>
          <w:bCs/>
          <w:sz w:val="24"/>
          <w:szCs w:val="24"/>
          <w:u w:val="single"/>
          <w:rtl/>
        </w:rPr>
        <w:t>רב</w:t>
      </w:r>
      <w:r w:rsidRPr="005F78C2">
        <w:rPr>
          <w:rFonts w:cs="David"/>
          <w:b/>
          <w:bCs/>
          <w:sz w:val="24"/>
          <w:szCs w:val="24"/>
          <w:u w:val="single"/>
          <w:rtl/>
        </w:rPr>
        <w:t xml:space="preserve"> </w:t>
      </w:r>
      <w:r w:rsidRPr="005F78C2">
        <w:rPr>
          <w:rFonts w:cs="David" w:hint="eastAsia"/>
          <w:b/>
          <w:bCs/>
          <w:sz w:val="24"/>
          <w:szCs w:val="24"/>
          <w:u w:val="single"/>
          <w:rtl/>
        </w:rPr>
        <w:t>מערכתיות</w:t>
      </w:r>
      <w:r w:rsidRPr="005F78C2">
        <w:rPr>
          <w:rFonts w:cs="David"/>
          <w:b/>
          <w:bCs/>
          <w:sz w:val="24"/>
          <w:szCs w:val="24"/>
          <w:u w:val="single"/>
          <w:rtl/>
        </w:rPr>
        <w:t xml:space="preserve"> </w:t>
      </w:r>
      <w:r w:rsidRPr="005F78C2">
        <w:rPr>
          <w:rFonts w:cs="David" w:hint="eastAsia"/>
          <w:b/>
          <w:bCs/>
          <w:sz w:val="24"/>
          <w:szCs w:val="24"/>
          <w:u w:val="single"/>
          <w:rtl/>
        </w:rPr>
        <w:t>בישראל</w:t>
      </w:r>
      <w:r w:rsidRPr="005F78C2">
        <w:rPr>
          <w:rFonts w:cs="David"/>
          <w:b/>
          <w:bCs/>
          <w:sz w:val="24"/>
          <w:szCs w:val="24"/>
          <w:u w:val="single"/>
          <w:rtl/>
        </w:rPr>
        <w:t xml:space="preserve">  - </w:t>
      </w:r>
      <w:r w:rsidRPr="005F78C2">
        <w:rPr>
          <w:rFonts w:cs="David" w:hint="eastAsia"/>
          <w:b/>
          <w:bCs/>
          <w:sz w:val="24"/>
          <w:szCs w:val="24"/>
          <w:u w:val="single"/>
          <w:rtl/>
        </w:rPr>
        <w:t>דוח</w:t>
      </w:r>
      <w:r w:rsidRPr="005F78C2">
        <w:rPr>
          <w:rFonts w:cs="David"/>
          <w:b/>
          <w:bCs/>
          <w:sz w:val="24"/>
          <w:szCs w:val="24"/>
          <w:u w:val="single"/>
          <w:rtl/>
        </w:rPr>
        <w:t xml:space="preserve"> </w:t>
      </w:r>
      <w:r w:rsidRPr="005F78C2">
        <w:rPr>
          <w:rFonts w:cs="David" w:hint="eastAsia"/>
          <w:b/>
          <w:bCs/>
          <w:sz w:val="24"/>
          <w:szCs w:val="24"/>
          <w:u w:val="single"/>
          <w:rtl/>
        </w:rPr>
        <w:t>מספר</w:t>
      </w:r>
      <w:r w:rsidRPr="005F78C2">
        <w:rPr>
          <w:rFonts w:cs="David"/>
          <w:b/>
          <w:bCs/>
          <w:sz w:val="24"/>
          <w:szCs w:val="24"/>
          <w:u w:val="single"/>
          <w:rtl/>
        </w:rPr>
        <w:t xml:space="preserve"> 3</w:t>
      </w:r>
    </w:p>
    <w:p w:rsidR="007D664B" w:rsidRPr="005F78C2" w:rsidRDefault="007D664B" w:rsidP="007D664B">
      <w:pPr>
        <w:spacing w:after="120" w:line="276" w:lineRule="auto"/>
        <w:ind w:left="878"/>
        <w:jc w:val="both"/>
        <w:rPr>
          <w:szCs w:val="24"/>
          <w:rtl/>
        </w:rPr>
      </w:pPr>
      <w:r w:rsidRPr="005F78C2">
        <w:rPr>
          <w:rFonts w:hint="eastAsia"/>
          <w:szCs w:val="24"/>
          <w:rtl/>
        </w:rPr>
        <w:t>לצורך</w:t>
      </w:r>
      <w:r w:rsidRPr="005F78C2">
        <w:rPr>
          <w:szCs w:val="24"/>
          <w:rtl/>
        </w:rPr>
        <w:t xml:space="preserve"> </w:t>
      </w:r>
      <w:r w:rsidRPr="005F78C2">
        <w:rPr>
          <w:rFonts w:hint="eastAsia"/>
          <w:szCs w:val="24"/>
          <w:rtl/>
        </w:rPr>
        <w:t>איתור</w:t>
      </w:r>
      <w:r w:rsidRPr="005F78C2">
        <w:rPr>
          <w:szCs w:val="24"/>
          <w:rtl/>
        </w:rPr>
        <w:t xml:space="preserve"> </w:t>
      </w:r>
      <w:r w:rsidRPr="005F78C2">
        <w:rPr>
          <w:rFonts w:hint="eastAsia"/>
          <w:szCs w:val="24"/>
          <w:rtl/>
        </w:rPr>
        <w:t>מתחמים</w:t>
      </w:r>
      <w:r w:rsidRPr="005F78C2">
        <w:rPr>
          <w:szCs w:val="24"/>
          <w:rtl/>
        </w:rPr>
        <w:t xml:space="preserve"> </w:t>
      </w:r>
      <w:r w:rsidRPr="005F78C2">
        <w:rPr>
          <w:rFonts w:hint="eastAsia"/>
          <w:szCs w:val="24"/>
          <w:rtl/>
        </w:rPr>
        <w:t>בהם</w:t>
      </w:r>
      <w:r w:rsidRPr="005F78C2">
        <w:rPr>
          <w:szCs w:val="24"/>
          <w:rtl/>
        </w:rPr>
        <w:t xml:space="preserve"> </w:t>
      </w:r>
      <w:r w:rsidRPr="005F78C2">
        <w:rPr>
          <w:rFonts w:hint="eastAsia"/>
          <w:szCs w:val="24"/>
          <w:rtl/>
        </w:rPr>
        <w:t>יש</w:t>
      </w:r>
      <w:r w:rsidRPr="005F78C2">
        <w:rPr>
          <w:szCs w:val="24"/>
          <w:rtl/>
        </w:rPr>
        <w:t xml:space="preserve"> מקום לבחון הקמה של </w:t>
      </w:r>
      <w:r w:rsidRPr="005F78C2">
        <w:rPr>
          <w:rFonts w:hint="eastAsia"/>
          <w:szCs w:val="24"/>
          <w:rtl/>
        </w:rPr>
        <w:t>מנהרת</w:t>
      </w:r>
      <w:r w:rsidRPr="005F78C2">
        <w:rPr>
          <w:szCs w:val="24"/>
          <w:rtl/>
        </w:rPr>
        <w:t xml:space="preserve"> </w:t>
      </w:r>
      <w:r w:rsidRPr="005F78C2">
        <w:rPr>
          <w:rFonts w:hint="eastAsia"/>
          <w:szCs w:val="24"/>
          <w:rtl/>
        </w:rPr>
        <w:t>תשתיות</w:t>
      </w:r>
      <w:r w:rsidRPr="005F78C2">
        <w:rPr>
          <w:szCs w:val="24"/>
          <w:rtl/>
        </w:rPr>
        <w:t xml:space="preserve"> בישראל, יגובשו </w:t>
      </w:r>
      <w:r w:rsidRPr="005F78C2">
        <w:rPr>
          <w:rFonts w:hint="cs"/>
          <w:szCs w:val="24"/>
          <w:rtl/>
        </w:rPr>
        <w:t xml:space="preserve"> קריטריונים ומאפיינים אשר ישמשו לאיתור מתחמים למנהרות תשתית רב מערכתיות בישראל. במסגרת זו יבחנו, בין היתר, שיקולים של צפיפות שימושי קרקע, תשתיות קיימות ותשתיות מתוכננות וחזויות לטווח של 30 שנה, שיקולים הנדסיים, טכנולוגיים, בטיחותיים, תכנוניים, סביבתיים ובטחונים. </w:t>
      </w:r>
    </w:p>
    <w:p w:rsidR="007D664B" w:rsidRPr="005F78C2" w:rsidRDefault="007D664B" w:rsidP="007D664B">
      <w:pPr>
        <w:spacing w:after="120" w:line="276" w:lineRule="auto"/>
        <w:ind w:left="878"/>
        <w:jc w:val="both"/>
        <w:rPr>
          <w:szCs w:val="24"/>
          <w:rtl/>
        </w:rPr>
      </w:pPr>
      <w:r w:rsidRPr="005F78C2">
        <w:rPr>
          <w:rFonts w:hint="eastAsia"/>
          <w:szCs w:val="24"/>
          <w:rtl/>
        </w:rPr>
        <w:t>הנושאים</w:t>
      </w:r>
      <w:r w:rsidRPr="005F78C2">
        <w:rPr>
          <w:szCs w:val="24"/>
          <w:rtl/>
        </w:rPr>
        <w:t xml:space="preserve"> </w:t>
      </w:r>
      <w:r w:rsidRPr="005F78C2">
        <w:rPr>
          <w:rFonts w:hint="eastAsia"/>
          <w:szCs w:val="24"/>
          <w:rtl/>
        </w:rPr>
        <w:t>לפי</w:t>
      </w:r>
      <w:r w:rsidRPr="005F78C2">
        <w:rPr>
          <w:szCs w:val="24"/>
          <w:rtl/>
        </w:rPr>
        <w:t xml:space="preserve"> </w:t>
      </w:r>
      <w:r w:rsidRPr="005F78C2">
        <w:rPr>
          <w:rFonts w:hint="eastAsia"/>
          <w:szCs w:val="24"/>
          <w:rtl/>
        </w:rPr>
        <w:t>סעיף</w:t>
      </w:r>
      <w:r w:rsidRPr="005F78C2">
        <w:rPr>
          <w:szCs w:val="24"/>
          <w:rtl/>
        </w:rPr>
        <w:t xml:space="preserve"> </w:t>
      </w:r>
      <w:r w:rsidRPr="005F78C2">
        <w:rPr>
          <w:rFonts w:hint="eastAsia"/>
          <w:szCs w:val="24"/>
          <w:rtl/>
        </w:rPr>
        <w:t>זה</w:t>
      </w:r>
      <w:r w:rsidRPr="005F78C2">
        <w:rPr>
          <w:szCs w:val="24"/>
          <w:rtl/>
        </w:rPr>
        <w:t xml:space="preserve"> </w:t>
      </w:r>
      <w:r w:rsidRPr="005F78C2">
        <w:rPr>
          <w:rFonts w:hint="eastAsia"/>
          <w:szCs w:val="24"/>
          <w:rtl/>
        </w:rPr>
        <w:t>יכללו</w:t>
      </w:r>
      <w:r w:rsidRPr="005F78C2">
        <w:rPr>
          <w:szCs w:val="24"/>
          <w:rtl/>
        </w:rPr>
        <w:t xml:space="preserve"> </w:t>
      </w:r>
      <w:r w:rsidRPr="005F78C2">
        <w:rPr>
          <w:rFonts w:hint="eastAsia"/>
          <w:szCs w:val="24"/>
          <w:rtl/>
        </w:rPr>
        <w:t>בדוח</w:t>
      </w:r>
      <w:r w:rsidRPr="005F78C2">
        <w:rPr>
          <w:szCs w:val="24"/>
          <w:rtl/>
        </w:rPr>
        <w:t xml:space="preserve"> </w:t>
      </w:r>
      <w:r w:rsidRPr="005F78C2">
        <w:rPr>
          <w:rFonts w:hint="eastAsia"/>
          <w:szCs w:val="24"/>
          <w:rtl/>
        </w:rPr>
        <w:t>מספר</w:t>
      </w:r>
      <w:r w:rsidRPr="005F78C2">
        <w:rPr>
          <w:szCs w:val="24"/>
          <w:rtl/>
        </w:rPr>
        <w:t xml:space="preserve"> 3.</w:t>
      </w:r>
    </w:p>
    <w:p w:rsidR="007D664B" w:rsidRDefault="007D664B" w:rsidP="007D664B">
      <w:pPr>
        <w:spacing w:after="120" w:line="276" w:lineRule="auto"/>
        <w:ind w:left="878"/>
        <w:jc w:val="both"/>
        <w:rPr>
          <w:szCs w:val="24"/>
          <w:rtl/>
        </w:rPr>
      </w:pPr>
      <w:r w:rsidRPr="005F78C2">
        <w:rPr>
          <w:rFonts w:hint="cs"/>
          <w:b/>
          <w:bCs/>
          <w:szCs w:val="24"/>
          <w:u w:val="single"/>
          <w:rtl/>
        </w:rPr>
        <w:t>לו"ז לביצוע העבודה</w:t>
      </w:r>
      <w:r w:rsidRPr="005F78C2">
        <w:rPr>
          <w:rFonts w:hint="cs"/>
          <w:b/>
          <w:bCs/>
          <w:szCs w:val="24"/>
          <w:rtl/>
        </w:rPr>
        <w:t>:</w:t>
      </w:r>
      <w:r w:rsidRPr="005F78C2">
        <w:rPr>
          <w:rFonts w:hint="cs"/>
          <w:szCs w:val="24"/>
          <w:rtl/>
        </w:rPr>
        <w:t xml:space="preserve"> הגשת טיוטת הדוח </w:t>
      </w:r>
      <w:r>
        <w:rPr>
          <w:rFonts w:hint="cs"/>
          <w:szCs w:val="24"/>
          <w:rtl/>
        </w:rPr>
        <w:t>בתוך חודש</w:t>
      </w:r>
      <w:r w:rsidRPr="0060608A">
        <w:rPr>
          <w:rFonts w:hint="cs"/>
          <w:szCs w:val="24"/>
          <w:rtl/>
        </w:rPr>
        <w:t xml:space="preserve"> </w:t>
      </w:r>
      <w:r>
        <w:rPr>
          <w:szCs w:val="24"/>
          <w:rtl/>
        </w:rPr>
        <w:t xml:space="preserve"> </w:t>
      </w:r>
      <w:r>
        <w:rPr>
          <w:rFonts w:hint="cs"/>
          <w:szCs w:val="24"/>
          <w:rtl/>
        </w:rPr>
        <w:t>מ</w:t>
      </w:r>
      <w:r>
        <w:rPr>
          <w:rFonts w:hint="eastAsia"/>
          <w:szCs w:val="24"/>
          <w:rtl/>
        </w:rPr>
        <w:t>אישור</w:t>
      </w:r>
      <w:r>
        <w:rPr>
          <w:szCs w:val="24"/>
          <w:rtl/>
        </w:rPr>
        <w:t xml:space="preserve"> </w:t>
      </w:r>
      <w:r>
        <w:rPr>
          <w:rFonts w:hint="eastAsia"/>
          <w:szCs w:val="24"/>
          <w:rtl/>
        </w:rPr>
        <w:t>הממונה</w:t>
      </w:r>
      <w:r>
        <w:rPr>
          <w:szCs w:val="24"/>
          <w:rtl/>
        </w:rPr>
        <w:t xml:space="preserve"> </w:t>
      </w:r>
      <w:r>
        <w:rPr>
          <w:rFonts w:hint="eastAsia"/>
          <w:szCs w:val="24"/>
          <w:rtl/>
        </w:rPr>
        <w:t>את</w:t>
      </w:r>
      <w:r>
        <w:rPr>
          <w:szCs w:val="24"/>
          <w:rtl/>
        </w:rPr>
        <w:t xml:space="preserve"> </w:t>
      </w:r>
      <w:r>
        <w:rPr>
          <w:rFonts w:hint="eastAsia"/>
          <w:szCs w:val="24"/>
          <w:rtl/>
        </w:rPr>
        <w:t>דוח</w:t>
      </w:r>
      <w:r>
        <w:rPr>
          <w:szCs w:val="24"/>
          <w:rtl/>
        </w:rPr>
        <w:t xml:space="preserve"> </w:t>
      </w:r>
      <w:r>
        <w:rPr>
          <w:rFonts w:hint="eastAsia"/>
          <w:szCs w:val="24"/>
          <w:rtl/>
        </w:rPr>
        <w:t>מספר</w:t>
      </w:r>
      <w:r>
        <w:rPr>
          <w:szCs w:val="24"/>
          <w:rtl/>
        </w:rPr>
        <w:t xml:space="preserve"> 2.</w:t>
      </w:r>
    </w:p>
    <w:p w:rsidR="007D664B" w:rsidRDefault="007D664B" w:rsidP="007D664B">
      <w:pPr>
        <w:spacing w:after="120" w:line="276" w:lineRule="auto"/>
        <w:jc w:val="both"/>
        <w:rPr>
          <w:szCs w:val="24"/>
        </w:rPr>
      </w:pPr>
    </w:p>
    <w:p w:rsidR="007D664B" w:rsidRPr="005F78C2" w:rsidRDefault="007D664B" w:rsidP="007D664B">
      <w:pPr>
        <w:pStyle w:val="ac"/>
        <w:numPr>
          <w:ilvl w:val="1"/>
          <w:numId w:val="28"/>
        </w:numPr>
        <w:spacing w:before="120" w:after="120"/>
        <w:ind w:left="878" w:hanging="368"/>
        <w:jc w:val="both"/>
        <w:rPr>
          <w:rFonts w:cs="David"/>
          <w:b/>
          <w:bCs/>
          <w:sz w:val="24"/>
          <w:szCs w:val="24"/>
          <w:u w:val="single"/>
          <w:rtl/>
        </w:rPr>
      </w:pPr>
      <w:r w:rsidRPr="005F78C2">
        <w:rPr>
          <w:rFonts w:cs="David" w:hint="eastAsia"/>
          <w:b/>
          <w:bCs/>
          <w:sz w:val="24"/>
          <w:szCs w:val="24"/>
          <w:u w:val="single"/>
          <w:rtl/>
        </w:rPr>
        <w:t>גיבוש</w:t>
      </w:r>
      <w:r w:rsidRPr="005F78C2">
        <w:rPr>
          <w:rFonts w:cs="David"/>
          <w:b/>
          <w:bCs/>
          <w:sz w:val="24"/>
          <w:szCs w:val="24"/>
          <w:u w:val="single"/>
          <w:rtl/>
        </w:rPr>
        <w:t xml:space="preserve"> </w:t>
      </w:r>
      <w:r w:rsidRPr="005F78C2">
        <w:rPr>
          <w:rFonts w:cs="David" w:hint="eastAsia"/>
          <w:b/>
          <w:bCs/>
          <w:sz w:val="24"/>
          <w:szCs w:val="24"/>
          <w:u w:val="single"/>
          <w:rtl/>
        </w:rPr>
        <w:t>מדיניות</w:t>
      </w:r>
      <w:r w:rsidRPr="005F78C2">
        <w:rPr>
          <w:rFonts w:cs="David"/>
          <w:b/>
          <w:bCs/>
          <w:sz w:val="24"/>
          <w:szCs w:val="24"/>
          <w:u w:val="single"/>
          <w:rtl/>
        </w:rPr>
        <w:t xml:space="preserve"> </w:t>
      </w:r>
      <w:r w:rsidRPr="005F78C2">
        <w:rPr>
          <w:rFonts w:cs="David" w:hint="eastAsia"/>
          <w:b/>
          <w:bCs/>
          <w:sz w:val="24"/>
          <w:szCs w:val="24"/>
          <w:u w:val="single"/>
          <w:rtl/>
        </w:rPr>
        <w:t>לנושא</w:t>
      </w:r>
      <w:r w:rsidRPr="005F78C2">
        <w:rPr>
          <w:rFonts w:cs="David"/>
          <w:b/>
          <w:bCs/>
          <w:sz w:val="24"/>
          <w:szCs w:val="24"/>
          <w:u w:val="single"/>
          <w:rtl/>
        </w:rPr>
        <w:t xml:space="preserve"> </w:t>
      </w:r>
      <w:r w:rsidRPr="005F78C2">
        <w:rPr>
          <w:rFonts w:cs="David" w:hint="eastAsia"/>
          <w:b/>
          <w:bCs/>
          <w:sz w:val="24"/>
          <w:szCs w:val="24"/>
          <w:u w:val="single"/>
          <w:rtl/>
        </w:rPr>
        <w:t>מנהרות</w:t>
      </w:r>
      <w:r w:rsidRPr="005F78C2">
        <w:rPr>
          <w:rFonts w:cs="David"/>
          <w:b/>
          <w:bCs/>
          <w:sz w:val="24"/>
          <w:szCs w:val="24"/>
          <w:u w:val="single"/>
          <w:rtl/>
        </w:rPr>
        <w:t xml:space="preserve"> </w:t>
      </w:r>
      <w:r w:rsidRPr="005F78C2">
        <w:rPr>
          <w:rFonts w:cs="David" w:hint="eastAsia"/>
          <w:b/>
          <w:bCs/>
          <w:sz w:val="24"/>
          <w:szCs w:val="24"/>
          <w:u w:val="single"/>
          <w:rtl/>
        </w:rPr>
        <w:t>תשתית</w:t>
      </w:r>
      <w:r w:rsidRPr="005F78C2">
        <w:rPr>
          <w:rFonts w:cs="David"/>
          <w:b/>
          <w:bCs/>
          <w:sz w:val="24"/>
          <w:szCs w:val="24"/>
          <w:u w:val="single"/>
          <w:rtl/>
        </w:rPr>
        <w:t xml:space="preserve"> </w:t>
      </w:r>
      <w:r w:rsidRPr="005F78C2">
        <w:rPr>
          <w:rFonts w:cs="David" w:hint="eastAsia"/>
          <w:b/>
          <w:bCs/>
          <w:sz w:val="24"/>
          <w:szCs w:val="24"/>
          <w:u w:val="single"/>
          <w:rtl/>
        </w:rPr>
        <w:t>רב</w:t>
      </w:r>
      <w:r w:rsidRPr="005F78C2">
        <w:rPr>
          <w:rFonts w:cs="David"/>
          <w:b/>
          <w:bCs/>
          <w:sz w:val="24"/>
          <w:szCs w:val="24"/>
          <w:u w:val="single"/>
          <w:rtl/>
        </w:rPr>
        <w:t xml:space="preserve"> </w:t>
      </w:r>
      <w:r w:rsidRPr="005F78C2">
        <w:rPr>
          <w:rFonts w:cs="David" w:hint="eastAsia"/>
          <w:b/>
          <w:bCs/>
          <w:sz w:val="24"/>
          <w:szCs w:val="24"/>
          <w:u w:val="single"/>
          <w:rtl/>
        </w:rPr>
        <w:t>מערכתיות</w:t>
      </w:r>
      <w:r w:rsidRPr="005F78C2">
        <w:rPr>
          <w:rFonts w:cs="David"/>
          <w:b/>
          <w:bCs/>
          <w:sz w:val="24"/>
          <w:szCs w:val="24"/>
          <w:u w:val="single"/>
          <w:rtl/>
        </w:rPr>
        <w:t xml:space="preserve"> </w:t>
      </w:r>
      <w:r w:rsidRPr="005F78C2">
        <w:rPr>
          <w:rFonts w:cs="David" w:hint="eastAsia"/>
          <w:b/>
          <w:bCs/>
          <w:sz w:val="24"/>
          <w:szCs w:val="24"/>
          <w:u w:val="single"/>
          <w:rtl/>
        </w:rPr>
        <w:t>בישראל</w:t>
      </w:r>
      <w:r w:rsidRPr="005F78C2">
        <w:rPr>
          <w:rFonts w:cs="David"/>
          <w:b/>
          <w:bCs/>
          <w:sz w:val="24"/>
          <w:szCs w:val="24"/>
          <w:u w:val="single"/>
          <w:rtl/>
        </w:rPr>
        <w:t xml:space="preserve">.   - </w:t>
      </w:r>
      <w:r w:rsidRPr="005F78C2">
        <w:rPr>
          <w:rFonts w:cs="David" w:hint="eastAsia"/>
          <w:b/>
          <w:bCs/>
          <w:sz w:val="24"/>
          <w:szCs w:val="24"/>
          <w:u w:val="single"/>
          <w:rtl/>
        </w:rPr>
        <w:t>דוח</w:t>
      </w:r>
      <w:r w:rsidRPr="005F78C2">
        <w:rPr>
          <w:rFonts w:cs="David"/>
          <w:b/>
          <w:bCs/>
          <w:sz w:val="24"/>
          <w:szCs w:val="24"/>
          <w:u w:val="single"/>
          <w:rtl/>
        </w:rPr>
        <w:t xml:space="preserve"> </w:t>
      </w:r>
      <w:r w:rsidRPr="005F78C2">
        <w:rPr>
          <w:rFonts w:cs="David" w:hint="eastAsia"/>
          <w:b/>
          <w:bCs/>
          <w:sz w:val="24"/>
          <w:szCs w:val="24"/>
          <w:u w:val="single"/>
          <w:rtl/>
        </w:rPr>
        <w:t>מספר</w:t>
      </w:r>
      <w:r w:rsidRPr="005F78C2">
        <w:rPr>
          <w:rFonts w:cs="David"/>
          <w:b/>
          <w:bCs/>
          <w:sz w:val="24"/>
          <w:szCs w:val="24"/>
          <w:u w:val="single"/>
          <w:rtl/>
        </w:rPr>
        <w:t xml:space="preserve"> 4</w:t>
      </w:r>
    </w:p>
    <w:p w:rsidR="007D664B" w:rsidRDefault="007D664B" w:rsidP="007D664B">
      <w:pPr>
        <w:spacing w:after="120" w:line="276" w:lineRule="auto"/>
        <w:ind w:left="878"/>
        <w:jc w:val="both"/>
        <w:rPr>
          <w:szCs w:val="24"/>
          <w:rtl/>
        </w:rPr>
      </w:pPr>
      <w:r w:rsidRPr="005F78C2">
        <w:rPr>
          <w:rFonts w:hint="cs"/>
          <w:szCs w:val="24"/>
          <w:rtl/>
        </w:rPr>
        <w:t xml:space="preserve">גיבוש מדיניות לתחום מנהרות תשתית רב מערכתית בישראל בהתבסס, בין היתר, על </w:t>
      </w:r>
      <w:r>
        <w:rPr>
          <w:rFonts w:hint="cs"/>
          <w:szCs w:val="24"/>
          <w:rtl/>
        </w:rPr>
        <w:t xml:space="preserve">דוחות  </w:t>
      </w:r>
      <w:r w:rsidRPr="005F78C2">
        <w:rPr>
          <w:rFonts w:hint="cs"/>
          <w:szCs w:val="24"/>
          <w:rtl/>
        </w:rPr>
        <w:t xml:space="preserve">סעיפים קודמים וניסיון עולמי רלוונטי. </w:t>
      </w:r>
    </w:p>
    <w:p w:rsidR="007D664B" w:rsidRPr="005F78C2" w:rsidRDefault="007D664B" w:rsidP="007D664B">
      <w:pPr>
        <w:spacing w:after="120" w:line="276" w:lineRule="auto"/>
        <w:ind w:left="878"/>
        <w:jc w:val="both"/>
        <w:rPr>
          <w:szCs w:val="24"/>
          <w:rtl/>
        </w:rPr>
      </w:pPr>
      <w:r w:rsidRPr="005F78C2">
        <w:rPr>
          <w:rFonts w:hint="cs"/>
          <w:szCs w:val="24"/>
          <w:rtl/>
        </w:rPr>
        <w:t>במסגרת זו יוגדרו, בין היתר:</w:t>
      </w:r>
    </w:p>
    <w:p w:rsidR="007D664B" w:rsidRPr="005F78C2" w:rsidRDefault="007D664B" w:rsidP="007D664B">
      <w:pPr>
        <w:pStyle w:val="ac"/>
        <w:numPr>
          <w:ilvl w:val="0"/>
          <w:numId w:val="33"/>
        </w:numPr>
        <w:spacing w:after="120"/>
        <w:ind w:left="1020" w:firstLine="0"/>
        <w:jc w:val="both"/>
        <w:rPr>
          <w:rFonts w:cs="David"/>
          <w:sz w:val="24"/>
          <w:szCs w:val="24"/>
        </w:rPr>
      </w:pPr>
      <w:r w:rsidRPr="005F78C2">
        <w:rPr>
          <w:rFonts w:cs="David" w:hint="cs"/>
          <w:sz w:val="24"/>
          <w:szCs w:val="24"/>
          <w:rtl/>
        </w:rPr>
        <w:t>מאפיינים למערכות התשתית במנהרה</w:t>
      </w:r>
    </w:p>
    <w:p w:rsidR="007D664B" w:rsidRPr="005F78C2" w:rsidRDefault="007D664B" w:rsidP="007D664B">
      <w:pPr>
        <w:pStyle w:val="ac"/>
        <w:numPr>
          <w:ilvl w:val="0"/>
          <w:numId w:val="33"/>
        </w:numPr>
        <w:spacing w:after="120"/>
        <w:ind w:left="1020" w:firstLine="0"/>
        <w:jc w:val="both"/>
        <w:rPr>
          <w:rFonts w:cs="David"/>
          <w:sz w:val="24"/>
          <w:szCs w:val="24"/>
        </w:rPr>
      </w:pPr>
      <w:r w:rsidRPr="005F78C2">
        <w:rPr>
          <w:rFonts w:cs="David" w:hint="cs"/>
          <w:sz w:val="24"/>
          <w:szCs w:val="24"/>
          <w:rtl/>
        </w:rPr>
        <w:t>תנאים נדרשים ליחסים בין מערכות התשתיות השונות במנהרה</w:t>
      </w:r>
    </w:p>
    <w:p w:rsidR="007D664B" w:rsidRPr="005F78C2" w:rsidRDefault="007D664B" w:rsidP="007D664B">
      <w:pPr>
        <w:pStyle w:val="ac"/>
        <w:numPr>
          <w:ilvl w:val="0"/>
          <w:numId w:val="33"/>
        </w:numPr>
        <w:spacing w:after="120"/>
        <w:ind w:left="1020" w:firstLine="0"/>
        <w:jc w:val="both"/>
        <w:rPr>
          <w:rFonts w:cs="David"/>
          <w:sz w:val="24"/>
          <w:szCs w:val="24"/>
        </w:rPr>
      </w:pPr>
      <w:r w:rsidRPr="005F78C2">
        <w:rPr>
          <w:rFonts w:cs="David" w:hint="cs"/>
          <w:sz w:val="24"/>
          <w:szCs w:val="24"/>
          <w:rtl/>
        </w:rPr>
        <w:t>מרחקים נדרשים בין תשתיות</w:t>
      </w:r>
    </w:p>
    <w:p w:rsidR="007D664B" w:rsidRPr="005F78C2" w:rsidRDefault="007D664B" w:rsidP="007D664B">
      <w:pPr>
        <w:pStyle w:val="ac"/>
        <w:numPr>
          <w:ilvl w:val="0"/>
          <w:numId w:val="33"/>
        </w:numPr>
        <w:spacing w:after="120"/>
        <w:ind w:left="1020" w:firstLine="0"/>
        <w:jc w:val="both"/>
        <w:rPr>
          <w:rFonts w:cs="David"/>
          <w:sz w:val="24"/>
          <w:szCs w:val="24"/>
        </w:rPr>
      </w:pPr>
      <w:r w:rsidRPr="005F78C2">
        <w:rPr>
          <w:rFonts w:cs="David" w:hint="cs"/>
          <w:sz w:val="24"/>
          <w:szCs w:val="24"/>
          <w:rtl/>
        </w:rPr>
        <w:t>הנחיות לתכנון מנהרה, נהלים להקמה, שלביות בהקמה</w:t>
      </w:r>
    </w:p>
    <w:p w:rsidR="007D664B" w:rsidRDefault="007D664B" w:rsidP="007D664B">
      <w:pPr>
        <w:pStyle w:val="ac"/>
        <w:numPr>
          <w:ilvl w:val="0"/>
          <w:numId w:val="33"/>
        </w:numPr>
        <w:spacing w:after="120"/>
        <w:ind w:left="1020" w:firstLine="0"/>
        <w:jc w:val="both"/>
        <w:rPr>
          <w:rFonts w:cs="David"/>
          <w:sz w:val="24"/>
          <w:szCs w:val="24"/>
        </w:rPr>
      </w:pPr>
      <w:r w:rsidRPr="005F78C2">
        <w:rPr>
          <w:rFonts w:cs="David" w:hint="cs"/>
          <w:sz w:val="24"/>
          <w:szCs w:val="24"/>
          <w:rtl/>
        </w:rPr>
        <w:t>הנחיות ביחס לתפעול ותחזוקה הן של המנהרה והן של מערכות התשתית</w:t>
      </w:r>
    </w:p>
    <w:p w:rsidR="007D664B" w:rsidRPr="005F78C2" w:rsidRDefault="007D664B" w:rsidP="007D664B">
      <w:pPr>
        <w:pStyle w:val="ac"/>
        <w:numPr>
          <w:ilvl w:val="0"/>
          <w:numId w:val="33"/>
        </w:numPr>
        <w:spacing w:after="120"/>
        <w:ind w:left="1020" w:firstLine="0"/>
        <w:jc w:val="both"/>
        <w:rPr>
          <w:rFonts w:cs="David"/>
          <w:sz w:val="24"/>
          <w:szCs w:val="24"/>
          <w:rtl/>
        </w:rPr>
      </w:pPr>
      <w:r>
        <w:rPr>
          <w:rFonts w:cs="David" w:hint="cs"/>
          <w:sz w:val="24"/>
          <w:szCs w:val="24"/>
          <w:rtl/>
        </w:rPr>
        <w:t>היבטים כלכליים</w:t>
      </w:r>
    </w:p>
    <w:p w:rsidR="007D664B" w:rsidRPr="005F78C2" w:rsidRDefault="007D664B" w:rsidP="007D664B">
      <w:pPr>
        <w:spacing w:after="120" w:line="276" w:lineRule="auto"/>
        <w:ind w:left="878"/>
        <w:jc w:val="both"/>
        <w:rPr>
          <w:szCs w:val="24"/>
        </w:rPr>
      </w:pPr>
      <w:r w:rsidRPr="005F78C2">
        <w:rPr>
          <w:rFonts w:hint="cs"/>
          <w:szCs w:val="24"/>
          <w:rtl/>
        </w:rPr>
        <w:t>יוצעו חלופות לאופני מימון של הקמה, תפעול ותחזוקה של מנהרות תשתית</w:t>
      </w:r>
      <w:r>
        <w:rPr>
          <w:rFonts w:hint="cs"/>
          <w:szCs w:val="24"/>
          <w:rtl/>
        </w:rPr>
        <w:t>,</w:t>
      </w:r>
      <w:r w:rsidRPr="005F78C2">
        <w:rPr>
          <w:rFonts w:hint="cs"/>
          <w:szCs w:val="24"/>
          <w:rtl/>
        </w:rPr>
        <w:t xml:space="preserve"> בהתייחס, בין היתר, לאופן חלוקת עלויות בין התשתיות</w:t>
      </w:r>
      <w:r>
        <w:rPr>
          <w:rFonts w:hint="cs"/>
          <w:szCs w:val="24"/>
          <w:rtl/>
        </w:rPr>
        <w:t xml:space="preserve"> השונות</w:t>
      </w:r>
      <w:r w:rsidRPr="005F78C2">
        <w:rPr>
          <w:rFonts w:hint="cs"/>
          <w:szCs w:val="24"/>
          <w:rtl/>
        </w:rPr>
        <w:t xml:space="preserve">, אופני גבייה, מבני גופי הניהול להקמה ותפעול של מנהרות.  </w:t>
      </w:r>
    </w:p>
    <w:p w:rsidR="007D664B" w:rsidRPr="005F78C2" w:rsidRDefault="007D664B" w:rsidP="007D664B">
      <w:pPr>
        <w:spacing w:after="120" w:line="276" w:lineRule="auto"/>
        <w:ind w:left="878"/>
        <w:jc w:val="both"/>
        <w:rPr>
          <w:szCs w:val="24"/>
          <w:rtl/>
        </w:rPr>
      </w:pPr>
      <w:r w:rsidRPr="005F78C2">
        <w:rPr>
          <w:rFonts w:hint="cs"/>
          <w:szCs w:val="24"/>
          <w:rtl/>
        </w:rPr>
        <w:t>יפורטו תיקוני חקיקה נדרשים ופעולות נוספות המצריכות התערבות ופעילות הגורמים הממשלתיים והגורמים הרלוונטיים לשם מימוש המדיניות.</w:t>
      </w:r>
      <w:r w:rsidRPr="005F78C2">
        <w:rPr>
          <w:rFonts w:hint="cs"/>
          <w:color w:val="FF0000"/>
          <w:szCs w:val="24"/>
          <w:rtl/>
        </w:rPr>
        <w:t xml:space="preserve"> </w:t>
      </w:r>
    </w:p>
    <w:p w:rsidR="007D664B" w:rsidRPr="005F78C2" w:rsidRDefault="007D664B" w:rsidP="007D664B">
      <w:pPr>
        <w:spacing w:after="120" w:line="276" w:lineRule="auto"/>
        <w:ind w:left="878"/>
        <w:jc w:val="both"/>
        <w:rPr>
          <w:szCs w:val="24"/>
        </w:rPr>
      </w:pPr>
      <w:r w:rsidRPr="005F78C2">
        <w:rPr>
          <w:rFonts w:hint="cs"/>
          <w:szCs w:val="24"/>
          <w:rtl/>
        </w:rPr>
        <w:t>טיפול</w:t>
      </w:r>
      <w:r w:rsidRPr="005F78C2">
        <w:rPr>
          <w:szCs w:val="24"/>
          <w:rtl/>
        </w:rPr>
        <w:t xml:space="preserve"> </w:t>
      </w:r>
      <w:r w:rsidRPr="005F78C2">
        <w:rPr>
          <w:rFonts w:hint="cs"/>
          <w:szCs w:val="24"/>
          <w:rtl/>
        </w:rPr>
        <w:t>ותיאום</w:t>
      </w:r>
      <w:r w:rsidRPr="005F78C2">
        <w:rPr>
          <w:szCs w:val="24"/>
          <w:rtl/>
        </w:rPr>
        <w:t xml:space="preserve"> </w:t>
      </w:r>
      <w:r w:rsidRPr="005F78C2">
        <w:rPr>
          <w:rFonts w:hint="cs"/>
          <w:szCs w:val="24"/>
          <w:rtl/>
        </w:rPr>
        <w:t>בעמדות</w:t>
      </w:r>
      <w:r w:rsidRPr="005F78C2">
        <w:rPr>
          <w:szCs w:val="24"/>
          <w:rtl/>
        </w:rPr>
        <w:t xml:space="preserve"> </w:t>
      </w:r>
      <w:r w:rsidRPr="005F78C2">
        <w:rPr>
          <w:rFonts w:hint="cs"/>
          <w:szCs w:val="24"/>
          <w:rtl/>
        </w:rPr>
        <w:t>הגורמים</w:t>
      </w:r>
      <w:r w:rsidRPr="005F78C2">
        <w:rPr>
          <w:szCs w:val="24"/>
          <w:rtl/>
        </w:rPr>
        <w:t xml:space="preserve">, </w:t>
      </w:r>
      <w:r w:rsidRPr="005F78C2">
        <w:rPr>
          <w:rFonts w:hint="cs"/>
          <w:szCs w:val="24"/>
          <w:rtl/>
        </w:rPr>
        <w:t>הגופים</w:t>
      </w:r>
      <w:r w:rsidRPr="005F78C2">
        <w:rPr>
          <w:szCs w:val="24"/>
          <w:rtl/>
        </w:rPr>
        <w:t xml:space="preserve"> </w:t>
      </w:r>
      <w:r w:rsidRPr="005F78C2">
        <w:rPr>
          <w:rFonts w:hint="cs"/>
          <w:szCs w:val="24"/>
          <w:rtl/>
        </w:rPr>
        <w:t>ובעלי</w:t>
      </w:r>
      <w:r w:rsidRPr="005F78C2">
        <w:rPr>
          <w:szCs w:val="24"/>
          <w:rtl/>
        </w:rPr>
        <w:t xml:space="preserve"> </w:t>
      </w:r>
      <w:r w:rsidRPr="005F78C2">
        <w:rPr>
          <w:rFonts w:hint="cs"/>
          <w:szCs w:val="24"/>
          <w:rtl/>
        </w:rPr>
        <w:t>עניין</w:t>
      </w:r>
      <w:r w:rsidRPr="005F78C2">
        <w:rPr>
          <w:szCs w:val="24"/>
          <w:rtl/>
        </w:rPr>
        <w:t xml:space="preserve"> </w:t>
      </w:r>
      <w:r w:rsidRPr="005F78C2">
        <w:rPr>
          <w:rFonts w:hint="cs"/>
          <w:szCs w:val="24"/>
          <w:rtl/>
        </w:rPr>
        <w:t>הרלוונטיים</w:t>
      </w:r>
      <w:r w:rsidRPr="005F78C2">
        <w:rPr>
          <w:szCs w:val="24"/>
          <w:rtl/>
        </w:rPr>
        <w:t xml:space="preserve"> </w:t>
      </w:r>
      <w:r w:rsidRPr="005F78C2">
        <w:rPr>
          <w:rFonts w:hint="cs"/>
          <w:szCs w:val="24"/>
          <w:rtl/>
        </w:rPr>
        <w:t>במשק</w:t>
      </w:r>
      <w:r w:rsidRPr="005F78C2">
        <w:rPr>
          <w:szCs w:val="24"/>
          <w:rtl/>
        </w:rPr>
        <w:t xml:space="preserve">. </w:t>
      </w:r>
    </w:p>
    <w:p w:rsidR="007D664B" w:rsidRPr="005F78C2" w:rsidRDefault="007D664B" w:rsidP="007D664B">
      <w:pPr>
        <w:spacing w:after="120" w:line="276" w:lineRule="auto"/>
        <w:ind w:left="668" w:firstLine="210"/>
        <w:jc w:val="both"/>
        <w:rPr>
          <w:szCs w:val="24"/>
          <w:rtl/>
        </w:rPr>
      </w:pPr>
      <w:r w:rsidRPr="005F78C2">
        <w:rPr>
          <w:rFonts w:hint="cs"/>
          <w:szCs w:val="24"/>
          <w:rtl/>
        </w:rPr>
        <w:t>הנושאים</w:t>
      </w:r>
      <w:r w:rsidRPr="005F78C2">
        <w:rPr>
          <w:szCs w:val="24"/>
          <w:rtl/>
        </w:rPr>
        <w:t xml:space="preserve"> </w:t>
      </w:r>
      <w:r w:rsidRPr="005F78C2">
        <w:rPr>
          <w:rFonts w:hint="cs"/>
          <w:szCs w:val="24"/>
          <w:rtl/>
        </w:rPr>
        <w:t>לפי</w:t>
      </w:r>
      <w:r w:rsidRPr="005F78C2">
        <w:rPr>
          <w:szCs w:val="24"/>
          <w:rtl/>
        </w:rPr>
        <w:t xml:space="preserve"> </w:t>
      </w:r>
      <w:r w:rsidRPr="005F78C2">
        <w:rPr>
          <w:rFonts w:hint="cs"/>
          <w:szCs w:val="24"/>
          <w:rtl/>
        </w:rPr>
        <w:t>סעיף</w:t>
      </w:r>
      <w:r w:rsidRPr="005F78C2">
        <w:rPr>
          <w:szCs w:val="24"/>
          <w:rtl/>
        </w:rPr>
        <w:t xml:space="preserve"> </w:t>
      </w:r>
      <w:r w:rsidRPr="005F78C2">
        <w:rPr>
          <w:rFonts w:hint="cs"/>
          <w:szCs w:val="24"/>
          <w:rtl/>
        </w:rPr>
        <w:t>זה</w:t>
      </w:r>
      <w:r w:rsidRPr="005F78C2">
        <w:rPr>
          <w:szCs w:val="24"/>
          <w:rtl/>
        </w:rPr>
        <w:t xml:space="preserve"> </w:t>
      </w:r>
      <w:r w:rsidRPr="005F78C2">
        <w:rPr>
          <w:rFonts w:hint="cs"/>
          <w:szCs w:val="24"/>
          <w:rtl/>
        </w:rPr>
        <w:t>יכללו</w:t>
      </w:r>
      <w:r w:rsidRPr="005F78C2">
        <w:rPr>
          <w:szCs w:val="24"/>
          <w:rtl/>
        </w:rPr>
        <w:t xml:space="preserve"> </w:t>
      </w:r>
      <w:r w:rsidRPr="005F78C2">
        <w:rPr>
          <w:rFonts w:hint="cs"/>
          <w:szCs w:val="24"/>
          <w:rtl/>
        </w:rPr>
        <w:t>בדוח</w:t>
      </w:r>
      <w:r w:rsidRPr="005F78C2">
        <w:rPr>
          <w:szCs w:val="24"/>
          <w:rtl/>
        </w:rPr>
        <w:t xml:space="preserve"> </w:t>
      </w:r>
      <w:r w:rsidRPr="005F78C2">
        <w:rPr>
          <w:rFonts w:hint="cs"/>
          <w:szCs w:val="24"/>
          <w:rtl/>
        </w:rPr>
        <w:t>מספר</w:t>
      </w:r>
      <w:r w:rsidRPr="005F78C2">
        <w:rPr>
          <w:szCs w:val="24"/>
          <w:rtl/>
        </w:rPr>
        <w:t xml:space="preserve"> 4.</w:t>
      </w:r>
    </w:p>
    <w:p w:rsidR="007D664B" w:rsidRDefault="007D664B" w:rsidP="007D664B">
      <w:pPr>
        <w:spacing w:after="120" w:line="276" w:lineRule="auto"/>
        <w:ind w:left="878"/>
        <w:jc w:val="both"/>
        <w:rPr>
          <w:szCs w:val="24"/>
          <w:rtl/>
        </w:rPr>
      </w:pPr>
      <w:r w:rsidRPr="005F78C2">
        <w:rPr>
          <w:rFonts w:hint="cs"/>
          <w:b/>
          <w:bCs/>
          <w:szCs w:val="24"/>
          <w:u w:val="single"/>
          <w:rtl/>
        </w:rPr>
        <w:t>לו"ז לביצוע העבודה</w:t>
      </w:r>
      <w:r w:rsidRPr="005F78C2">
        <w:rPr>
          <w:rFonts w:hint="cs"/>
          <w:b/>
          <w:bCs/>
          <w:szCs w:val="24"/>
          <w:rtl/>
        </w:rPr>
        <w:t>:</w:t>
      </w:r>
      <w:r w:rsidRPr="005F78C2">
        <w:rPr>
          <w:rFonts w:hint="cs"/>
          <w:szCs w:val="24"/>
          <w:rtl/>
        </w:rPr>
        <w:t xml:space="preserve"> הגשת טיוטת הדוח </w:t>
      </w:r>
      <w:r>
        <w:rPr>
          <w:rFonts w:hint="cs"/>
          <w:szCs w:val="24"/>
          <w:rtl/>
        </w:rPr>
        <w:t xml:space="preserve">בתוך 45 ימים </w:t>
      </w:r>
      <w:r w:rsidRPr="00764056">
        <w:rPr>
          <w:szCs w:val="24"/>
          <w:rtl/>
        </w:rPr>
        <w:t xml:space="preserve">. </w:t>
      </w:r>
      <w:r>
        <w:rPr>
          <w:rFonts w:hint="cs"/>
          <w:szCs w:val="24"/>
          <w:rtl/>
        </w:rPr>
        <w:t>מ</w:t>
      </w:r>
      <w:r>
        <w:rPr>
          <w:rFonts w:hint="eastAsia"/>
          <w:szCs w:val="24"/>
          <w:rtl/>
        </w:rPr>
        <w:t>אישור</w:t>
      </w:r>
      <w:r>
        <w:rPr>
          <w:szCs w:val="24"/>
          <w:rtl/>
        </w:rPr>
        <w:t xml:space="preserve"> הממונה את דוח  </w:t>
      </w:r>
      <w:r>
        <w:rPr>
          <w:rFonts w:hint="eastAsia"/>
          <w:szCs w:val="24"/>
          <w:rtl/>
        </w:rPr>
        <w:t>מספר</w:t>
      </w:r>
      <w:r>
        <w:rPr>
          <w:szCs w:val="24"/>
          <w:rtl/>
        </w:rPr>
        <w:t xml:space="preserve"> 3.</w:t>
      </w:r>
    </w:p>
    <w:p w:rsidR="007D664B" w:rsidRPr="005F78C2" w:rsidRDefault="007D664B" w:rsidP="007D664B">
      <w:pPr>
        <w:spacing w:after="120" w:line="276" w:lineRule="auto"/>
        <w:ind w:left="510"/>
        <w:jc w:val="both"/>
        <w:rPr>
          <w:szCs w:val="24"/>
          <w:rtl/>
        </w:rPr>
      </w:pPr>
    </w:p>
    <w:p w:rsidR="007D664B" w:rsidRPr="005F78C2" w:rsidRDefault="007D664B" w:rsidP="007D664B">
      <w:pPr>
        <w:pStyle w:val="ac"/>
        <w:numPr>
          <w:ilvl w:val="1"/>
          <w:numId w:val="26"/>
        </w:numPr>
        <w:spacing w:after="0"/>
        <w:ind w:left="1149"/>
        <w:jc w:val="both"/>
        <w:rPr>
          <w:rFonts w:cs="David"/>
          <w:b/>
          <w:bCs/>
          <w:sz w:val="24"/>
          <w:szCs w:val="24"/>
          <w:u w:val="single"/>
        </w:rPr>
      </w:pPr>
      <w:r w:rsidRPr="005F78C2">
        <w:rPr>
          <w:rFonts w:cs="David" w:hint="eastAsia"/>
          <w:b/>
          <w:bCs/>
          <w:sz w:val="24"/>
          <w:szCs w:val="24"/>
          <w:u w:val="single"/>
          <w:rtl/>
        </w:rPr>
        <w:t>נושאים</w:t>
      </w:r>
      <w:r w:rsidRPr="005F78C2">
        <w:rPr>
          <w:rFonts w:cs="David"/>
          <w:b/>
          <w:bCs/>
          <w:sz w:val="24"/>
          <w:szCs w:val="24"/>
          <w:u w:val="single"/>
          <w:rtl/>
        </w:rPr>
        <w:t xml:space="preserve"> </w:t>
      </w:r>
      <w:r w:rsidRPr="005F78C2">
        <w:rPr>
          <w:rFonts w:cs="David" w:hint="eastAsia"/>
          <w:b/>
          <w:bCs/>
          <w:sz w:val="24"/>
          <w:szCs w:val="24"/>
          <w:u w:val="single"/>
          <w:rtl/>
        </w:rPr>
        <w:t>נוספים</w:t>
      </w:r>
      <w:r w:rsidRPr="005F78C2">
        <w:rPr>
          <w:rFonts w:cs="David"/>
          <w:b/>
          <w:bCs/>
          <w:sz w:val="24"/>
          <w:szCs w:val="24"/>
          <w:u w:val="single"/>
          <w:rtl/>
        </w:rPr>
        <w:t xml:space="preserve"> </w:t>
      </w:r>
      <w:r w:rsidRPr="005F78C2">
        <w:rPr>
          <w:rFonts w:cs="David" w:hint="eastAsia"/>
          <w:b/>
          <w:bCs/>
          <w:sz w:val="24"/>
          <w:szCs w:val="24"/>
          <w:u w:val="single"/>
          <w:rtl/>
        </w:rPr>
        <w:t>במסגרת</w:t>
      </w:r>
      <w:r w:rsidRPr="005F78C2">
        <w:rPr>
          <w:rFonts w:cs="David"/>
          <w:b/>
          <w:bCs/>
          <w:sz w:val="24"/>
          <w:szCs w:val="24"/>
          <w:u w:val="single"/>
          <w:rtl/>
        </w:rPr>
        <w:t xml:space="preserve"> </w:t>
      </w:r>
      <w:r w:rsidRPr="005F78C2">
        <w:rPr>
          <w:rFonts w:cs="David" w:hint="eastAsia"/>
          <w:b/>
          <w:bCs/>
          <w:sz w:val="24"/>
          <w:szCs w:val="24"/>
          <w:u w:val="single"/>
          <w:rtl/>
        </w:rPr>
        <w:t>העבודה</w:t>
      </w:r>
      <w:r w:rsidRPr="005F78C2">
        <w:rPr>
          <w:rFonts w:cs="David"/>
          <w:b/>
          <w:bCs/>
          <w:sz w:val="24"/>
          <w:szCs w:val="24"/>
          <w:u w:val="single"/>
          <w:rtl/>
        </w:rPr>
        <w:t xml:space="preserve"> </w:t>
      </w:r>
      <w:r w:rsidRPr="005F78C2">
        <w:rPr>
          <w:rFonts w:cs="David" w:hint="eastAsia"/>
          <w:b/>
          <w:bCs/>
          <w:sz w:val="24"/>
          <w:szCs w:val="24"/>
          <w:u w:val="single"/>
          <w:rtl/>
        </w:rPr>
        <w:t>הנדרשת</w:t>
      </w:r>
      <w:r w:rsidRPr="005F78C2">
        <w:rPr>
          <w:rFonts w:cs="David"/>
          <w:b/>
          <w:bCs/>
          <w:sz w:val="24"/>
          <w:szCs w:val="24"/>
          <w:u w:val="single"/>
          <w:rtl/>
        </w:rPr>
        <w:t>:</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איסוף כל המידע הגיאוגרפי הנדרש לביצוע מטלות המכרז מהמקורות הרלוונטיים. המידע יכלול מידע לגבי תשתיות קיימות, תשתיות מתוכננות וחזויות. בהם מידע לגבי תמ"אות ותכניות רלוונטיות אחרות. המידע</w:t>
      </w:r>
      <w:r w:rsidRPr="005F78C2">
        <w:rPr>
          <w:rFonts w:cs="David"/>
          <w:sz w:val="24"/>
          <w:szCs w:val="24"/>
          <w:rtl/>
        </w:rPr>
        <w:t xml:space="preserve"> </w:t>
      </w:r>
      <w:r w:rsidRPr="005F78C2">
        <w:rPr>
          <w:rFonts w:cs="David" w:hint="cs"/>
          <w:sz w:val="24"/>
          <w:szCs w:val="24"/>
          <w:rtl/>
        </w:rPr>
        <w:t>הגיאוגרפי</w:t>
      </w:r>
      <w:r w:rsidRPr="005F78C2">
        <w:rPr>
          <w:rFonts w:cs="David"/>
          <w:sz w:val="24"/>
          <w:szCs w:val="24"/>
          <w:rtl/>
        </w:rPr>
        <w:t xml:space="preserve"> </w:t>
      </w:r>
      <w:r w:rsidRPr="005F78C2">
        <w:rPr>
          <w:rFonts w:cs="David" w:hint="cs"/>
          <w:sz w:val="24"/>
          <w:szCs w:val="24"/>
          <w:rtl/>
        </w:rPr>
        <w:t>לפי</w:t>
      </w:r>
      <w:r w:rsidRPr="005F78C2">
        <w:rPr>
          <w:rFonts w:cs="David"/>
          <w:sz w:val="24"/>
          <w:szCs w:val="24"/>
          <w:rtl/>
        </w:rPr>
        <w:t xml:space="preserve"> </w:t>
      </w:r>
      <w:r w:rsidRPr="005F78C2">
        <w:rPr>
          <w:rFonts w:cs="David" w:hint="cs"/>
          <w:sz w:val="24"/>
          <w:szCs w:val="24"/>
          <w:rtl/>
        </w:rPr>
        <w:t>סעיף</w:t>
      </w:r>
      <w:r w:rsidRPr="005F78C2">
        <w:rPr>
          <w:rFonts w:cs="David"/>
          <w:sz w:val="24"/>
          <w:szCs w:val="24"/>
          <w:rtl/>
        </w:rPr>
        <w:t xml:space="preserve"> 1 </w:t>
      </w:r>
      <w:r w:rsidRPr="005F78C2">
        <w:rPr>
          <w:rFonts w:cs="David" w:hint="cs"/>
          <w:sz w:val="24"/>
          <w:szCs w:val="24"/>
          <w:rtl/>
        </w:rPr>
        <w:t>יועבר</w:t>
      </w:r>
      <w:r w:rsidRPr="005F78C2">
        <w:rPr>
          <w:rFonts w:cs="David"/>
          <w:sz w:val="24"/>
          <w:szCs w:val="24"/>
          <w:rtl/>
        </w:rPr>
        <w:t xml:space="preserve"> </w:t>
      </w:r>
      <w:r w:rsidRPr="005F78C2">
        <w:rPr>
          <w:rFonts w:cs="David" w:hint="cs"/>
          <w:sz w:val="24"/>
          <w:szCs w:val="24"/>
          <w:rtl/>
        </w:rPr>
        <w:t>במלואו</w:t>
      </w:r>
      <w:r w:rsidRPr="005F78C2">
        <w:rPr>
          <w:rFonts w:cs="David"/>
          <w:sz w:val="24"/>
          <w:szCs w:val="24"/>
          <w:rtl/>
        </w:rPr>
        <w:t xml:space="preserve"> </w:t>
      </w:r>
      <w:r w:rsidRPr="005F78C2">
        <w:rPr>
          <w:rFonts w:cs="David" w:hint="cs"/>
          <w:sz w:val="24"/>
          <w:szCs w:val="24"/>
          <w:rtl/>
        </w:rPr>
        <w:t>למשרד</w:t>
      </w:r>
      <w:r w:rsidRPr="005F78C2">
        <w:rPr>
          <w:rFonts w:cs="David"/>
          <w:sz w:val="24"/>
          <w:szCs w:val="24"/>
          <w:rtl/>
        </w:rPr>
        <w:t xml:space="preserve"> </w:t>
      </w:r>
      <w:r w:rsidRPr="005F78C2">
        <w:rPr>
          <w:rFonts w:cs="David" w:hint="cs"/>
          <w:sz w:val="24"/>
          <w:szCs w:val="24"/>
          <w:rtl/>
        </w:rPr>
        <w:t>בעותק</w:t>
      </w:r>
      <w:r w:rsidRPr="005F78C2">
        <w:rPr>
          <w:rFonts w:cs="David"/>
          <w:sz w:val="24"/>
          <w:szCs w:val="24"/>
          <w:rtl/>
        </w:rPr>
        <w:t xml:space="preserve"> </w:t>
      </w:r>
      <w:r w:rsidRPr="005F78C2">
        <w:rPr>
          <w:rFonts w:cs="David" w:hint="cs"/>
          <w:sz w:val="24"/>
          <w:szCs w:val="24"/>
          <w:rtl/>
        </w:rPr>
        <w:t>מודפס</w:t>
      </w:r>
      <w:r w:rsidRPr="005F78C2">
        <w:rPr>
          <w:rFonts w:cs="David"/>
          <w:sz w:val="24"/>
          <w:szCs w:val="24"/>
          <w:rtl/>
        </w:rPr>
        <w:t xml:space="preserve"> </w:t>
      </w:r>
      <w:r w:rsidRPr="005F78C2">
        <w:rPr>
          <w:rFonts w:cs="David" w:hint="cs"/>
          <w:sz w:val="24"/>
          <w:szCs w:val="24"/>
          <w:rtl/>
        </w:rPr>
        <w:t>ובעותק</w:t>
      </w:r>
      <w:r w:rsidRPr="005F78C2">
        <w:rPr>
          <w:rFonts w:cs="David"/>
          <w:sz w:val="24"/>
          <w:szCs w:val="24"/>
          <w:rtl/>
        </w:rPr>
        <w:t xml:space="preserve"> </w:t>
      </w:r>
      <w:r w:rsidRPr="005F78C2">
        <w:rPr>
          <w:rFonts w:cs="David" w:hint="cs"/>
          <w:sz w:val="24"/>
          <w:szCs w:val="24"/>
          <w:rtl/>
        </w:rPr>
        <w:t>ממוחשב</w:t>
      </w:r>
      <w:r w:rsidRPr="005F78C2">
        <w:rPr>
          <w:rFonts w:cs="David"/>
          <w:sz w:val="24"/>
          <w:szCs w:val="24"/>
          <w:rtl/>
        </w:rPr>
        <w:t>.</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במסגרת העבודה יילקחו בחשבון חוקים, תקנות, תקנים, החלטות ממשלה וכל הסדרים או מגבלות קיימות של התשתיות</w:t>
      </w:r>
      <w:r w:rsidRPr="005F78C2">
        <w:rPr>
          <w:rFonts w:cs="David"/>
          <w:sz w:val="24"/>
          <w:szCs w:val="24"/>
          <w:rtl/>
        </w:rPr>
        <w:t>.</w:t>
      </w:r>
      <w:r w:rsidRPr="005F78C2">
        <w:rPr>
          <w:rFonts w:cs="David" w:hint="cs"/>
          <w:sz w:val="24"/>
          <w:szCs w:val="24"/>
          <w:rtl/>
        </w:rPr>
        <w:t xml:space="preserve">   </w:t>
      </w:r>
    </w:p>
    <w:p w:rsidR="007D664B" w:rsidRPr="005F78C2" w:rsidRDefault="007D664B" w:rsidP="007D664B">
      <w:pPr>
        <w:pStyle w:val="ac"/>
        <w:numPr>
          <w:ilvl w:val="0"/>
          <w:numId w:val="29"/>
        </w:numPr>
        <w:spacing w:after="0"/>
        <w:ind w:left="1303" w:hanging="425"/>
        <w:jc w:val="both"/>
        <w:rPr>
          <w:rFonts w:cs="David"/>
          <w:sz w:val="24"/>
          <w:szCs w:val="24"/>
          <w:rtl/>
        </w:rPr>
      </w:pPr>
      <w:r w:rsidRPr="005F78C2">
        <w:rPr>
          <w:rFonts w:cs="David" w:hint="cs"/>
          <w:sz w:val="24"/>
          <w:szCs w:val="24"/>
          <w:rtl/>
        </w:rPr>
        <w:lastRenderedPageBreak/>
        <w:t>ביצוע פעולות ובחינת נושאים נוספים אשר יידרשו על ידי המשרד.</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השתתפות בדיונים ובמפגשים במשרד ועם גורמים רלוונטיים לעבודה. </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קיום</w:t>
      </w:r>
      <w:r w:rsidRPr="005F78C2">
        <w:rPr>
          <w:rFonts w:cs="David"/>
          <w:sz w:val="24"/>
          <w:szCs w:val="24"/>
          <w:rtl/>
        </w:rPr>
        <w:t xml:space="preserve"> </w:t>
      </w:r>
      <w:r w:rsidRPr="005F78C2">
        <w:rPr>
          <w:rFonts w:cs="David" w:hint="cs"/>
          <w:sz w:val="24"/>
          <w:szCs w:val="24"/>
          <w:rtl/>
        </w:rPr>
        <w:t>פגישות</w:t>
      </w:r>
      <w:r w:rsidRPr="005F78C2">
        <w:rPr>
          <w:rFonts w:cs="David"/>
          <w:sz w:val="24"/>
          <w:szCs w:val="24"/>
          <w:rtl/>
        </w:rPr>
        <w:t xml:space="preserve"> </w:t>
      </w:r>
      <w:r w:rsidRPr="005F78C2">
        <w:rPr>
          <w:rFonts w:cs="David" w:hint="cs"/>
          <w:sz w:val="24"/>
          <w:szCs w:val="24"/>
          <w:rtl/>
        </w:rPr>
        <w:t>ותיאומים</w:t>
      </w:r>
      <w:r w:rsidRPr="005F78C2">
        <w:rPr>
          <w:rFonts w:cs="David"/>
          <w:sz w:val="24"/>
          <w:szCs w:val="24"/>
          <w:rtl/>
        </w:rPr>
        <w:t xml:space="preserve"> </w:t>
      </w:r>
      <w:r w:rsidRPr="005F78C2">
        <w:rPr>
          <w:rFonts w:cs="David" w:hint="cs"/>
          <w:sz w:val="24"/>
          <w:szCs w:val="24"/>
          <w:rtl/>
        </w:rPr>
        <w:t>מול</w:t>
      </w:r>
      <w:r w:rsidRPr="005F78C2">
        <w:rPr>
          <w:rFonts w:cs="David"/>
          <w:sz w:val="24"/>
          <w:szCs w:val="24"/>
          <w:rtl/>
        </w:rPr>
        <w:t xml:space="preserve"> </w:t>
      </w:r>
      <w:r w:rsidRPr="005F78C2">
        <w:rPr>
          <w:rFonts w:cs="David" w:hint="cs"/>
          <w:sz w:val="24"/>
          <w:szCs w:val="24"/>
          <w:rtl/>
        </w:rPr>
        <w:t>משרדי</w:t>
      </w:r>
      <w:r w:rsidRPr="005F78C2">
        <w:rPr>
          <w:rFonts w:cs="David"/>
          <w:sz w:val="24"/>
          <w:szCs w:val="24"/>
          <w:rtl/>
        </w:rPr>
        <w:t xml:space="preserve"> </w:t>
      </w:r>
      <w:r w:rsidRPr="005F78C2">
        <w:rPr>
          <w:rFonts w:cs="David" w:hint="cs"/>
          <w:sz w:val="24"/>
          <w:szCs w:val="24"/>
          <w:rtl/>
        </w:rPr>
        <w:t>ממשלה</w:t>
      </w:r>
      <w:r w:rsidRPr="005F78C2">
        <w:rPr>
          <w:rFonts w:cs="David"/>
          <w:sz w:val="24"/>
          <w:szCs w:val="24"/>
          <w:rtl/>
        </w:rPr>
        <w:t xml:space="preserve"> </w:t>
      </w:r>
      <w:r w:rsidRPr="005F78C2">
        <w:rPr>
          <w:rFonts w:cs="David" w:hint="cs"/>
          <w:sz w:val="24"/>
          <w:szCs w:val="24"/>
          <w:rtl/>
        </w:rPr>
        <w:t>בהתאם</w:t>
      </w:r>
      <w:r w:rsidRPr="005F78C2">
        <w:rPr>
          <w:rFonts w:cs="David"/>
          <w:sz w:val="24"/>
          <w:szCs w:val="24"/>
          <w:rtl/>
        </w:rPr>
        <w:t xml:space="preserve"> </w:t>
      </w:r>
      <w:r w:rsidRPr="005F78C2">
        <w:rPr>
          <w:rFonts w:cs="David" w:hint="cs"/>
          <w:sz w:val="24"/>
          <w:szCs w:val="24"/>
          <w:rtl/>
        </w:rPr>
        <w:t>לצרכי</w:t>
      </w:r>
      <w:r w:rsidRPr="005F78C2">
        <w:rPr>
          <w:rFonts w:cs="David"/>
          <w:sz w:val="24"/>
          <w:szCs w:val="24"/>
          <w:rtl/>
        </w:rPr>
        <w:t xml:space="preserve"> </w:t>
      </w:r>
      <w:r w:rsidRPr="005F78C2">
        <w:rPr>
          <w:rFonts w:cs="David" w:hint="cs"/>
          <w:sz w:val="24"/>
          <w:szCs w:val="24"/>
          <w:rtl/>
        </w:rPr>
        <w:t>העבודה</w:t>
      </w:r>
      <w:r w:rsidRPr="005F78C2">
        <w:rPr>
          <w:rFonts w:cs="David"/>
          <w:sz w:val="24"/>
          <w:szCs w:val="24"/>
          <w:rtl/>
        </w:rPr>
        <w:t xml:space="preserve">. </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כל פגישה תתועד וסיכומה המפורט יועבר אל המשרד בתוך שבוע ממועד קיומה.  </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טיפול ותיאום בעמדות הגורמים, הגופים ובעלי עניין הרלוונטיים במשק. </w:t>
      </w:r>
    </w:p>
    <w:p w:rsidR="007D664B" w:rsidRPr="005F78C2" w:rsidRDefault="007D664B" w:rsidP="007D664B">
      <w:pPr>
        <w:pStyle w:val="ac"/>
        <w:numPr>
          <w:ilvl w:val="0"/>
          <w:numId w:val="29"/>
        </w:numPr>
        <w:spacing w:after="0"/>
        <w:ind w:left="1303" w:hanging="425"/>
        <w:jc w:val="both"/>
        <w:rPr>
          <w:rFonts w:cs="David"/>
          <w:sz w:val="24"/>
          <w:szCs w:val="24"/>
          <w:rtl/>
        </w:rPr>
      </w:pPr>
      <w:r w:rsidRPr="005F78C2">
        <w:rPr>
          <w:rFonts w:cs="David" w:hint="cs"/>
          <w:sz w:val="24"/>
          <w:szCs w:val="24"/>
          <w:rtl/>
        </w:rPr>
        <w:t>הכנת</w:t>
      </w:r>
      <w:r w:rsidRPr="005F78C2">
        <w:rPr>
          <w:rFonts w:cs="David"/>
          <w:sz w:val="24"/>
          <w:szCs w:val="24"/>
          <w:rtl/>
        </w:rPr>
        <w:t xml:space="preserve"> </w:t>
      </w:r>
      <w:r w:rsidRPr="005F78C2">
        <w:rPr>
          <w:rFonts w:cs="David" w:hint="cs"/>
          <w:sz w:val="24"/>
          <w:szCs w:val="24"/>
          <w:rtl/>
        </w:rPr>
        <w:t>והעברת</w:t>
      </w:r>
      <w:r w:rsidRPr="005F78C2">
        <w:rPr>
          <w:rFonts w:cs="David"/>
          <w:sz w:val="24"/>
          <w:szCs w:val="24"/>
          <w:rtl/>
        </w:rPr>
        <w:t xml:space="preserve"> </w:t>
      </w:r>
      <w:r w:rsidRPr="005F78C2">
        <w:rPr>
          <w:rFonts w:cs="David" w:hint="cs"/>
          <w:sz w:val="24"/>
          <w:szCs w:val="24"/>
          <w:rtl/>
        </w:rPr>
        <w:t>מסמכים</w:t>
      </w:r>
      <w:r w:rsidRPr="005F78C2">
        <w:rPr>
          <w:rFonts w:cs="David"/>
          <w:sz w:val="24"/>
          <w:szCs w:val="24"/>
          <w:rtl/>
        </w:rPr>
        <w:t xml:space="preserve">, </w:t>
      </w:r>
      <w:r w:rsidRPr="005F78C2">
        <w:rPr>
          <w:rFonts w:cs="David" w:hint="cs"/>
          <w:sz w:val="24"/>
          <w:szCs w:val="24"/>
          <w:rtl/>
        </w:rPr>
        <w:t>מצגות</w:t>
      </w:r>
      <w:r w:rsidRPr="005F78C2">
        <w:rPr>
          <w:rFonts w:cs="David"/>
          <w:sz w:val="24"/>
          <w:szCs w:val="24"/>
          <w:rtl/>
        </w:rPr>
        <w:t xml:space="preserve">, </w:t>
      </w:r>
      <w:r w:rsidRPr="005F78C2">
        <w:rPr>
          <w:rFonts w:cs="David" w:hint="cs"/>
          <w:sz w:val="24"/>
          <w:szCs w:val="24"/>
          <w:rtl/>
        </w:rPr>
        <w:t>טיוטות</w:t>
      </w:r>
      <w:r w:rsidRPr="005F78C2">
        <w:rPr>
          <w:rFonts w:cs="David"/>
          <w:sz w:val="24"/>
          <w:szCs w:val="24"/>
          <w:rtl/>
        </w:rPr>
        <w:t xml:space="preserve"> </w:t>
      </w:r>
      <w:r w:rsidRPr="005F78C2">
        <w:rPr>
          <w:rFonts w:cs="David" w:hint="cs"/>
          <w:sz w:val="24"/>
          <w:szCs w:val="24"/>
          <w:rtl/>
        </w:rPr>
        <w:t>דוח</w:t>
      </w:r>
      <w:r w:rsidRPr="005F78C2">
        <w:rPr>
          <w:rFonts w:cs="David"/>
          <w:sz w:val="24"/>
          <w:szCs w:val="24"/>
          <w:rtl/>
        </w:rPr>
        <w:t xml:space="preserve">, </w:t>
      </w:r>
      <w:r w:rsidRPr="005F78C2">
        <w:rPr>
          <w:rFonts w:cs="David" w:hint="cs"/>
          <w:sz w:val="24"/>
          <w:szCs w:val="24"/>
          <w:rtl/>
        </w:rPr>
        <w:t>דוחות</w:t>
      </w:r>
      <w:r w:rsidRPr="005F78C2">
        <w:rPr>
          <w:rFonts w:cs="David"/>
          <w:sz w:val="24"/>
          <w:szCs w:val="24"/>
          <w:rtl/>
        </w:rPr>
        <w:t xml:space="preserve"> </w:t>
      </w:r>
      <w:r w:rsidRPr="005F78C2">
        <w:rPr>
          <w:rFonts w:cs="David" w:hint="cs"/>
          <w:sz w:val="24"/>
          <w:szCs w:val="24"/>
          <w:rtl/>
        </w:rPr>
        <w:t>התקדמות ודוח</w:t>
      </w:r>
      <w:r w:rsidRPr="005F78C2">
        <w:rPr>
          <w:rFonts w:cs="David"/>
          <w:sz w:val="24"/>
          <w:szCs w:val="24"/>
          <w:rtl/>
        </w:rPr>
        <w:t xml:space="preserve"> </w:t>
      </w:r>
      <w:r w:rsidRPr="005F78C2">
        <w:rPr>
          <w:rFonts w:cs="David" w:hint="cs"/>
          <w:sz w:val="24"/>
          <w:szCs w:val="24"/>
          <w:rtl/>
        </w:rPr>
        <w:t>סופי.</w:t>
      </w:r>
      <w:r w:rsidRPr="005F78C2">
        <w:rPr>
          <w:rFonts w:cs="David"/>
          <w:sz w:val="24"/>
          <w:szCs w:val="24"/>
          <w:rtl/>
        </w:rPr>
        <w:t xml:space="preserve">. </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סיורים באתרים וארגון סיורים נדרשים בתיאום עם הממונה.</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ליווי צוותי המשרד בנושא. יכול שהצוות יהיה צוות בינמשרדי. בכל מקרה, יפעל המציע בהתאם להנחיות המשרד/הממונה.</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שיתוף פעולה עם צוותים מקצועיים לענין תכנית האב למשק האנרגיה, בהתאם להנחיות הממונה. </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הצגת תוצרי העבודה בפני צוותי המשרד על ידי המציע ואנשי הצוות המומחים ובהתאם להנחיות הממונה.</w:t>
      </w:r>
    </w:p>
    <w:p w:rsidR="007D664B" w:rsidRPr="005F78C2"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הצגת נושאי העבודה גורמים חיצוניים למשרד בהתאם להנחיות המשרד.</w:t>
      </w:r>
    </w:p>
    <w:p w:rsidR="007D664B" w:rsidRDefault="007D664B" w:rsidP="007D664B">
      <w:pPr>
        <w:pStyle w:val="ac"/>
        <w:numPr>
          <w:ilvl w:val="0"/>
          <w:numId w:val="29"/>
        </w:numPr>
        <w:spacing w:after="0"/>
        <w:ind w:left="1303" w:hanging="425"/>
        <w:jc w:val="both"/>
        <w:rPr>
          <w:rFonts w:cs="David"/>
          <w:sz w:val="24"/>
          <w:szCs w:val="24"/>
        </w:rPr>
      </w:pPr>
      <w:r w:rsidRPr="00764056">
        <w:rPr>
          <w:rFonts w:cs="David" w:hint="eastAsia"/>
          <w:sz w:val="24"/>
          <w:szCs w:val="24"/>
          <w:rtl/>
        </w:rPr>
        <w:t>הגורם</w:t>
      </w:r>
      <w:r w:rsidRPr="00764056">
        <w:rPr>
          <w:rFonts w:cs="David"/>
          <w:sz w:val="24"/>
          <w:szCs w:val="24"/>
          <w:rtl/>
        </w:rPr>
        <w:t xml:space="preserve"> </w:t>
      </w:r>
      <w:r w:rsidRPr="005F78C2">
        <w:rPr>
          <w:rFonts w:cs="David" w:hint="cs"/>
          <w:sz w:val="24"/>
          <w:szCs w:val="24"/>
          <w:rtl/>
        </w:rPr>
        <w:t xml:space="preserve">הבינלאומי עימו התקשר המציע  </w:t>
      </w:r>
      <w:r w:rsidRPr="00764056">
        <w:rPr>
          <w:rFonts w:cs="David" w:hint="eastAsia"/>
          <w:sz w:val="24"/>
          <w:szCs w:val="24"/>
          <w:rtl/>
        </w:rPr>
        <w:t>יהי</w:t>
      </w:r>
      <w:r w:rsidRPr="005F78C2">
        <w:rPr>
          <w:rFonts w:cs="David" w:hint="cs"/>
          <w:sz w:val="24"/>
          <w:szCs w:val="24"/>
          <w:rtl/>
        </w:rPr>
        <w:t xml:space="preserve">ה זמין </w:t>
      </w:r>
      <w:r w:rsidRPr="00764056">
        <w:rPr>
          <w:rFonts w:cs="David" w:hint="eastAsia"/>
          <w:sz w:val="24"/>
          <w:szCs w:val="24"/>
          <w:rtl/>
        </w:rPr>
        <w:t>לביקור</w:t>
      </w:r>
      <w:r w:rsidRPr="00764056">
        <w:rPr>
          <w:rFonts w:cs="David"/>
          <w:sz w:val="24"/>
          <w:szCs w:val="24"/>
          <w:rtl/>
        </w:rPr>
        <w:t xml:space="preserve"> </w:t>
      </w:r>
      <w:r w:rsidRPr="00764056">
        <w:rPr>
          <w:rFonts w:cs="David" w:hint="eastAsia"/>
          <w:sz w:val="24"/>
          <w:szCs w:val="24"/>
          <w:rtl/>
        </w:rPr>
        <w:t>בישראל</w:t>
      </w:r>
      <w:r w:rsidRPr="00764056">
        <w:rPr>
          <w:rFonts w:cs="David"/>
          <w:sz w:val="24"/>
          <w:szCs w:val="24"/>
          <w:rtl/>
        </w:rPr>
        <w:t xml:space="preserve"> </w:t>
      </w:r>
      <w:r w:rsidRPr="00764056">
        <w:rPr>
          <w:rFonts w:cs="David" w:hint="eastAsia"/>
          <w:sz w:val="24"/>
          <w:szCs w:val="24"/>
          <w:rtl/>
        </w:rPr>
        <w:t>בפני</w:t>
      </w:r>
      <w:r w:rsidRPr="00764056">
        <w:rPr>
          <w:rFonts w:cs="David"/>
          <w:sz w:val="24"/>
          <w:szCs w:val="24"/>
          <w:rtl/>
        </w:rPr>
        <w:t xml:space="preserve"> </w:t>
      </w:r>
      <w:r w:rsidRPr="00764056">
        <w:rPr>
          <w:rFonts w:cs="David" w:hint="eastAsia"/>
          <w:sz w:val="24"/>
          <w:szCs w:val="24"/>
          <w:rtl/>
        </w:rPr>
        <w:t>צוותי</w:t>
      </w:r>
      <w:r w:rsidRPr="00764056">
        <w:rPr>
          <w:rFonts w:cs="David"/>
          <w:sz w:val="24"/>
          <w:szCs w:val="24"/>
          <w:rtl/>
        </w:rPr>
        <w:t xml:space="preserve"> </w:t>
      </w:r>
      <w:r w:rsidRPr="00764056">
        <w:rPr>
          <w:rFonts w:cs="David" w:hint="eastAsia"/>
          <w:sz w:val="24"/>
          <w:szCs w:val="24"/>
          <w:rtl/>
        </w:rPr>
        <w:t>המשרד</w:t>
      </w:r>
      <w:r w:rsidRPr="00764056">
        <w:rPr>
          <w:rFonts w:cs="David"/>
          <w:sz w:val="24"/>
          <w:szCs w:val="24"/>
          <w:rtl/>
        </w:rPr>
        <w:t xml:space="preserve"> </w:t>
      </w:r>
      <w:r w:rsidRPr="00764056">
        <w:rPr>
          <w:rFonts w:cs="David" w:hint="eastAsia"/>
          <w:sz w:val="24"/>
          <w:szCs w:val="24"/>
          <w:rtl/>
        </w:rPr>
        <w:t>בהתאם</w:t>
      </w:r>
      <w:r w:rsidRPr="00764056">
        <w:rPr>
          <w:rFonts w:cs="David"/>
          <w:sz w:val="24"/>
          <w:szCs w:val="24"/>
          <w:rtl/>
        </w:rPr>
        <w:t xml:space="preserve"> </w:t>
      </w:r>
      <w:r w:rsidRPr="00764056">
        <w:rPr>
          <w:rFonts w:cs="David" w:hint="eastAsia"/>
          <w:sz w:val="24"/>
          <w:szCs w:val="24"/>
          <w:rtl/>
        </w:rPr>
        <w:t>לבקשת</w:t>
      </w:r>
      <w:r w:rsidRPr="00764056">
        <w:rPr>
          <w:rFonts w:cs="David"/>
          <w:sz w:val="24"/>
          <w:szCs w:val="24"/>
          <w:rtl/>
        </w:rPr>
        <w:t xml:space="preserve"> </w:t>
      </w:r>
      <w:r w:rsidRPr="00764056">
        <w:rPr>
          <w:rFonts w:cs="David" w:hint="eastAsia"/>
          <w:sz w:val="24"/>
          <w:szCs w:val="24"/>
          <w:rtl/>
        </w:rPr>
        <w:t>המשרד</w:t>
      </w:r>
      <w:r w:rsidRPr="00764056">
        <w:rPr>
          <w:rFonts w:cs="David"/>
          <w:sz w:val="24"/>
          <w:szCs w:val="24"/>
          <w:rtl/>
        </w:rPr>
        <w:t xml:space="preserve"> בהתראה של 20 י</w:t>
      </w:r>
      <w:r w:rsidRPr="005F78C2">
        <w:rPr>
          <w:rFonts w:cs="David" w:hint="cs"/>
          <w:sz w:val="24"/>
          <w:szCs w:val="24"/>
          <w:rtl/>
        </w:rPr>
        <w:t>ום מראש</w:t>
      </w:r>
      <w:r w:rsidRPr="00764056">
        <w:rPr>
          <w:rFonts w:cs="David"/>
          <w:sz w:val="24"/>
          <w:szCs w:val="24"/>
          <w:rtl/>
        </w:rPr>
        <w:t xml:space="preserve">. ביקור ייחשב כשהות בת 3 ימי עסקים בני 8.5 שעות עבודה ליום, </w:t>
      </w:r>
      <w:r w:rsidRPr="00764056">
        <w:rPr>
          <w:rFonts w:cs="David" w:hint="eastAsia"/>
          <w:sz w:val="24"/>
          <w:szCs w:val="24"/>
          <w:rtl/>
        </w:rPr>
        <w:t>לא</w:t>
      </w:r>
      <w:r w:rsidRPr="00764056">
        <w:rPr>
          <w:rFonts w:cs="David"/>
          <w:sz w:val="24"/>
          <w:szCs w:val="24"/>
          <w:rtl/>
        </w:rPr>
        <w:t xml:space="preserve"> </w:t>
      </w:r>
      <w:r w:rsidRPr="00764056">
        <w:rPr>
          <w:rFonts w:cs="David" w:hint="eastAsia"/>
          <w:sz w:val="24"/>
          <w:szCs w:val="24"/>
          <w:rtl/>
        </w:rPr>
        <w:t>כולל</w:t>
      </w:r>
      <w:r w:rsidRPr="00764056">
        <w:rPr>
          <w:rFonts w:cs="David"/>
          <w:sz w:val="24"/>
          <w:szCs w:val="24"/>
          <w:rtl/>
        </w:rPr>
        <w:t xml:space="preserve"> </w:t>
      </w:r>
      <w:r w:rsidRPr="00764056">
        <w:rPr>
          <w:rFonts w:cs="David" w:hint="eastAsia"/>
          <w:sz w:val="24"/>
          <w:szCs w:val="24"/>
          <w:rtl/>
        </w:rPr>
        <w:t>ימי</w:t>
      </w:r>
      <w:r w:rsidRPr="00764056">
        <w:rPr>
          <w:rFonts w:cs="David"/>
          <w:sz w:val="24"/>
          <w:szCs w:val="24"/>
          <w:rtl/>
        </w:rPr>
        <w:t xml:space="preserve"> </w:t>
      </w:r>
      <w:r w:rsidRPr="00764056">
        <w:rPr>
          <w:rFonts w:cs="David" w:hint="eastAsia"/>
          <w:sz w:val="24"/>
          <w:szCs w:val="24"/>
          <w:rtl/>
        </w:rPr>
        <w:t>שישי</w:t>
      </w:r>
      <w:r w:rsidRPr="00764056">
        <w:rPr>
          <w:rFonts w:cs="David"/>
          <w:sz w:val="24"/>
          <w:szCs w:val="24"/>
          <w:rtl/>
        </w:rPr>
        <w:t xml:space="preserve"> </w:t>
      </w:r>
      <w:r w:rsidRPr="00764056">
        <w:rPr>
          <w:rFonts w:cs="David" w:hint="eastAsia"/>
          <w:sz w:val="24"/>
          <w:szCs w:val="24"/>
          <w:rtl/>
        </w:rPr>
        <w:t>ושבת</w:t>
      </w:r>
      <w:r w:rsidRPr="00764056">
        <w:rPr>
          <w:rFonts w:cs="David"/>
          <w:sz w:val="24"/>
          <w:szCs w:val="24"/>
          <w:rtl/>
        </w:rPr>
        <w:t xml:space="preserve"> </w:t>
      </w:r>
      <w:r w:rsidRPr="00764056">
        <w:rPr>
          <w:rFonts w:cs="David" w:hint="eastAsia"/>
          <w:sz w:val="24"/>
          <w:szCs w:val="24"/>
          <w:rtl/>
        </w:rPr>
        <w:t>בהתאם</w:t>
      </w:r>
      <w:r w:rsidRPr="00764056">
        <w:rPr>
          <w:rFonts w:cs="David"/>
          <w:sz w:val="24"/>
          <w:szCs w:val="24"/>
          <w:rtl/>
        </w:rPr>
        <w:t xml:space="preserve"> </w:t>
      </w:r>
      <w:r w:rsidRPr="00764056">
        <w:rPr>
          <w:rFonts w:cs="David" w:hint="eastAsia"/>
          <w:sz w:val="24"/>
          <w:szCs w:val="24"/>
          <w:rtl/>
        </w:rPr>
        <w:t>למועדים</w:t>
      </w:r>
      <w:r w:rsidRPr="00764056">
        <w:rPr>
          <w:rFonts w:cs="David"/>
          <w:sz w:val="24"/>
          <w:szCs w:val="24"/>
          <w:rtl/>
        </w:rPr>
        <w:t xml:space="preserve"> </w:t>
      </w:r>
      <w:r w:rsidRPr="00764056">
        <w:rPr>
          <w:rFonts w:cs="David" w:hint="eastAsia"/>
          <w:sz w:val="24"/>
          <w:szCs w:val="24"/>
          <w:rtl/>
        </w:rPr>
        <w:t>שיתואמו</w:t>
      </w:r>
      <w:r w:rsidRPr="00764056">
        <w:rPr>
          <w:rFonts w:cs="David"/>
          <w:sz w:val="24"/>
          <w:szCs w:val="24"/>
          <w:rtl/>
        </w:rPr>
        <w:t xml:space="preserve"> </w:t>
      </w:r>
      <w:r w:rsidRPr="00764056">
        <w:rPr>
          <w:rFonts w:cs="David" w:hint="eastAsia"/>
          <w:sz w:val="24"/>
          <w:szCs w:val="24"/>
          <w:rtl/>
        </w:rPr>
        <w:t>מראש</w:t>
      </w:r>
      <w:r w:rsidRPr="00764056">
        <w:rPr>
          <w:rFonts w:cs="David"/>
          <w:sz w:val="24"/>
          <w:szCs w:val="24"/>
          <w:rtl/>
        </w:rPr>
        <w:t xml:space="preserve">. </w:t>
      </w:r>
      <w:r w:rsidRPr="005F78C2">
        <w:rPr>
          <w:rFonts w:cs="David" w:hint="cs"/>
          <w:b/>
          <w:bCs/>
          <w:sz w:val="24"/>
          <w:szCs w:val="24"/>
          <w:rtl/>
        </w:rPr>
        <w:t>ביקורים ותשלומים בגינם יהיו רק עבור ביקור שהו</w:t>
      </w:r>
      <w:r w:rsidRPr="00764056">
        <w:rPr>
          <w:rFonts w:cs="David" w:hint="eastAsia"/>
          <w:b/>
          <w:bCs/>
          <w:sz w:val="24"/>
          <w:szCs w:val="24"/>
          <w:rtl/>
        </w:rPr>
        <w:t>זמן</w:t>
      </w:r>
      <w:r w:rsidRPr="00764056">
        <w:rPr>
          <w:rFonts w:cs="David"/>
          <w:b/>
          <w:bCs/>
          <w:sz w:val="24"/>
          <w:szCs w:val="24"/>
          <w:rtl/>
        </w:rPr>
        <w:t xml:space="preserve"> </w:t>
      </w:r>
      <w:r w:rsidRPr="00764056">
        <w:rPr>
          <w:rFonts w:cs="David" w:hint="eastAsia"/>
          <w:b/>
          <w:bCs/>
          <w:sz w:val="24"/>
          <w:szCs w:val="24"/>
          <w:rtl/>
        </w:rPr>
        <w:t>ונתבקש</w:t>
      </w:r>
      <w:r w:rsidRPr="00764056">
        <w:rPr>
          <w:rFonts w:cs="David"/>
          <w:b/>
          <w:bCs/>
          <w:sz w:val="24"/>
          <w:szCs w:val="24"/>
          <w:rtl/>
        </w:rPr>
        <w:t xml:space="preserve"> </w:t>
      </w:r>
      <w:r w:rsidRPr="00764056">
        <w:rPr>
          <w:rFonts w:cs="David" w:hint="eastAsia"/>
          <w:b/>
          <w:bCs/>
          <w:sz w:val="24"/>
          <w:szCs w:val="24"/>
          <w:rtl/>
        </w:rPr>
        <w:t>על</w:t>
      </w:r>
      <w:r w:rsidRPr="00764056">
        <w:rPr>
          <w:rFonts w:cs="David"/>
          <w:b/>
          <w:bCs/>
          <w:sz w:val="24"/>
          <w:szCs w:val="24"/>
          <w:rtl/>
        </w:rPr>
        <w:t xml:space="preserve"> </w:t>
      </w:r>
      <w:r w:rsidRPr="00764056">
        <w:rPr>
          <w:rFonts w:cs="David" w:hint="eastAsia"/>
          <w:b/>
          <w:bCs/>
          <w:sz w:val="24"/>
          <w:szCs w:val="24"/>
          <w:rtl/>
        </w:rPr>
        <w:t>ידי</w:t>
      </w:r>
      <w:r w:rsidRPr="00764056">
        <w:rPr>
          <w:rFonts w:cs="David"/>
          <w:b/>
          <w:bCs/>
          <w:sz w:val="24"/>
          <w:szCs w:val="24"/>
          <w:rtl/>
        </w:rPr>
        <w:t xml:space="preserve"> </w:t>
      </w:r>
      <w:r w:rsidRPr="00764056">
        <w:rPr>
          <w:rFonts w:cs="David" w:hint="eastAsia"/>
          <w:b/>
          <w:bCs/>
          <w:sz w:val="24"/>
          <w:szCs w:val="24"/>
          <w:rtl/>
        </w:rPr>
        <w:t>המשרד</w:t>
      </w:r>
      <w:r w:rsidRPr="00764056">
        <w:rPr>
          <w:rFonts w:cs="David"/>
          <w:b/>
          <w:bCs/>
          <w:sz w:val="24"/>
          <w:szCs w:val="24"/>
          <w:rtl/>
        </w:rPr>
        <w:t>.</w:t>
      </w:r>
      <w:r w:rsidRPr="00764056">
        <w:rPr>
          <w:rFonts w:cs="David"/>
          <w:sz w:val="24"/>
          <w:szCs w:val="24"/>
          <w:rtl/>
        </w:rPr>
        <w:t xml:space="preserve"> </w:t>
      </w:r>
      <w:r w:rsidRPr="00764056">
        <w:rPr>
          <w:rFonts w:cs="David" w:hint="eastAsia"/>
          <w:sz w:val="24"/>
          <w:szCs w:val="24"/>
          <w:rtl/>
        </w:rPr>
        <w:t>המציע</w:t>
      </w:r>
      <w:r w:rsidRPr="00764056">
        <w:rPr>
          <w:rFonts w:cs="David"/>
          <w:sz w:val="24"/>
          <w:szCs w:val="24"/>
          <w:rtl/>
        </w:rPr>
        <w:t xml:space="preserve"> </w:t>
      </w:r>
      <w:r w:rsidRPr="00764056">
        <w:rPr>
          <w:rFonts w:cs="David" w:hint="eastAsia"/>
          <w:sz w:val="24"/>
          <w:szCs w:val="24"/>
          <w:rtl/>
        </w:rPr>
        <w:t>יהיה</w:t>
      </w:r>
      <w:r w:rsidRPr="00764056">
        <w:rPr>
          <w:rFonts w:cs="David"/>
          <w:sz w:val="24"/>
          <w:szCs w:val="24"/>
          <w:rtl/>
        </w:rPr>
        <w:t xml:space="preserve"> </w:t>
      </w:r>
      <w:r w:rsidRPr="00764056">
        <w:rPr>
          <w:rFonts w:cs="David" w:hint="eastAsia"/>
          <w:sz w:val="24"/>
          <w:szCs w:val="24"/>
          <w:rtl/>
        </w:rPr>
        <w:t>אחראי</w:t>
      </w:r>
      <w:r w:rsidRPr="00764056">
        <w:rPr>
          <w:rFonts w:cs="David"/>
          <w:sz w:val="24"/>
          <w:szCs w:val="24"/>
          <w:rtl/>
        </w:rPr>
        <w:t xml:space="preserve"> </w:t>
      </w:r>
      <w:r w:rsidRPr="00764056">
        <w:rPr>
          <w:rFonts w:cs="David" w:hint="eastAsia"/>
          <w:sz w:val="24"/>
          <w:szCs w:val="24"/>
          <w:rtl/>
        </w:rPr>
        <w:t>לכל</w:t>
      </w:r>
      <w:r w:rsidRPr="00764056">
        <w:rPr>
          <w:rFonts w:cs="David"/>
          <w:sz w:val="24"/>
          <w:szCs w:val="24"/>
          <w:rtl/>
        </w:rPr>
        <w:t xml:space="preserve"> </w:t>
      </w:r>
      <w:r w:rsidRPr="00764056">
        <w:rPr>
          <w:rFonts w:cs="David" w:hint="eastAsia"/>
          <w:sz w:val="24"/>
          <w:szCs w:val="24"/>
          <w:rtl/>
        </w:rPr>
        <w:t>הקשור</w:t>
      </w:r>
      <w:r w:rsidRPr="00764056">
        <w:rPr>
          <w:rFonts w:cs="David"/>
          <w:sz w:val="24"/>
          <w:szCs w:val="24"/>
          <w:rtl/>
        </w:rPr>
        <w:t xml:space="preserve"> </w:t>
      </w:r>
      <w:r w:rsidRPr="00764056">
        <w:rPr>
          <w:rFonts w:cs="David" w:hint="eastAsia"/>
          <w:sz w:val="24"/>
          <w:szCs w:val="24"/>
          <w:rtl/>
        </w:rPr>
        <w:t>בארגון</w:t>
      </w:r>
      <w:r w:rsidRPr="00764056">
        <w:rPr>
          <w:rFonts w:cs="David"/>
          <w:sz w:val="24"/>
          <w:szCs w:val="24"/>
          <w:rtl/>
        </w:rPr>
        <w:t xml:space="preserve"> </w:t>
      </w:r>
      <w:r>
        <w:rPr>
          <w:rFonts w:cs="David" w:hint="cs"/>
          <w:sz w:val="24"/>
          <w:szCs w:val="24"/>
          <w:rtl/>
        </w:rPr>
        <w:t xml:space="preserve">אירוח וליווי </w:t>
      </w:r>
      <w:r w:rsidRPr="00764056">
        <w:rPr>
          <w:rFonts w:cs="David"/>
          <w:sz w:val="24"/>
          <w:szCs w:val="24"/>
          <w:rtl/>
        </w:rPr>
        <w:t>הביקור</w:t>
      </w:r>
      <w:r>
        <w:rPr>
          <w:rFonts w:cs="David" w:hint="cs"/>
          <w:sz w:val="24"/>
          <w:szCs w:val="24"/>
          <w:rtl/>
        </w:rPr>
        <w:t xml:space="preserve">. </w:t>
      </w:r>
    </w:p>
    <w:p w:rsidR="007D664B"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העבודה תבוצע בהתאם לתכנית העבודה ובכפוף להנחיות הממונה. </w:t>
      </w:r>
    </w:p>
    <w:p w:rsidR="007D664B"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העבודה תנוהל על ידי ראש הצוות אשר יהיה הגורם המקצועי מול הממונה במשרד.</w:t>
      </w:r>
    </w:p>
    <w:p w:rsidR="007D664B"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המשרד יהיה רשאי להיפגש עם אנשי הצוות המומחים.</w:t>
      </w:r>
    </w:p>
    <w:p w:rsidR="007D664B"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 xml:space="preserve">הדוחות יוגשו לממונה ב- 3 עותקים מודפסים וכן בעותק ממוחשב. </w:t>
      </w:r>
    </w:p>
    <w:p w:rsidR="007D664B" w:rsidRDefault="007D664B" w:rsidP="007D664B">
      <w:pPr>
        <w:pStyle w:val="ac"/>
        <w:numPr>
          <w:ilvl w:val="0"/>
          <w:numId w:val="29"/>
        </w:numPr>
        <w:spacing w:after="0"/>
        <w:ind w:left="1303" w:hanging="425"/>
        <w:jc w:val="both"/>
        <w:rPr>
          <w:rFonts w:cs="David"/>
          <w:sz w:val="24"/>
          <w:szCs w:val="24"/>
        </w:rPr>
      </w:pPr>
      <w:r w:rsidRPr="005F78C2">
        <w:rPr>
          <w:rFonts w:cs="David" w:hint="cs"/>
          <w:sz w:val="24"/>
          <w:szCs w:val="24"/>
          <w:rtl/>
        </w:rPr>
        <w:t>הערות</w:t>
      </w:r>
      <w:r w:rsidRPr="005F78C2">
        <w:rPr>
          <w:rFonts w:cs="David"/>
          <w:sz w:val="24"/>
          <w:szCs w:val="24"/>
          <w:rtl/>
        </w:rPr>
        <w:t xml:space="preserve"> </w:t>
      </w:r>
      <w:r w:rsidRPr="005F78C2">
        <w:rPr>
          <w:rFonts w:cs="David" w:hint="cs"/>
          <w:sz w:val="24"/>
          <w:szCs w:val="24"/>
          <w:rtl/>
        </w:rPr>
        <w:t>לדוחות</w:t>
      </w:r>
      <w:r w:rsidRPr="005F78C2">
        <w:rPr>
          <w:rFonts w:cs="David"/>
          <w:sz w:val="24"/>
          <w:szCs w:val="24"/>
          <w:rtl/>
        </w:rPr>
        <w:t xml:space="preserve"> </w:t>
      </w:r>
      <w:r w:rsidRPr="005F78C2">
        <w:rPr>
          <w:rFonts w:cs="David" w:hint="cs"/>
          <w:sz w:val="24"/>
          <w:szCs w:val="24"/>
          <w:rtl/>
        </w:rPr>
        <w:t>שהוגשו יועברו</w:t>
      </w:r>
      <w:r w:rsidRPr="005F78C2">
        <w:rPr>
          <w:rFonts w:cs="David"/>
          <w:sz w:val="24"/>
          <w:szCs w:val="24"/>
          <w:rtl/>
        </w:rPr>
        <w:t xml:space="preserve"> </w:t>
      </w:r>
      <w:r w:rsidRPr="005F78C2">
        <w:rPr>
          <w:rFonts w:cs="David" w:hint="cs"/>
          <w:sz w:val="24"/>
          <w:szCs w:val="24"/>
          <w:rtl/>
        </w:rPr>
        <w:t>על ידי הממונה. דוחות מתוקנים יוחזרו תוך 1</w:t>
      </w:r>
      <w:r>
        <w:rPr>
          <w:rFonts w:cs="David" w:hint="cs"/>
          <w:sz w:val="24"/>
          <w:szCs w:val="24"/>
          <w:rtl/>
        </w:rPr>
        <w:t>0</w:t>
      </w:r>
      <w:r>
        <w:rPr>
          <w:rFonts w:cs="David" w:hint="cs"/>
          <w:sz w:val="24"/>
          <w:szCs w:val="24"/>
        </w:rPr>
        <w:t xml:space="preserve"> </w:t>
      </w:r>
      <w:r w:rsidRPr="005F78C2">
        <w:rPr>
          <w:rFonts w:cs="David" w:hint="cs"/>
          <w:sz w:val="24"/>
          <w:szCs w:val="24"/>
          <w:rtl/>
        </w:rPr>
        <w:t xml:space="preserve"> ימים,</w:t>
      </w:r>
      <w:r w:rsidRPr="005F78C2">
        <w:rPr>
          <w:rFonts w:cs="David"/>
          <w:sz w:val="24"/>
          <w:szCs w:val="24"/>
          <w:rtl/>
        </w:rPr>
        <w:t xml:space="preserve"> </w:t>
      </w:r>
      <w:r w:rsidRPr="005F78C2">
        <w:rPr>
          <w:rFonts w:cs="David" w:hint="cs"/>
          <w:sz w:val="24"/>
          <w:szCs w:val="24"/>
          <w:rtl/>
        </w:rPr>
        <w:t>לאחר</w:t>
      </w:r>
      <w:r w:rsidRPr="005F78C2">
        <w:rPr>
          <w:rFonts w:cs="David"/>
          <w:sz w:val="24"/>
          <w:szCs w:val="24"/>
          <w:rtl/>
        </w:rPr>
        <w:t xml:space="preserve"> </w:t>
      </w:r>
      <w:r w:rsidRPr="005F78C2">
        <w:rPr>
          <w:rFonts w:cs="David" w:hint="cs"/>
          <w:sz w:val="24"/>
          <w:szCs w:val="24"/>
          <w:rtl/>
        </w:rPr>
        <w:t>שיתוקנו בהתאם להערות,</w:t>
      </w:r>
      <w:r w:rsidRPr="005F78C2">
        <w:rPr>
          <w:rFonts w:cs="David"/>
          <w:sz w:val="24"/>
          <w:szCs w:val="24"/>
          <w:rtl/>
        </w:rPr>
        <w:t xml:space="preserve"> </w:t>
      </w:r>
      <w:r w:rsidRPr="005F78C2">
        <w:rPr>
          <w:rFonts w:cs="David" w:hint="cs"/>
          <w:sz w:val="24"/>
          <w:szCs w:val="24"/>
          <w:rtl/>
        </w:rPr>
        <w:t>עד</w:t>
      </w:r>
      <w:r w:rsidRPr="005F78C2">
        <w:rPr>
          <w:rFonts w:cs="David"/>
          <w:sz w:val="24"/>
          <w:szCs w:val="24"/>
          <w:rtl/>
        </w:rPr>
        <w:t xml:space="preserve"> </w:t>
      </w:r>
      <w:r w:rsidRPr="005F78C2">
        <w:rPr>
          <w:rFonts w:cs="David" w:hint="cs"/>
          <w:sz w:val="24"/>
          <w:szCs w:val="24"/>
          <w:rtl/>
        </w:rPr>
        <w:t>לאישור דוח</w:t>
      </w:r>
      <w:r w:rsidRPr="005F78C2">
        <w:rPr>
          <w:rFonts w:cs="David"/>
          <w:sz w:val="24"/>
          <w:szCs w:val="24"/>
          <w:rtl/>
        </w:rPr>
        <w:t xml:space="preserve"> </w:t>
      </w:r>
      <w:r w:rsidRPr="005F78C2">
        <w:rPr>
          <w:rFonts w:cs="David" w:hint="cs"/>
          <w:sz w:val="24"/>
          <w:szCs w:val="24"/>
          <w:rtl/>
        </w:rPr>
        <w:t>סופי, לשביעות רצון הממונה</w:t>
      </w:r>
      <w:r w:rsidRPr="005F78C2">
        <w:rPr>
          <w:rFonts w:cs="David"/>
          <w:sz w:val="24"/>
          <w:szCs w:val="24"/>
          <w:rtl/>
        </w:rPr>
        <w:t xml:space="preserve">. </w:t>
      </w:r>
    </w:p>
    <w:p w:rsidR="007D664B" w:rsidRDefault="007D664B" w:rsidP="007D664B">
      <w:pPr>
        <w:pStyle w:val="ac"/>
        <w:numPr>
          <w:ilvl w:val="0"/>
          <w:numId w:val="29"/>
        </w:numPr>
        <w:spacing w:after="0"/>
        <w:ind w:left="1303" w:hanging="425"/>
        <w:jc w:val="both"/>
        <w:rPr>
          <w:rFonts w:ascii="Calibri" w:eastAsia="Calibri" w:hAnsi="Calibri"/>
          <w:szCs w:val="24"/>
          <w:rtl/>
        </w:rPr>
      </w:pPr>
      <w:r w:rsidRPr="00EB2EBA">
        <w:rPr>
          <w:rFonts w:cs="David" w:hint="eastAsia"/>
          <w:sz w:val="24"/>
          <w:szCs w:val="24"/>
          <w:rtl/>
        </w:rPr>
        <w:t>כל</w:t>
      </w:r>
      <w:r w:rsidRPr="00EB2EBA">
        <w:rPr>
          <w:rFonts w:cs="David"/>
          <w:sz w:val="24"/>
          <w:szCs w:val="24"/>
          <w:rtl/>
        </w:rPr>
        <w:t xml:space="preserve"> </w:t>
      </w:r>
      <w:r w:rsidRPr="00EB2EBA">
        <w:rPr>
          <w:rFonts w:cs="David" w:hint="eastAsia"/>
          <w:sz w:val="24"/>
          <w:szCs w:val="24"/>
          <w:rtl/>
        </w:rPr>
        <w:t>מידע</w:t>
      </w:r>
      <w:r w:rsidRPr="00EB2EBA">
        <w:rPr>
          <w:rFonts w:cs="David"/>
          <w:sz w:val="24"/>
          <w:szCs w:val="24"/>
          <w:rtl/>
        </w:rPr>
        <w:t xml:space="preserve"> </w:t>
      </w:r>
      <w:r w:rsidRPr="00EB2EBA">
        <w:rPr>
          <w:rFonts w:cs="David" w:hint="eastAsia"/>
          <w:sz w:val="24"/>
          <w:szCs w:val="24"/>
          <w:rtl/>
        </w:rPr>
        <w:t>אשר</w:t>
      </w:r>
      <w:r w:rsidRPr="00EB2EBA">
        <w:rPr>
          <w:rFonts w:cs="David"/>
          <w:sz w:val="24"/>
          <w:szCs w:val="24"/>
          <w:rtl/>
        </w:rPr>
        <w:t xml:space="preserve"> </w:t>
      </w:r>
      <w:r w:rsidRPr="00EB2EBA">
        <w:rPr>
          <w:rFonts w:cs="David" w:hint="eastAsia"/>
          <w:sz w:val="24"/>
          <w:szCs w:val="24"/>
          <w:rtl/>
        </w:rPr>
        <w:t>ייאסף</w:t>
      </w:r>
      <w:r w:rsidRPr="00EB2EBA">
        <w:rPr>
          <w:rFonts w:cs="David"/>
          <w:sz w:val="24"/>
          <w:szCs w:val="24"/>
          <w:rtl/>
        </w:rPr>
        <w:t xml:space="preserve"> </w:t>
      </w:r>
      <w:r w:rsidRPr="00EB2EBA">
        <w:rPr>
          <w:rFonts w:cs="David" w:hint="eastAsia"/>
          <w:sz w:val="24"/>
          <w:szCs w:val="24"/>
          <w:rtl/>
        </w:rPr>
        <w:t>וייעשה</w:t>
      </w:r>
      <w:r w:rsidRPr="00EB2EBA">
        <w:rPr>
          <w:rFonts w:cs="David"/>
          <w:sz w:val="24"/>
          <w:szCs w:val="24"/>
          <w:rtl/>
        </w:rPr>
        <w:t xml:space="preserve"> </w:t>
      </w:r>
      <w:r w:rsidRPr="00EB2EBA">
        <w:rPr>
          <w:rFonts w:cs="David" w:hint="eastAsia"/>
          <w:sz w:val="24"/>
          <w:szCs w:val="24"/>
          <w:rtl/>
        </w:rPr>
        <w:t>בו</w:t>
      </w:r>
      <w:r w:rsidRPr="00EB2EBA">
        <w:rPr>
          <w:rFonts w:cs="David"/>
          <w:sz w:val="24"/>
          <w:szCs w:val="24"/>
          <w:rtl/>
        </w:rPr>
        <w:t xml:space="preserve"> </w:t>
      </w:r>
      <w:r w:rsidRPr="00EB2EBA">
        <w:rPr>
          <w:rFonts w:cs="David" w:hint="eastAsia"/>
          <w:sz w:val="24"/>
          <w:szCs w:val="24"/>
          <w:rtl/>
        </w:rPr>
        <w:t>שימוש</w:t>
      </w:r>
      <w:r w:rsidRPr="00EB2EBA">
        <w:rPr>
          <w:rFonts w:cs="David"/>
          <w:sz w:val="24"/>
          <w:szCs w:val="24"/>
          <w:rtl/>
        </w:rPr>
        <w:t xml:space="preserve">, </w:t>
      </w:r>
      <w:r w:rsidRPr="00EB2EBA">
        <w:rPr>
          <w:rFonts w:cs="David" w:hint="eastAsia"/>
          <w:sz w:val="24"/>
          <w:szCs w:val="24"/>
          <w:rtl/>
        </w:rPr>
        <w:t>לר</w:t>
      </w:r>
      <w:r w:rsidRPr="00EB2EBA">
        <w:rPr>
          <w:rFonts w:cs="David" w:hint="cs"/>
          <w:sz w:val="24"/>
          <w:szCs w:val="24"/>
          <w:rtl/>
        </w:rPr>
        <w:t xml:space="preserve">בות </w:t>
      </w:r>
      <w:r w:rsidRPr="00EB2EBA">
        <w:rPr>
          <w:rFonts w:cs="David"/>
          <w:sz w:val="24"/>
          <w:szCs w:val="24"/>
          <w:rtl/>
        </w:rPr>
        <w:t xml:space="preserve"> מסמכי וורד, קבצי אקסל,  מודלים, קבצי פאואר-פוינט,  וכל </w:t>
      </w:r>
      <w:r w:rsidRPr="00EB2EBA">
        <w:rPr>
          <w:rFonts w:cs="David" w:hint="eastAsia"/>
          <w:sz w:val="24"/>
          <w:szCs w:val="24"/>
          <w:rtl/>
        </w:rPr>
        <w:t>אינפורמציה</w:t>
      </w:r>
      <w:r w:rsidRPr="00EB2EBA">
        <w:rPr>
          <w:rFonts w:cs="David"/>
          <w:sz w:val="24"/>
          <w:szCs w:val="24"/>
          <w:rtl/>
        </w:rPr>
        <w:t xml:space="preserve"> </w:t>
      </w:r>
      <w:r w:rsidRPr="00EB2EBA">
        <w:rPr>
          <w:rFonts w:cs="David" w:hint="eastAsia"/>
          <w:sz w:val="24"/>
          <w:szCs w:val="24"/>
          <w:rtl/>
        </w:rPr>
        <w:t>נוספת</w:t>
      </w:r>
      <w:r w:rsidRPr="00EB2EBA">
        <w:rPr>
          <w:rFonts w:cs="David"/>
          <w:sz w:val="24"/>
          <w:szCs w:val="24"/>
          <w:rtl/>
        </w:rPr>
        <w:t xml:space="preserve"> </w:t>
      </w:r>
      <w:r w:rsidRPr="00EB2EBA">
        <w:rPr>
          <w:rFonts w:cs="David" w:hint="eastAsia"/>
          <w:sz w:val="24"/>
          <w:szCs w:val="24"/>
          <w:rtl/>
        </w:rPr>
        <w:t>שתגובש</w:t>
      </w:r>
      <w:r w:rsidRPr="00EB2EBA">
        <w:rPr>
          <w:rFonts w:cs="David"/>
          <w:sz w:val="24"/>
          <w:szCs w:val="24"/>
          <w:rtl/>
        </w:rPr>
        <w:t xml:space="preserve"> </w:t>
      </w:r>
      <w:r w:rsidRPr="00EB2EBA">
        <w:rPr>
          <w:rFonts w:cs="David" w:hint="eastAsia"/>
          <w:sz w:val="24"/>
          <w:szCs w:val="24"/>
          <w:rtl/>
        </w:rPr>
        <w:t>במסגרת</w:t>
      </w:r>
      <w:r w:rsidRPr="00EB2EBA">
        <w:rPr>
          <w:rFonts w:cs="David"/>
          <w:sz w:val="24"/>
          <w:szCs w:val="24"/>
          <w:rtl/>
        </w:rPr>
        <w:t xml:space="preserve"> </w:t>
      </w:r>
      <w:r w:rsidRPr="00EB2EBA">
        <w:rPr>
          <w:rFonts w:cs="David" w:hint="eastAsia"/>
          <w:sz w:val="24"/>
          <w:szCs w:val="24"/>
          <w:rtl/>
        </w:rPr>
        <w:t>מכרז</w:t>
      </w:r>
      <w:r w:rsidRPr="00EB2EBA">
        <w:rPr>
          <w:rFonts w:cs="David"/>
          <w:sz w:val="24"/>
          <w:szCs w:val="24"/>
          <w:rtl/>
        </w:rPr>
        <w:t xml:space="preserve"> </w:t>
      </w:r>
      <w:r w:rsidRPr="00EB2EBA">
        <w:rPr>
          <w:rFonts w:cs="David" w:hint="eastAsia"/>
          <w:sz w:val="24"/>
          <w:szCs w:val="24"/>
          <w:rtl/>
        </w:rPr>
        <w:t>זה</w:t>
      </w:r>
      <w:r w:rsidRPr="00EB2EBA">
        <w:rPr>
          <w:rFonts w:cs="David"/>
          <w:sz w:val="24"/>
          <w:szCs w:val="24"/>
          <w:rtl/>
        </w:rPr>
        <w:t xml:space="preserve"> - </w:t>
      </w:r>
      <w:r w:rsidRPr="00EB2EBA">
        <w:rPr>
          <w:rFonts w:cs="David" w:hint="eastAsia"/>
          <w:sz w:val="24"/>
          <w:szCs w:val="24"/>
          <w:rtl/>
        </w:rPr>
        <w:t>יועבר</w:t>
      </w:r>
      <w:r w:rsidRPr="00EB2EBA">
        <w:rPr>
          <w:rFonts w:cs="David"/>
          <w:sz w:val="24"/>
          <w:szCs w:val="24"/>
          <w:rtl/>
        </w:rPr>
        <w:t xml:space="preserve"> </w:t>
      </w:r>
      <w:r w:rsidRPr="00EB2EBA">
        <w:rPr>
          <w:rFonts w:cs="David" w:hint="eastAsia"/>
          <w:sz w:val="24"/>
          <w:szCs w:val="24"/>
          <w:rtl/>
        </w:rPr>
        <w:t>למשרד</w:t>
      </w:r>
      <w:r w:rsidRPr="00EB2EBA">
        <w:rPr>
          <w:rFonts w:cs="David"/>
          <w:sz w:val="24"/>
          <w:szCs w:val="24"/>
          <w:rtl/>
        </w:rPr>
        <w:t xml:space="preserve"> ויהא רכושו הבלעדי. </w:t>
      </w:r>
    </w:p>
    <w:p w:rsidR="007D664B" w:rsidRPr="005F78C2" w:rsidRDefault="007D664B" w:rsidP="007D664B">
      <w:pPr>
        <w:spacing w:line="276" w:lineRule="auto"/>
        <w:jc w:val="both"/>
        <w:rPr>
          <w:rFonts w:ascii="Calibri" w:eastAsia="Calibri" w:hAnsi="Calibri"/>
          <w:szCs w:val="24"/>
          <w:rtl/>
        </w:rPr>
      </w:pPr>
    </w:p>
    <w:p w:rsidR="007D664B" w:rsidRPr="005F78C2" w:rsidRDefault="007D664B" w:rsidP="007D664B">
      <w:pPr>
        <w:pStyle w:val="ac"/>
        <w:numPr>
          <w:ilvl w:val="0"/>
          <w:numId w:val="25"/>
        </w:numPr>
        <w:spacing w:before="120" w:after="120"/>
        <w:jc w:val="both"/>
        <w:rPr>
          <w:rFonts w:cs="David"/>
          <w:b/>
          <w:bCs/>
          <w:sz w:val="24"/>
          <w:szCs w:val="24"/>
          <w:u w:val="single"/>
        </w:rPr>
      </w:pPr>
      <w:r w:rsidRPr="005F78C2">
        <w:rPr>
          <w:rFonts w:ascii="Calibri" w:eastAsia="Calibri" w:hAnsi="Calibri" w:cs="David" w:hint="cs"/>
          <w:b/>
          <w:bCs/>
          <w:sz w:val="24"/>
          <w:szCs w:val="24"/>
          <w:u w:val="single"/>
          <w:rtl/>
        </w:rPr>
        <w:t>המצ</w:t>
      </w:r>
      <w:r w:rsidRPr="005F78C2">
        <w:rPr>
          <w:rFonts w:cs="David" w:hint="eastAsia"/>
          <w:b/>
          <w:bCs/>
          <w:sz w:val="24"/>
          <w:szCs w:val="24"/>
          <w:u w:val="single"/>
          <w:rtl/>
        </w:rPr>
        <w:t>יע</w:t>
      </w:r>
      <w:r w:rsidRPr="005F78C2">
        <w:rPr>
          <w:rFonts w:cs="David"/>
          <w:b/>
          <w:bCs/>
          <w:sz w:val="24"/>
          <w:szCs w:val="24"/>
          <w:u w:val="single"/>
          <w:rtl/>
        </w:rPr>
        <w:t xml:space="preserve"> </w:t>
      </w:r>
      <w:r w:rsidRPr="005F78C2">
        <w:rPr>
          <w:rFonts w:cs="David" w:hint="eastAsia"/>
          <w:b/>
          <w:bCs/>
          <w:sz w:val="24"/>
          <w:szCs w:val="24"/>
          <w:u w:val="single"/>
          <w:rtl/>
        </w:rPr>
        <w:t>וצוות</w:t>
      </w:r>
      <w:r w:rsidRPr="005F78C2">
        <w:rPr>
          <w:rFonts w:cs="David"/>
          <w:b/>
          <w:bCs/>
          <w:sz w:val="24"/>
          <w:szCs w:val="24"/>
          <w:u w:val="single"/>
          <w:rtl/>
        </w:rPr>
        <w:t xml:space="preserve"> </w:t>
      </w:r>
      <w:r w:rsidRPr="005F78C2">
        <w:rPr>
          <w:rFonts w:cs="David" w:hint="eastAsia"/>
          <w:b/>
          <w:bCs/>
          <w:sz w:val="24"/>
          <w:szCs w:val="24"/>
          <w:u w:val="single"/>
          <w:rtl/>
        </w:rPr>
        <w:t>העבודה</w:t>
      </w:r>
      <w:r w:rsidRPr="005F78C2">
        <w:rPr>
          <w:rFonts w:cs="David"/>
          <w:b/>
          <w:bCs/>
          <w:sz w:val="24"/>
          <w:szCs w:val="24"/>
          <w:u w:val="single"/>
          <w:rtl/>
        </w:rPr>
        <w:t xml:space="preserve"> </w:t>
      </w:r>
    </w:p>
    <w:p w:rsidR="007D664B" w:rsidRPr="005F78C2" w:rsidRDefault="007D664B" w:rsidP="007D664B">
      <w:pPr>
        <w:pStyle w:val="ac"/>
        <w:numPr>
          <w:ilvl w:val="0"/>
          <w:numId w:val="27"/>
        </w:numPr>
        <w:spacing w:before="120" w:after="120"/>
        <w:ind w:left="1161" w:hanging="425"/>
        <w:jc w:val="both"/>
        <w:rPr>
          <w:rFonts w:cs="David"/>
          <w:sz w:val="24"/>
          <w:szCs w:val="24"/>
        </w:rPr>
      </w:pPr>
      <w:r w:rsidRPr="005F78C2">
        <w:rPr>
          <w:rFonts w:cs="David" w:hint="eastAsia"/>
          <w:sz w:val="24"/>
          <w:szCs w:val="24"/>
          <w:rtl/>
        </w:rPr>
        <w:t>המציע</w:t>
      </w:r>
      <w:r w:rsidRPr="005F78C2">
        <w:rPr>
          <w:rFonts w:cs="David"/>
          <w:sz w:val="24"/>
          <w:szCs w:val="24"/>
          <w:rtl/>
        </w:rPr>
        <w:t xml:space="preserve"> </w:t>
      </w:r>
      <w:r w:rsidRPr="005F78C2">
        <w:rPr>
          <w:rFonts w:cs="David" w:hint="eastAsia"/>
          <w:sz w:val="24"/>
          <w:szCs w:val="24"/>
          <w:rtl/>
        </w:rPr>
        <w:t>יהיה</w:t>
      </w:r>
      <w:r w:rsidRPr="005F78C2">
        <w:rPr>
          <w:rFonts w:cs="David"/>
          <w:sz w:val="24"/>
          <w:szCs w:val="24"/>
          <w:rtl/>
        </w:rPr>
        <w:t xml:space="preserve"> </w:t>
      </w:r>
      <w:r w:rsidRPr="005F78C2">
        <w:rPr>
          <w:rFonts w:cs="David" w:hint="eastAsia"/>
          <w:sz w:val="24"/>
          <w:szCs w:val="24"/>
          <w:rtl/>
        </w:rPr>
        <w:t>בעל</w:t>
      </w:r>
      <w:r w:rsidRPr="005F78C2">
        <w:rPr>
          <w:rFonts w:cs="David"/>
          <w:sz w:val="24"/>
          <w:szCs w:val="24"/>
          <w:rtl/>
        </w:rPr>
        <w:t xml:space="preserve"> </w:t>
      </w:r>
      <w:r w:rsidRPr="005F78C2">
        <w:rPr>
          <w:rFonts w:cs="David" w:hint="eastAsia"/>
          <w:sz w:val="24"/>
          <w:szCs w:val="24"/>
          <w:rtl/>
        </w:rPr>
        <w:t>יכולת</w:t>
      </w:r>
      <w:r w:rsidRPr="005F78C2">
        <w:rPr>
          <w:rFonts w:cs="David"/>
          <w:sz w:val="24"/>
          <w:szCs w:val="24"/>
          <w:rtl/>
        </w:rPr>
        <w:t xml:space="preserve"> </w:t>
      </w:r>
      <w:r w:rsidRPr="005F78C2">
        <w:rPr>
          <w:rFonts w:cs="David" w:hint="eastAsia"/>
          <w:sz w:val="24"/>
          <w:szCs w:val="24"/>
          <w:rtl/>
        </w:rPr>
        <w:t>ארגונית</w:t>
      </w:r>
      <w:r w:rsidRPr="005F78C2">
        <w:rPr>
          <w:rFonts w:cs="David"/>
          <w:sz w:val="24"/>
          <w:szCs w:val="24"/>
          <w:rtl/>
        </w:rPr>
        <w:t xml:space="preserve"> </w:t>
      </w:r>
      <w:r w:rsidRPr="005F78C2">
        <w:rPr>
          <w:rFonts w:cs="David" w:hint="eastAsia"/>
          <w:sz w:val="24"/>
          <w:szCs w:val="24"/>
          <w:rtl/>
        </w:rPr>
        <w:t>לביצוע</w:t>
      </w:r>
      <w:r w:rsidRPr="005F78C2">
        <w:rPr>
          <w:rFonts w:cs="David"/>
          <w:sz w:val="24"/>
          <w:szCs w:val="24"/>
          <w:rtl/>
        </w:rPr>
        <w:t xml:space="preserve"> </w:t>
      </w:r>
      <w:r w:rsidRPr="005F78C2">
        <w:rPr>
          <w:rFonts w:cs="David" w:hint="eastAsia"/>
          <w:sz w:val="24"/>
          <w:szCs w:val="24"/>
          <w:rtl/>
        </w:rPr>
        <w:t>כל</w:t>
      </w:r>
      <w:r w:rsidRPr="005F78C2">
        <w:rPr>
          <w:rFonts w:cs="David"/>
          <w:sz w:val="24"/>
          <w:szCs w:val="24"/>
          <w:rtl/>
        </w:rPr>
        <w:t xml:space="preserve"> </w:t>
      </w:r>
      <w:r w:rsidRPr="005F78C2">
        <w:rPr>
          <w:rFonts w:cs="David" w:hint="eastAsia"/>
          <w:sz w:val="24"/>
          <w:szCs w:val="24"/>
          <w:rtl/>
        </w:rPr>
        <w:t>מטלות</w:t>
      </w:r>
      <w:r w:rsidRPr="005F78C2">
        <w:rPr>
          <w:rFonts w:cs="David"/>
          <w:sz w:val="24"/>
          <w:szCs w:val="24"/>
          <w:rtl/>
        </w:rPr>
        <w:t xml:space="preserve"> </w:t>
      </w:r>
      <w:r w:rsidRPr="005F78C2">
        <w:rPr>
          <w:rFonts w:cs="David" w:hint="cs"/>
          <w:sz w:val="24"/>
          <w:szCs w:val="24"/>
          <w:rtl/>
        </w:rPr>
        <w:t xml:space="preserve">העבודה לפי דרישות ותנאי מכרז זה. </w:t>
      </w:r>
    </w:p>
    <w:p w:rsidR="007D664B" w:rsidRPr="005F78C2" w:rsidRDefault="007D664B" w:rsidP="007D664B">
      <w:pPr>
        <w:pStyle w:val="ac"/>
        <w:numPr>
          <w:ilvl w:val="0"/>
          <w:numId w:val="27"/>
        </w:numPr>
        <w:spacing w:before="120" w:after="120"/>
        <w:ind w:left="1161" w:hanging="425"/>
        <w:jc w:val="both"/>
        <w:rPr>
          <w:rFonts w:cs="David"/>
          <w:sz w:val="24"/>
          <w:szCs w:val="24"/>
        </w:rPr>
      </w:pPr>
      <w:r w:rsidRPr="005F78C2">
        <w:rPr>
          <w:rFonts w:cs="David" w:hint="cs"/>
          <w:sz w:val="24"/>
          <w:szCs w:val="24"/>
          <w:rtl/>
        </w:rPr>
        <w:t xml:space="preserve">המציע יכלול צוות מומחים הנדרשים לביצוע העבודה וראש צוות בראשם. </w:t>
      </w:r>
    </w:p>
    <w:p w:rsidR="007D664B" w:rsidRPr="005F78C2" w:rsidRDefault="007D664B" w:rsidP="007D664B">
      <w:pPr>
        <w:pStyle w:val="ac"/>
        <w:numPr>
          <w:ilvl w:val="0"/>
          <w:numId w:val="27"/>
        </w:numPr>
        <w:spacing w:before="120" w:after="120"/>
        <w:ind w:left="1161" w:hanging="425"/>
        <w:jc w:val="both"/>
        <w:rPr>
          <w:rFonts w:cs="David"/>
          <w:sz w:val="24"/>
          <w:szCs w:val="24"/>
        </w:rPr>
      </w:pPr>
      <w:r w:rsidRPr="005F78C2">
        <w:rPr>
          <w:rFonts w:cs="David" w:hint="cs"/>
          <w:sz w:val="24"/>
          <w:szCs w:val="24"/>
          <w:rtl/>
        </w:rPr>
        <w:t>הצוות יכלול, בנוסף לראש הצוות לפחות את המומחים בתחומים הבאים:</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 xml:space="preserve">מומחה בינלאומי בתחום מנהרות תשתיות רב מערכתיות </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תחום ההנדסי למינהור</w:t>
      </w:r>
    </w:p>
    <w:p w:rsidR="007D664B" w:rsidRPr="005F78C2" w:rsidRDefault="007D664B" w:rsidP="007D664B">
      <w:pPr>
        <w:pStyle w:val="ac"/>
        <w:numPr>
          <w:ilvl w:val="1"/>
          <w:numId w:val="27"/>
        </w:numPr>
        <w:spacing w:before="120" w:after="120"/>
        <w:ind w:left="1587" w:hanging="426"/>
        <w:jc w:val="both"/>
        <w:rPr>
          <w:rFonts w:cs="David"/>
          <w:sz w:val="24"/>
          <w:szCs w:val="24"/>
          <w:rtl/>
        </w:rPr>
      </w:pPr>
      <w:r w:rsidRPr="005F78C2">
        <w:rPr>
          <w:rFonts w:cs="David" w:hint="cs"/>
          <w:sz w:val="24"/>
          <w:szCs w:val="24"/>
          <w:rtl/>
        </w:rPr>
        <w:t>תחום הנדסי לתכנון תשתיות</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תחום הנדסת קרקע</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תחום סיכונים סייסמיים</w:t>
      </w:r>
    </w:p>
    <w:p w:rsidR="007D664B" w:rsidRPr="005F78C2" w:rsidRDefault="007D664B" w:rsidP="007D664B">
      <w:pPr>
        <w:pStyle w:val="ac"/>
        <w:numPr>
          <w:ilvl w:val="1"/>
          <w:numId w:val="27"/>
        </w:numPr>
        <w:spacing w:before="120" w:after="120"/>
        <w:ind w:left="1587" w:hanging="426"/>
        <w:jc w:val="both"/>
        <w:rPr>
          <w:rFonts w:cs="David"/>
          <w:sz w:val="24"/>
          <w:szCs w:val="24"/>
          <w:rtl/>
        </w:rPr>
      </w:pPr>
      <w:r w:rsidRPr="005F78C2">
        <w:rPr>
          <w:rFonts w:cs="David" w:hint="cs"/>
          <w:sz w:val="24"/>
          <w:szCs w:val="24"/>
          <w:rtl/>
        </w:rPr>
        <w:t>תחום תכנון סטטוטורי</w:t>
      </w:r>
    </w:p>
    <w:p w:rsidR="007D664B" w:rsidRPr="005F78C2" w:rsidRDefault="007D664B" w:rsidP="007D664B">
      <w:pPr>
        <w:pStyle w:val="ac"/>
        <w:numPr>
          <w:ilvl w:val="1"/>
          <w:numId w:val="27"/>
        </w:numPr>
        <w:spacing w:before="120" w:after="120"/>
        <w:ind w:left="1587" w:hanging="426"/>
        <w:jc w:val="both"/>
        <w:rPr>
          <w:rFonts w:cs="David"/>
          <w:sz w:val="24"/>
          <w:szCs w:val="24"/>
          <w:rtl/>
        </w:rPr>
      </w:pPr>
      <w:r w:rsidRPr="005F78C2">
        <w:rPr>
          <w:rFonts w:cs="David" w:hint="cs"/>
          <w:sz w:val="24"/>
          <w:szCs w:val="24"/>
          <w:rtl/>
        </w:rPr>
        <w:t xml:space="preserve">תחום הכלכלי </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תחום הסביבתי</w:t>
      </w:r>
    </w:p>
    <w:p w:rsidR="007D664B" w:rsidRPr="005F78C2" w:rsidRDefault="007D664B" w:rsidP="007D664B">
      <w:pPr>
        <w:pStyle w:val="ac"/>
        <w:numPr>
          <w:ilvl w:val="1"/>
          <w:numId w:val="27"/>
        </w:numPr>
        <w:spacing w:before="120" w:after="120"/>
        <w:ind w:left="1587" w:hanging="426"/>
        <w:jc w:val="both"/>
        <w:rPr>
          <w:rFonts w:cs="David"/>
          <w:sz w:val="24"/>
          <w:szCs w:val="24"/>
        </w:rPr>
      </w:pPr>
      <w:r w:rsidRPr="005F78C2">
        <w:rPr>
          <w:rFonts w:cs="David" w:hint="cs"/>
          <w:sz w:val="24"/>
          <w:szCs w:val="24"/>
          <w:rtl/>
        </w:rPr>
        <w:t>תחום בטחוני.</w:t>
      </w:r>
    </w:p>
    <w:p w:rsidR="007D664B" w:rsidRPr="005F78C2" w:rsidRDefault="007D664B" w:rsidP="007D664B">
      <w:pPr>
        <w:pStyle w:val="ac"/>
        <w:spacing w:after="0"/>
        <w:ind w:left="1080"/>
        <w:jc w:val="both"/>
        <w:rPr>
          <w:rFonts w:cs="David"/>
          <w:sz w:val="24"/>
          <w:szCs w:val="24"/>
          <w:rtl/>
        </w:rPr>
      </w:pPr>
    </w:p>
    <w:p w:rsidR="007D664B" w:rsidRPr="008C745A" w:rsidRDefault="007D664B" w:rsidP="007D664B">
      <w:pPr>
        <w:pStyle w:val="ac"/>
        <w:numPr>
          <w:ilvl w:val="0"/>
          <w:numId w:val="27"/>
        </w:numPr>
        <w:spacing w:before="120" w:after="120"/>
        <w:ind w:left="1161" w:hanging="425"/>
        <w:jc w:val="both"/>
        <w:rPr>
          <w:rFonts w:cs="David"/>
          <w:sz w:val="24"/>
          <w:szCs w:val="24"/>
          <w:rtl/>
        </w:rPr>
      </w:pPr>
      <w:r w:rsidRPr="00504F80">
        <w:rPr>
          <w:rFonts w:cs="David" w:hint="eastAsia"/>
          <w:sz w:val="24"/>
          <w:szCs w:val="24"/>
          <w:rtl/>
        </w:rPr>
        <w:t>המומחים</w:t>
      </w:r>
      <w:r w:rsidRPr="00504F80">
        <w:rPr>
          <w:rFonts w:cs="David"/>
          <w:sz w:val="24"/>
          <w:szCs w:val="24"/>
          <w:rtl/>
        </w:rPr>
        <w:t xml:space="preserve"> לפי סעיפים 2 – 9 לעיל יהיו מקומיים. </w:t>
      </w:r>
    </w:p>
    <w:p w:rsidR="007D664B" w:rsidRPr="005F78C2" w:rsidRDefault="007D664B" w:rsidP="007D664B">
      <w:pPr>
        <w:pStyle w:val="ac"/>
        <w:numPr>
          <w:ilvl w:val="0"/>
          <w:numId w:val="27"/>
        </w:numPr>
        <w:spacing w:before="120" w:after="120"/>
        <w:ind w:left="1161" w:hanging="425"/>
        <w:jc w:val="both"/>
        <w:rPr>
          <w:rFonts w:cs="David"/>
          <w:b/>
          <w:bCs/>
          <w:sz w:val="24"/>
          <w:szCs w:val="24"/>
          <w:u w:val="single"/>
          <w:rtl/>
        </w:rPr>
      </w:pPr>
      <w:r w:rsidRPr="005F78C2">
        <w:rPr>
          <w:rFonts w:cs="David" w:hint="cs"/>
          <w:sz w:val="24"/>
          <w:szCs w:val="24"/>
          <w:rtl/>
        </w:rPr>
        <w:lastRenderedPageBreak/>
        <w:t>המומחים יהיו בעלי ניסיון</w:t>
      </w:r>
      <w:r>
        <w:rPr>
          <w:rFonts w:cs="David" w:hint="cs"/>
          <w:sz w:val="24"/>
          <w:szCs w:val="24"/>
          <w:rtl/>
        </w:rPr>
        <w:t xml:space="preserve"> ו</w:t>
      </w:r>
      <w:r w:rsidRPr="005F78C2">
        <w:rPr>
          <w:rFonts w:cs="David" w:hint="cs"/>
          <w:sz w:val="24"/>
          <w:szCs w:val="24"/>
          <w:rtl/>
        </w:rPr>
        <w:t>כישורים</w:t>
      </w:r>
      <w:r>
        <w:rPr>
          <w:rFonts w:cs="David" w:hint="cs"/>
          <w:sz w:val="24"/>
          <w:szCs w:val="24"/>
          <w:rtl/>
        </w:rPr>
        <w:t xml:space="preserve"> הבאים</w:t>
      </w:r>
      <w:r w:rsidRPr="005F78C2">
        <w:rPr>
          <w:rFonts w:cs="David" w:hint="cs"/>
          <w:sz w:val="24"/>
          <w:szCs w:val="24"/>
          <w:rtl/>
        </w:rPr>
        <w:t>:</w:t>
      </w:r>
    </w:p>
    <w:p w:rsidR="007D664B" w:rsidRPr="005F78C2" w:rsidRDefault="007D664B" w:rsidP="00DD4F3A">
      <w:pPr>
        <w:pStyle w:val="a3"/>
        <w:numPr>
          <w:ilvl w:val="0"/>
          <w:numId w:val="37"/>
        </w:numPr>
        <w:tabs>
          <w:tab w:val="left" w:pos="720"/>
        </w:tabs>
        <w:spacing w:before="120" w:after="120" w:line="276" w:lineRule="auto"/>
        <w:jc w:val="both"/>
        <w:rPr>
          <w:b/>
          <w:bCs/>
          <w:u w:val="single"/>
        </w:rPr>
      </w:pPr>
      <w:r w:rsidRPr="005F78C2">
        <w:rPr>
          <w:rFonts w:hint="cs"/>
          <w:b/>
          <w:bCs/>
          <w:u w:val="single"/>
          <w:rtl/>
        </w:rPr>
        <w:t xml:space="preserve">חברה </w:t>
      </w:r>
      <w:r w:rsidRPr="00764056">
        <w:rPr>
          <w:rFonts w:hint="cs"/>
          <w:b/>
          <w:bCs/>
          <w:u w:val="single"/>
          <w:rtl/>
        </w:rPr>
        <w:t>בינלאומי</w:t>
      </w:r>
      <w:r w:rsidRPr="005F78C2">
        <w:rPr>
          <w:rFonts w:hint="cs"/>
          <w:b/>
          <w:bCs/>
          <w:u w:val="single"/>
          <w:rtl/>
        </w:rPr>
        <w:t xml:space="preserve">ת </w:t>
      </w:r>
      <w:r w:rsidRPr="00764056">
        <w:rPr>
          <w:rFonts w:hint="cs"/>
          <w:b/>
          <w:bCs/>
          <w:u w:val="single"/>
          <w:rtl/>
        </w:rPr>
        <w:t>לתחום</w:t>
      </w:r>
      <w:r w:rsidRPr="005F78C2">
        <w:rPr>
          <w:rFonts w:hint="cs"/>
          <w:b/>
          <w:bCs/>
          <w:u w:val="single"/>
          <w:rtl/>
        </w:rPr>
        <w:t xml:space="preserve"> מנהרות תשתית רב מערכתיות</w:t>
      </w:r>
    </w:p>
    <w:p w:rsidR="007D664B" w:rsidRPr="005F78C2" w:rsidRDefault="007D664B" w:rsidP="00DD4F3A">
      <w:pPr>
        <w:pStyle w:val="a3"/>
        <w:numPr>
          <w:ilvl w:val="0"/>
          <w:numId w:val="39"/>
        </w:numPr>
        <w:tabs>
          <w:tab w:val="left" w:pos="720"/>
        </w:tabs>
        <w:spacing w:before="120" w:after="120" w:line="276" w:lineRule="auto"/>
        <w:jc w:val="both"/>
      </w:pPr>
      <w:r w:rsidRPr="005F78C2">
        <w:rPr>
          <w:rFonts w:hint="cs"/>
          <w:rtl/>
        </w:rPr>
        <w:t xml:space="preserve">בעלת ניסיון בתכנון או הקמה או הפעלה של </w:t>
      </w:r>
      <w:r w:rsidRPr="00BC659F">
        <w:rPr>
          <w:rFonts w:hint="eastAsia"/>
          <w:rtl/>
        </w:rPr>
        <w:t>לפחות</w:t>
      </w:r>
      <w:r w:rsidRPr="00BC659F">
        <w:rPr>
          <w:rtl/>
        </w:rPr>
        <w:t xml:space="preserve"> 3</w:t>
      </w:r>
      <w:r w:rsidRPr="005F78C2">
        <w:rPr>
          <w:rFonts w:hint="cs"/>
          <w:rtl/>
        </w:rPr>
        <w:t xml:space="preserve"> מנהרות תשתית רב מערכתיות באורך שלא יפחת מ-2 ק"מ למנהרה, בהן מערכות תשתית, אשר יכללו לכל הפחות ש</w:t>
      </w:r>
      <w:r>
        <w:rPr>
          <w:rFonts w:hint="cs"/>
          <w:rtl/>
        </w:rPr>
        <w:t>ת</w:t>
      </w:r>
      <w:r w:rsidRPr="005F78C2">
        <w:rPr>
          <w:rFonts w:hint="cs"/>
          <w:rtl/>
        </w:rPr>
        <w:t xml:space="preserve">יים מהתשתיות הבאות: קווי חשמל, גז טבעי, דלק, באותה מנהרה. הפרויקטים יהיו במהלך 15 השנים האחרונות. </w:t>
      </w:r>
    </w:p>
    <w:p w:rsidR="007D664B" w:rsidRDefault="007D664B" w:rsidP="00DD4F3A">
      <w:pPr>
        <w:pStyle w:val="a3"/>
        <w:numPr>
          <w:ilvl w:val="0"/>
          <w:numId w:val="39"/>
        </w:numPr>
        <w:tabs>
          <w:tab w:val="left" w:pos="720"/>
        </w:tabs>
        <w:spacing w:before="120" w:after="120" w:line="276" w:lineRule="auto"/>
        <w:jc w:val="both"/>
      </w:pPr>
      <w:r w:rsidRPr="005F78C2">
        <w:rPr>
          <w:rFonts w:hint="cs"/>
          <w:rtl/>
        </w:rPr>
        <w:t>בעלת ניסיון בתכנון או הקמה או פיקוח על הקמה של מנהרות בשטח עירוני</w:t>
      </w:r>
      <w:r>
        <w:rPr>
          <w:rFonts w:hint="cs"/>
          <w:rtl/>
        </w:rPr>
        <w:t xml:space="preserve"> ובשטחים פתוחים. </w:t>
      </w:r>
      <w:r w:rsidRPr="005F78C2">
        <w:rPr>
          <w:rFonts w:hint="cs"/>
          <w:rtl/>
        </w:rPr>
        <w:t>.</w:t>
      </w:r>
    </w:p>
    <w:p w:rsidR="007D664B" w:rsidRPr="005F78C2" w:rsidRDefault="007D664B" w:rsidP="00DD4F3A">
      <w:pPr>
        <w:pStyle w:val="a3"/>
        <w:numPr>
          <w:ilvl w:val="0"/>
          <w:numId w:val="39"/>
        </w:numPr>
        <w:tabs>
          <w:tab w:val="left" w:pos="720"/>
        </w:tabs>
        <w:spacing w:before="120" w:after="120" w:line="276" w:lineRule="auto"/>
        <w:jc w:val="both"/>
      </w:pPr>
      <w:r w:rsidRPr="005F78C2">
        <w:rPr>
          <w:rFonts w:hint="cs"/>
          <w:rtl/>
        </w:rPr>
        <w:t>בעלת היכרות וניסיון עם שתי טכנולוגיות למינהור לפחות.</w:t>
      </w:r>
    </w:p>
    <w:p w:rsidR="007D664B" w:rsidRPr="005F78C2" w:rsidRDefault="007D664B" w:rsidP="00DD4F3A">
      <w:pPr>
        <w:pStyle w:val="a3"/>
        <w:numPr>
          <w:ilvl w:val="0"/>
          <w:numId w:val="39"/>
        </w:numPr>
        <w:tabs>
          <w:tab w:val="left" w:pos="720"/>
        </w:tabs>
        <w:spacing w:before="120" w:after="120" w:line="276" w:lineRule="auto"/>
        <w:jc w:val="both"/>
      </w:pPr>
      <w:r w:rsidRPr="005F78C2">
        <w:rPr>
          <w:rFonts w:hint="cs"/>
          <w:rtl/>
        </w:rPr>
        <w:t xml:space="preserve">יתרון לתכנון </w:t>
      </w:r>
      <w:r>
        <w:rPr>
          <w:rFonts w:hint="cs"/>
          <w:rtl/>
        </w:rPr>
        <w:t xml:space="preserve">או הקמה או הפעלה של מנהרות </w:t>
      </w:r>
      <w:r w:rsidRPr="005F78C2">
        <w:rPr>
          <w:rFonts w:hint="cs"/>
          <w:rtl/>
        </w:rPr>
        <w:t xml:space="preserve">במדינות שונות. </w:t>
      </w:r>
    </w:p>
    <w:p w:rsidR="007D664B" w:rsidRDefault="007D664B" w:rsidP="00DD4F3A">
      <w:pPr>
        <w:pStyle w:val="a3"/>
        <w:numPr>
          <w:ilvl w:val="0"/>
          <w:numId w:val="39"/>
        </w:numPr>
        <w:tabs>
          <w:tab w:val="left" w:pos="720"/>
        </w:tabs>
        <w:spacing w:before="120" w:after="120" w:line="276" w:lineRule="auto"/>
        <w:jc w:val="both"/>
      </w:pPr>
      <w:r w:rsidRPr="005F78C2">
        <w:rPr>
          <w:rFonts w:hint="cs"/>
          <w:rtl/>
        </w:rPr>
        <w:t>החברה תעמיד לרשות העבודה מומחים כמפורט להלן:</w:t>
      </w:r>
      <w:r w:rsidRPr="00BC659F">
        <w:rPr>
          <w:rtl/>
        </w:rPr>
        <w:t xml:space="preserve"> </w:t>
      </w:r>
    </w:p>
    <w:p w:rsidR="007D664B" w:rsidRPr="005F78C2" w:rsidRDefault="007D664B" w:rsidP="00DD4F3A">
      <w:pPr>
        <w:pStyle w:val="a3"/>
        <w:numPr>
          <w:ilvl w:val="0"/>
          <w:numId w:val="40"/>
        </w:numPr>
        <w:tabs>
          <w:tab w:val="left" w:pos="720"/>
        </w:tabs>
        <w:spacing w:before="120" w:after="120" w:line="276" w:lineRule="auto"/>
        <w:jc w:val="both"/>
      </w:pPr>
      <w:r w:rsidRPr="005F78C2">
        <w:rPr>
          <w:rFonts w:hint="cs"/>
          <w:rtl/>
        </w:rPr>
        <w:t xml:space="preserve">מומחה בכיר בעל ניסיון בניהול של 3 פרוייקטים של מנהרת תשתיות רב מערכתיות במהלך 15 השנים האחרונות.   </w:t>
      </w:r>
    </w:p>
    <w:p w:rsidR="007D664B" w:rsidRPr="005F78C2" w:rsidRDefault="007D664B" w:rsidP="00DD4F3A">
      <w:pPr>
        <w:pStyle w:val="a3"/>
        <w:numPr>
          <w:ilvl w:val="0"/>
          <w:numId w:val="40"/>
        </w:numPr>
        <w:tabs>
          <w:tab w:val="left" w:pos="720"/>
        </w:tabs>
        <w:spacing w:before="120" w:after="120" w:line="276" w:lineRule="auto"/>
        <w:jc w:val="both"/>
      </w:pPr>
      <w:r w:rsidRPr="005F78C2">
        <w:rPr>
          <w:rFonts w:hint="cs"/>
          <w:rtl/>
        </w:rPr>
        <w:t xml:space="preserve">מומחה לתחום ההנדסי למינהור בעל ניסיון של 5 שנים לפחות בתכנון או הקמה או פיקוח על הקמה בתחום המינהור. בעל נסיון בבעיות של הנדסת קרקע וביסוס בלפחות שני פרויקטים. </w:t>
      </w:r>
    </w:p>
    <w:p w:rsidR="007D664B" w:rsidRDefault="007D664B" w:rsidP="00DD4F3A">
      <w:pPr>
        <w:pStyle w:val="a3"/>
        <w:numPr>
          <w:ilvl w:val="0"/>
          <w:numId w:val="40"/>
        </w:numPr>
        <w:tabs>
          <w:tab w:val="left" w:pos="720"/>
        </w:tabs>
        <w:spacing w:before="120" w:after="120" w:line="276" w:lineRule="auto"/>
        <w:jc w:val="both"/>
      </w:pPr>
      <w:r w:rsidRPr="005F78C2">
        <w:rPr>
          <w:rFonts w:hint="cs"/>
          <w:rtl/>
        </w:rPr>
        <w:t xml:space="preserve">מומחה לתחום תכנון תשתיות קוויות בעל ניסיון של 5 שנים לפחות בתכנון או הקמה או פיקוח על הקמה ותחזוקה של תשתיות הבאות: רשת חשמל, גז טבעי, דלק, מים וביוב. </w:t>
      </w:r>
      <w:r>
        <w:rPr>
          <w:rFonts w:hint="cs"/>
          <w:rtl/>
        </w:rPr>
        <w:t>נסיון בתחום תשתיות כבישים או מסילות.</w:t>
      </w:r>
    </w:p>
    <w:p w:rsidR="007D664B" w:rsidRPr="005F78C2" w:rsidRDefault="007D664B" w:rsidP="007D664B">
      <w:pPr>
        <w:pStyle w:val="a3"/>
        <w:tabs>
          <w:tab w:val="left" w:pos="720"/>
        </w:tabs>
        <w:spacing w:before="120" w:after="120" w:line="276" w:lineRule="auto"/>
        <w:ind w:left="1782"/>
        <w:jc w:val="both"/>
      </w:pPr>
    </w:p>
    <w:p w:rsidR="007D664B" w:rsidRPr="005F78C2" w:rsidRDefault="007D664B" w:rsidP="00DD4F3A">
      <w:pPr>
        <w:pStyle w:val="a3"/>
        <w:numPr>
          <w:ilvl w:val="0"/>
          <w:numId w:val="37"/>
        </w:numPr>
        <w:tabs>
          <w:tab w:val="left" w:pos="720"/>
        </w:tabs>
        <w:spacing w:before="120" w:after="120" w:line="276" w:lineRule="auto"/>
        <w:jc w:val="both"/>
        <w:rPr>
          <w:b/>
          <w:bCs/>
          <w:u w:val="single"/>
        </w:rPr>
      </w:pPr>
      <w:r w:rsidRPr="005F78C2">
        <w:rPr>
          <w:rFonts w:hint="cs"/>
          <w:b/>
          <w:bCs/>
          <w:u w:val="single"/>
          <w:rtl/>
        </w:rPr>
        <w:t xml:space="preserve">תחום הנדסי למנהור  </w:t>
      </w:r>
    </w:p>
    <w:p w:rsidR="007D664B" w:rsidRPr="005F78C2" w:rsidRDefault="007D664B" w:rsidP="007D664B">
      <w:pPr>
        <w:pStyle w:val="a3"/>
        <w:numPr>
          <w:ilvl w:val="1"/>
          <w:numId w:val="5"/>
        </w:numPr>
        <w:tabs>
          <w:tab w:val="left" w:pos="720"/>
        </w:tabs>
        <w:spacing w:line="276" w:lineRule="auto"/>
        <w:ind w:hanging="344"/>
        <w:jc w:val="both"/>
      </w:pPr>
      <w:r w:rsidRPr="005F78C2">
        <w:rPr>
          <w:rFonts w:hint="cs"/>
          <w:rtl/>
        </w:rPr>
        <w:t xml:space="preserve"> ניסיון של 5 שנים לפחות בתכנון או הקמה או פיקוח על הקמה בתחום מינהור.</w:t>
      </w:r>
    </w:p>
    <w:p w:rsidR="007D664B" w:rsidRPr="005F78C2" w:rsidRDefault="007D664B" w:rsidP="007D664B">
      <w:pPr>
        <w:pStyle w:val="a3"/>
        <w:numPr>
          <w:ilvl w:val="1"/>
          <w:numId w:val="5"/>
        </w:numPr>
        <w:tabs>
          <w:tab w:val="left" w:pos="720"/>
        </w:tabs>
        <w:spacing w:line="276" w:lineRule="auto"/>
        <w:ind w:hanging="344"/>
        <w:jc w:val="both"/>
      </w:pPr>
      <w:r w:rsidRPr="005F78C2">
        <w:rPr>
          <w:rFonts w:hint="cs"/>
          <w:rtl/>
        </w:rPr>
        <w:t>ניסיון בטיפול בבעיות של הנדסת קרקע  וביסוס לפחות בשני פרויקטים. יש להציג את ולתאר את הפרויקטים כאמור.</w:t>
      </w:r>
    </w:p>
    <w:p w:rsidR="007D664B" w:rsidRPr="005F78C2" w:rsidRDefault="007D664B" w:rsidP="007D664B">
      <w:pPr>
        <w:pStyle w:val="a3"/>
        <w:numPr>
          <w:ilvl w:val="1"/>
          <w:numId w:val="5"/>
        </w:numPr>
        <w:tabs>
          <w:tab w:val="left" w:pos="720"/>
        </w:tabs>
        <w:spacing w:line="276" w:lineRule="auto"/>
        <w:ind w:hanging="344"/>
        <w:jc w:val="both"/>
      </w:pPr>
      <w:r w:rsidRPr="005F78C2">
        <w:rPr>
          <w:rFonts w:hint="cs"/>
          <w:rtl/>
        </w:rPr>
        <w:t>ניסיון והיכרות בניתוח סיכונים ובמתן פתרונות הנדסיים בתחום המינהור לפחות בשני פרוייקטים. יש להציג את ולתאר את הפרויקטים כאמור.</w:t>
      </w:r>
    </w:p>
    <w:p w:rsidR="007D664B" w:rsidRPr="005F78C2" w:rsidRDefault="007D664B" w:rsidP="007D664B">
      <w:pPr>
        <w:pStyle w:val="a3"/>
        <w:numPr>
          <w:ilvl w:val="1"/>
          <w:numId w:val="5"/>
        </w:numPr>
        <w:tabs>
          <w:tab w:val="left" w:pos="720"/>
        </w:tabs>
        <w:spacing w:line="276" w:lineRule="auto"/>
        <w:ind w:hanging="344"/>
        <w:jc w:val="both"/>
      </w:pPr>
      <w:r w:rsidRPr="005F78C2">
        <w:rPr>
          <w:rFonts w:hint="cs"/>
          <w:rtl/>
        </w:rPr>
        <w:t xml:space="preserve">השכלה – תואר ראשון לפחות בהנדסה. </w:t>
      </w:r>
    </w:p>
    <w:p w:rsidR="007D664B" w:rsidRPr="005F78C2" w:rsidRDefault="007D664B" w:rsidP="007D664B">
      <w:pPr>
        <w:pStyle w:val="a3"/>
        <w:tabs>
          <w:tab w:val="left" w:pos="720"/>
        </w:tabs>
        <w:spacing w:line="276" w:lineRule="auto"/>
        <w:jc w:val="both"/>
      </w:pP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תחום הנדסי לתשתיות</w:t>
      </w:r>
    </w:p>
    <w:p w:rsidR="007D664B"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ניסיון של לפחות 5 שנים בתכנון או הקמה או פיקוח על הקמה ותחזוקה של תשתיות לאומיות קוויות בתחומים הבאים: רשת חשמל במתח עליון, גז טבעי, דלק, מים וביוב.  </w:t>
      </w:r>
      <w:r>
        <w:rPr>
          <w:rFonts w:hint="cs"/>
        </w:rPr>
        <w:t xml:space="preserve"> </w:t>
      </w:r>
      <w:r w:rsidRPr="005F78C2">
        <w:rPr>
          <w:rFonts w:hint="cs"/>
          <w:rtl/>
        </w:rPr>
        <w:t>ניסיון ב</w:t>
      </w:r>
      <w:r>
        <w:rPr>
          <w:rFonts w:hint="cs"/>
          <w:rtl/>
        </w:rPr>
        <w:t xml:space="preserve">תחום </w:t>
      </w:r>
      <w:r w:rsidRPr="005F78C2">
        <w:rPr>
          <w:rFonts w:hint="cs"/>
          <w:rtl/>
        </w:rPr>
        <w:t xml:space="preserve">תשתיות כבישים או מסילות. </w:t>
      </w:r>
      <w:r w:rsidRPr="00764056">
        <w:rPr>
          <w:rFonts w:hint="eastAsia"/>
          <w:rtl/>
        </w:rPr>
        <w:t>להוכחת</w:t>
      </w:r>
      <w:r w:rsidRPr="00764056">
        <w:rPr>
          <w:rtl/>
        </w:rPr>
        <w:t xml:space="preserve"> </w:t>
      </w:r>
      <w:r w:rsidRPr="00764056">
        <w:rPr>
          <w:rFonts w:hint="eastAsia"/>
          <w:rtl/>
        </w:rPr>
        <w:t>תנאי</w:t>
      </w:r>
      <w:r w:rsidRPr="00764056">
        <w:rPr>
          <w:rtl/>
        </w:rPr>
        <w:t xml:space="preserve"> </w:t>
      </w:r>
      <w:r w:rsidRPr="00764056">
        <w:rPr>
          <w:rFonts w:hint="eastAsia"/>
          <w:rtl/>
        </w:rPr>
        <w:t>זה</w:t>
      </w:r>
      <w:r w:rsidRPr="00764056">
        <w:rPr>
          <w:rtl/>
        </w:rPr>
        <w:t xml:space="preserve"> </w:t>
      </w:r>
      <w:r w:rsidRPr="00764056">
        <w:rPr>
          <w:rFonts w:hint="eastAsia"/>
          <w:rtl/>
        </w:rPr>
        <w:t>יש</w:t>
      </w:r>
      <w:r w:rsidRPr="00764056">
        <w:rPr>
          <w:rtl/>
        </w:rPr>
        <w:t xml:space="preserve"> </w:t>
      </w:r>
      <w:r w:rsidRPr="00764056">
        <w:rPr>
          <w:rFonts w:hint="eastAsia"/>
          <w:rtl/>
        </w:rPr>
        <w:t>להציג</w:t>
      </w:r>
      <w:r w:rsidRPr="00764056">
        <w:rPr>
          <w:rtl/>
        </w:rPr>
        <w:t xml:space="preserve"> </w:t>
      </w:r>
      <w:r w:rsidRPr="00764056">
        <w:rPr>
          <w:rFonts w:hint="eastAsia"/>
          <w:rtl/>
        </w:rPr>
        <w:t>לפחות</w:t>
      </w:r>
      <w:r w:rsidRPr="00764056">
        <w:rPr>
          <w:rtl/>
        </w:rPr>
        <w:t xml:space="preserve"> 2 </w:t>
      </w:r>
      <w:r w:rsidRPr="00764056">
        <w:rPr>
          <w:rFonts w:hint="eastAsia"/>
          <w:rtl/>
        </w:rPr>
        <w:t>עבודות</w:t>
      </w:r>
      <w:r w:rsidRPr="00764056">
        <w:rPr>
          <w:rtl/>
        </w:rPr>
        <w:t xml:space="preserve"> </w:t>
      </w:r>
      <w:r w:rsidRPr="00764056">
        <w:rPr>
          <w:rFonts w:hint="eastAsia"/>
          <w:rtl/>
        </w:rPr>
        <w:t>ביחס</w:t>
      </w:r>
      <w:r w:rsidRPr="00764056">
        <w:rPr>
          <w:rtl/>
        </w:rPr>
        <w:t xml:space="preserve"> </w:t>
      </w:r>
      <w:r w:rsidRPr="00764056">
        <w:rPr>
          <w:rFonts w:hint="eastAsia"/>
          <w:rtl/>
        </w:rPr>
        <w:t>לכל</w:t>
      </w:r>
      <w:r w:rsidRPr="00764056">
        <w:rPr>
          <w:rtl/>
        </w:rPr>
        <w:t xml:space="preserve"> </w:t>
      </w:r>
      <w:r w:rsidRPr="00764056">
        <w:rPr>
          <w:rFonts w:hint="eastAsia"/>
          <w:rtl/>
        </w:rPr>
        <w:t>תשתית</w:t>
      </w:r>
      <w:r>
        <w:rPr>
          <w:rFonts w:hint="cs"/>
          <w:rtl/>
        </w:rPr>
        <w:t>.</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היכרות עם תקנות וצווי בטיחות בארץ ובעולם.</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היכרות עם חקיקה ראשית וחקיקה משנית לתחומי תשתיות (בהם, חוק החשמל, חוק משק הגז, חוקי התכנון והבניה, חוק המים).</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הכרות וידע בתחום של תשתיות לאומיות וטכנולוגיות.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השכלה – תואר ראשון לפחות בהנדסה.</w:t>
      </w: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tl/>
        </w:rPr>
      </w:pPr>
      <w:r w:rsidRPr="005F78C2">
        <w:rPr>
          <w:rFonts w:hint="cs"/>
          <w:b/>
          <w:bCs/>
          <w:u w:val="single"/>
          <w:rtl/>
        </w:rPr>
        <w:t xml:space="preserve">תחום הנדסת קרקע </w:t>
      </w:r>
      <w:r w:rsidRPr="005F78C2">
        <w:rPr>
          <w:rFonts w:hint="cs"/>
          <w:b/>
          <w:bCs/>
          <w:highlight w:val="yellow"/>
          <w:u w:val="single"/>
          <w:rtl/>
        </w:rPr>
        <w:t xml:space="preserve">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lastRenderedPageBreak/>
        <w:t xml:space="preserve">ניסיון של 5 שנים לפחות </w:t>
      </w:r>
      <w:r w:rsidRPr="005F78C2">
        <w:rPr>
          <w:rtl/>
        </w:rPr>
        <w:t xml:space="preserve">בתכנון ובביצוע פרויקטים בתחום </w:t>
      </w:r>
      <w:r w:rsidRPr="005F78C2">
        <w:rPr>
          <w:rFonts w:hint="eastAsia"/>
          <w:rtl/>
        </w:rPr>
        <w:t>המינהור</w:t>
      </w:r>
      <w:r w:rsidRPr="005F78C2">
        <w:rPr>
          <w:rtl/>
        </w:rPr>
        <w:t xml:space="preserve"> והבניה הן בקרקע והן בסלע. </w:t>
      </w:r>
      <w:r w:rsidRPr="005F78C2">
        <w:rPr>
          <w:rFonts w:hint="eastAsia"/>
          <w:rtl/>
        </w:rPr>
        <w:t>יש</w:t>
      </w:r>
      <w:r w:rsidRPr="005F78C2">
        <w:rPr>
          <w:rtl/>
        </w:rPr>
        <w:t xml:space="preserve"> </w:t>
      </w:r>
      <w:r w:rsidRPr="005F78C2">
        <w:rPr>
          <w:rFonts w:hint="eastAsia"/>
          <w:rtl/>
        </w:rPr>
        <w:t>להציג</w:t>
      </w:r>
      <w:r w:rsidRPr="005F78C2">
        <w:rPr>
          <w:rtl/>
        </w:rPr>
        <w:t xml:space="preserve"> </w:t>
      </w:r>
      <w:r w:rsidRPr="005F78C2">
        <w:rPr>
          <w:rFonts w:hint="eastAsia"/>
          <w:rtl/>
        </w:rPr>
        <w:t>רשימה</w:t>
      </w:r>
      <w:r w:rsidRPr="005F78C2">
        <w:rPr>
          <w:rtl/>
        </w:rPr>
        <w:t xml:space="preserve"> </w:t>
      </w:r>
      <w:r w:rsidRPr="005F78C2">
        <w:rPr>
          <w:rFonts w:hint="eastAsia"/>
          <w:rtl/>
        </w:rPr>
        <w:t>של</w:t>
      </w:r>
      <w:r w:rsidRPr="005F78C2">
        <w:rPr>
          <w:rtl/>
        </w:rPr>
        <w:t xml:space="preserve"> </w:t>
      </w:r>
      <w:r w:rsidRPr="005F78C2">
        <w:rPr>
          <w:rFonts w:hint="eastAsia"/>
          <w:rtl/>
        </w:rPr>
        <w:t>לפחות</w:t>
      </w:r>
      <w:r w:rsidRPr="005F78C2">
        <w:rPr>
          <w:rtl/>
        </w:rPr>
        <w:t xml:space="preserve"> </w:t>
      </w:r>
      <w:r w:rsidRPr="005F78C2">
        <w:rPr>
          <w:rFonts w:hint="cs"/>
          <w:rtl/>
        </w:rPr>
        <w:t>5</w:t>
      </w:r>
      <w:r w:rsidRPr="005F78C2">
        <w:rPr>
          <w:rtl/>
        </w:rPr>
        <w:t xml:space="preserve"> </w:t>
      </w:r>
      <w:r w:rsidRPr="005F78C2">
        <w:rPr>
          <w:rFonts w:hint="eastAsia"/>
          <w:rtl/>
        </w:rPr>
        <w:t>פרויקטים</w:t>
      </w:r>
      <w:r w:rsidRPr="005F78C2">
        <w:rPr>
          <w:rtl/>
        </w:rPr>
        <w:t xml:space="preserve"> </w:t>
      </w:r>
      <w:r w:rsidRPr="005F78C2">
        <w:rPr>
          <w:rFonts w:hint="eastAsia"/>
          <w:rtl/>
        </w:rPr>
        <w:t>מורכבים</w:t>
      </w:r>
      <w:r w:rsidRPr="005F78C2">
        <w:rPr>
          <w:rtl/>
        </w:rPr>
        <w:t xml:space="preserve"> </w:t>
      </w:r>
      <w:r w:rsidRPr="005F78C2">
        <w:rPr>
          <w:rFonts w:hint="eastAsia"/>
          <w:rtl/>
        </w:rPr>
        <w:t>בתחום</w:t>
      </w:r>
      <w:r w:rsidRPr="005F78C2">
        <w:rPr>
          <w:rtl/>
        </w:rPr>
        <w:t xml:space="preserve"> </w:t>
      </w:r>
      <w:r w:rsidRPr="005F78C2">
        <w:rPr>
          <w:rFonts w:hint="eastAsia"/>
          <w:rtl/>
        </w:rPr>
        <w:t>זה</w:t>
      </w:r>
      <w:r w:rsidRPr="005F78C2">
        <w:rPr>
          <w:rtl/>
        </w:rPr>
        <w:t xml:space="preserve">, </w:t>
      </w:r>
      <w:r w:rsidRPr="005F78C2">
        <w:rPr>
          <w:rFonts w:hint="eastAsia"/>
          <w:rtl/>
        </w:rPr>
        <w:t>אשר</w:t>
      </w:r>
      <w:r w:rsidRPr="005F78C2">
        <w:rPr>
          <w:rtl/>
        </w:rPr>
        <w:t xml:space="preserve"> </w:t>
      </w:r>
      <w:r w:rsidRPr="005F78C2">
        <w:rPr>
          <w:rFonts w:hint="eastAsia"/>
          <w:rtl/>
        </w:rPr>
        <w:t>היו</w:t>
      </w:r>
      <w:r w:rsidRPr="005F78C2">
        <w:rPr>
          <w:rtl/>
        </w:rPr>
        <w:t xml:space="preserve"> </w:t>
      </w:r>
      <w:r w:rsidRPr="005F78C2">
        <w:rPr>
          <w:rFonts w:hint="eastAsia"/>
          <w:rtl/>
        </w:rPr>
        <w:t>באחריותו</w:t>
      </w:r>
      <w:r w:rsidRPr="005F78C2">
        <w:rPr>
          <w:rtl/>
        </w:rPr>
        <w:t xml:space="preserve"> </w:t>
      </w:r>
      <w:r w:rsidRPr="005F78C2">
        <w:rPr>
          <w:rFonts w:hint="eastAsia"/>
          <w:rtl/>
        </w:rPr>
        <w:t>ההנדסית</w:t>
      </w:r>
      <w:r w:rsidRPr="005F78C2">
        <w:rPr>
          <w:rtl/>
        </w:rPr>
        <w:t xml:space="preserve"> </w:t>
      </w:r>
      <w:r w:rsidRPr="005F78C2">
        <w:rPr>
          <w:rFonts w:hint="eastAsia"/>
          <w:rtl/>
        </w:rPr>
        <w:t>הישירה</w:t>
      </w:r>
      <w:r w:rsidRPr="005F78C2">
        <w:rPr>
          <w:rtl/>
        </w:rPr>
        <w:t xml:space="preserve">, בפירוט </w:t>
      </w:r>
      <w:r w:rsidRPr="005F78C2">
        <w:rPr>
          <w:rFonts w:hint="eastAsia"/>
          <w:rtl/>
        </w:rPr>
        <w:t>המורכבויות</w:t>
      </w:r>
      <w:r w:rsidRPr="005F78C2">
        <w:rPr>
          <w:rtl/>
        </w:rPr>
        <w:t xml:space="preserve"> </w:t>
      </w:r>
      <w:r w:rsidRPr="005F78C2">
        <w:rPr>
          <w:rFonts w:hint="eastAsia"/>
          <w:rtl/>
        </w:rPr>
        <w:t>ההנדסיות</w:t>
      </w:r>
      <w:r w:rsidRPr="005F78C2">
        <w:rPr>
          <w:rtl/>
        </w:rPr>
        <w:t xml:space="preserve"> </w:t>
      </w:r>
      <w:r w:rsidRPr="005F78C2">
        <w:rPr>
          <w:rFonts w:hint="eastAsia"/>
          <w:rtl/>
        </w:rPr>
        <w:t>של</w:t>
      </w:r>
      <w:r w:rsidRPr="005F78C2">
        <w:rPr>
          <w:rtl/>
        </w:rPr>
        <w:t xml:space="preserve"> </w:t>
      </w:r>
      <w:r w:rsidRPr="005F78C2">
        <w:rPr>
          <w:rFonts w:hint="eastAsia"/>
          <w:rtl/>
        </w:rPr>
        <w:t>כל</w:t>
      </w:r>
      <w:r w:rsidRPr="005F78C2">
        <w:rPr>
          <w:rtl/>
        </w:rPr>
        <w:t xml:space="preserve"> </w:t>
      </w:r>
      <w:r w:rsidRPr="005F78C2">
        <w:rPr>
          <w:rFonts w:hint="eastAsia"/>
          <w:rtl/>
        </w:rPr>
        <w:t>פרויקט</w:t>
      </w:r>
      <w:r w:rsidRPr="005F78C2">
        <w:rPr>
          <w:rtl/>
        </w:rPr>
        <w:t xml:space="preserve">, </w:t>
      </w:r>
      <w:r w:rsidRPr="005F78C2">
        <w:rPr>
          <w:rFonts w:hint="eastAsia"/>
          <w:rtl/>
        </w:rPr>
        <w:t>משך</w:t>
      </w:r>
      <w:r w:rsidRPr="005F78C2">
        <w:rPr>
          <w:rtl/>
        </w:rPr>
        <w:t xml:space="preserve"> </w:t>
      </w:r>
      <w:r w:rsidRPr="005F78C2">
        <w:rPr>
          <w:rFonts w:hint="eastAsia"/>
          <w:rtl/>
        </w:rPr>
        <w:t>הביצוע</w:t>
      </w:r>
      <w:r w:rsidRPr="005F78C2">
        <w:rPr>
          <w:rtl/>
        </w:rPr>
        <w:t xml:space="preserve"> </w:t>
      </w:r>
      <w:r w:rsidRPr="005F78C2">
        <w:rPr>
          <w:rFonts w:hint="eastAsia"/>
          <w:rtl/>
        </w:rPr>
        <w:t>של</w:t>
      </w:r>
      <w:r w:rsidRPr="005F78C2">
        <w:rPr>
          <w:rtl/>
        </w:rPr>
        <w:t xml:space="preserve"> </w:t>
      </w:r>
      <w:r w:rsidRPr="005F78C2">
        <w:rPr>
          <w:rFonts w:hint="eastAsia"/>
          <w:rtl/>
        </w:rPr>
        <w:t>כל</w:t>
      </w:r>
      <w:r w:rsidRPr="005F78C2">
        <w:rPr>
          <w:rtl/>
        </w:rPr>
        <w:t xml:space="preserve"> </w:t>
      </w:r>
      <w:r w:rsidRPr="005F78C2">
        <w:rPr>
          <w:rFonts w:hint="eastAsia"/>
          <w:rtl/>
        </w:rPr>
        <w:t>פרויקט</w:t>
      </w:r>
      <w:r w:rsidRPr="005F78C2">
        <w:rPr>
          <w:rtl/>
        </w:rPr>
        <w:t xml:space="preserve"> </w:t>
      </w:r>
      <w:r w:rsidRPr="005F78C2">
        <w:rPr>
          <w:rFonts w:hint="eastAsia"/>
          <w:rtl/>
        </w:rPr>
        <w:t>וכן</w:t>
      </w:r>
      <w:r w:rsidRPr="005F78C2">
        <w:rPr>
          <w:rtl/>
        </w:rPr>
        <w:t xml:space="preserve"> </w:t>
      </w:r>
      <w:r w:rsidRPr="005F78C2">
        <w:rPr>
          <w:rFonts w:hint="eastAsia"/>
          <w:rtl/>
        </w:rPr>
        <w:t>את</w:t>
      </w:r>
      <w:r w:rsidRPr="005F78C2">
        <w:rPr>
          <w:rtl/>
        </w:rPr>
        <w:t xml:space="preserve"> </w:t>
      </w:r>
      <w:r w:rsidRPr="005F78C2">
        <w:rPr>
          <w:rFonts w:hint="eastAsia"/>
          <w:rtl/>
        </w:rPr>
        <w:t>עלותם</w:t>
      </w:r>
      <w:r w:rsidRPr="005F78C2">
        <w:rPr>
          <w:rtl/>
        </w:rPr>
        <w:t xml:space="preserve"> </w:t>
      </w:r>
      <w:r w:rsidRPr="005F78C2">
        <w:rPr>
          <w:rFonts w:hint="eastAsia"/>
          <w:rtl/>
        </w:rPr>
        <w:t>הכספית</w:t>
      </w:r>
      <w:r w:rsidRPr="005F78C2">
        <w:rPr>
          <w:rtl/>
        </w:rPr>
        <w:t xml:space="preserve">.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של 5 שנים לפחות במתן פתרונות הנדסיים  לבעיות בתחום של הנדסת קרקע / סלע ובבעיות של גיאולוגיה הנדסית.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ניסיון של 5 שנים לפחות באיפיון גיאולוגי של חומר גלם ובדיקת התאמתו לשימושים שונים במשק.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בטכנולוגיות ובשיטות כרייה התת קרקעיות הקיימות והתאמתן למאפייני הקרקע הגיאוטכניים. יש להציג ולתאר לפחות שלושה פרויקטים כאמור.</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השכלה - מהנדס קרקע או גיאולוג הנדסי בעל תואר שני לפחות.</w:t>
      </w:r>
    </w:p>
    <w:p w:rsidR="007D664B" w:rsidRPr="005F78C2" w:rsidRDefault="007D664B" w:rsidP="007D664B">
      <w:pPr>
        <w:pStyle w:val="a3"/>
        <w:spacing w:line="276" w:lineRule="auto"/>
        <w:ind w:left="360"/>
        <w:jc w:val="both"/>
      </w:pPr>
      <w:r w:rsidRPr="005F78C2">
        <w:rPr>
          <w:rFonts w:hint="cs"/>
          <w:color w:val="FF0000"/>
          <w:rtl/>
        </w:rPr>
        <w:t xml:space="preserve"> </w:t>
      </w: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 xml:space="preserve">תחום סיכונים סייסמיים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של 5 שנים לפחות בתחום סקרים סייסמיים וניתוח סיכונים לקווי ולמתקני תשתית ו/או בניה.</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של 2 שנים לפחות במיפוי, אבחון שברים סייסמיים פעילים או פעילים למחיצה והשפעתם על הקרקע/סלע.</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השכלה - גיאולוג או גיאופיסיקאי בעל תואר שני לפחות. </w:t>
      </w:r>
    </w:p>
    <w:p w:rsidR="007D664B" w:rsidRPr="005F78C2" w:rsidRDefault="007D664B" w:rsidP="007D664B">
      <w:pPr>
        <w:pStyle w:val="a3"/>
        <w:tabs>
          <w:tab w:val="left" w:pos="720"/>
        </w:tabs>
        <w:spacing w:line="276" w:lineRule="auto"/>
        <w:ind w:left="94"/>
        <w:jc w:val="both"/>
      </w:pP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תחום תכנון סטטוטורי</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נסיון של לפחות 5 שנים בתכנון פיזי של תשתיות קוויות ברמה ארצית ב- 3 מהתחומים הבאים לפחות: חשמל (רשת חשמל במתח עליון), גז טבעי, דלק, מים, ביוב, כבישים ומסילות. הניסיון יהיה במהלך 15 השנים האחרונות.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היכרות וניסיון עם מוסדות תכנון  ועם הליכים סטטוטוריים במהלך 5 השנים האחרונות.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בהכנה וקידום של תכניות מתאר ארציות ברמה מפורטת ו/או תוכניות מחוזיות ו/או תוכניות לתשתית לאומית ברמה מפורטת של תשתיות קוויות יתרון לייעוץ בפרויקטים של מנהרות. יש להציג ולתאר לפחות שלושה פרויקטים כאמור.</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ניסיון בתיאום  תשתיות לאומיות בערים ובשטחים בינעירוניים. יש להציג ולתאר לפחות שלושה פרויקטים כאמור.</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היכרות עם חוק התכנון והבנייה.</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הצגה של לפחות 3 תכניות מתאר ארציות למוסדות התכנון אשר הושלמו אישוריהן.</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השכלה - תואר ראשון באדריכלות או תואר שני לפחות בגיאוגרפיה או בתכנון ערים או בתכנון סביבתי.</w:t>
      </w:r>
    </w:p>
    <w:p w:rsidR="007D664B" w:rsidRPr="005F78C2" w:rsidRDefault="007D664B" w:rsidP="007D664B">
      <w:pPr>
        <w:pStyle w:val="a3"/>
        <w:tabs>
          <w:tab w:val="left" w:pos="720"/>
        </w:tabs>
        <w:spacing w:line="276" w:lineRule="auto"/>
        <w:ind w:left="720"/>
        <w:jc w:val="both"/>
      </w:pP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תחום כלכלי</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w:t>
      </w:r>
      <w:r>
        <w:rPr>
          <w:rFonts w:hint="cs"/>
          <w:rtl/>
        </w:rPr>
        <w:t>י</w:t>
      </w:r>
      <w:r w:rsidRPr="005F78C2">
        <w:rPr>
          <w:rFonts w:hint="cs"/>
          <w:rtl/>
        </w:rPr>
        <w:t>סיון של לפחות 5 שנים בבדיקות כלכליות בתחומי תשתיות לאומיות בלפחות ב-</w:t>
      </w:r>
      <w:r w:rsidRPr="005F78C2">
        <w:rPr>
          <w:rtl/>
        </w:rPr>
        <w:t xml:space="preserve"> 3</w:t>
      </w:r>
      <w:r w:rsidRPr="005F78C2">
        <w:rPr>
          <w:rFonts w:hint="cs"/>
          <w:rtl/>
        </w:rPr>
        <w:t xml:space="preserve"> מהתחומים הבאים: חשמל, גז טבעי, דלק, מים, סביבה, כבישים ומסילות.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נסיון בגיבוש מתודולוגיה לבדיקה כלכלית בתחומי תשתית לאומית רלוונטית בעבודה זו.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הצגה של לפחות 3 עבודות כלכליות בתחומי התשתית אשר הוכנו במהלך 5 השנים האחרונות.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השכלה – תואר שני לפחות בכלכלה או מנהל עסקים.</w:t>
      </w:r>
    </w:p>
    <w:p w:rsidR="007D664B" w:rsidRPr="005F78C2" w:rsidRDefault="007D664B" w:rsidP="007D664B">
      <w:pPr>
        <w:pStyle w:val="a3"/>
        <w:tabs>
          <w:tab w:val="left" w:pos="720"/>
        </w:tabs>
        <w:spacing w:line="276" w:lineRule="auto"/>
        <w:ind w:left="792"/>
        <w:jc w:val="both"/>
        <w:rPr>
          <w:rtl/>
        </w:rPr>
      </w:pP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תחום סביבתי</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lastRenderedPageBreak/>
        <w:t>ידע, היכרות וניסיון של 5 שנים לפחות  בנושאי סביבה, ערכי טבע ונוף הקשורים בתכנון והקמת מנהרות.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נסיון בהכנת תסקירי השפעה על הסביבה ומסמכים בהיבטים סביבתיים בתחום תשתיות קוויות ברמה ארצית. יתרון להכנת תסקיר או מסמך בתחומים סביבתיים  של מנהרות.  יש להציג ולפרט לפחות 3 מסמכים.</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נסיון בתחום כריית מנהרות, טיפול בחמרי הכרייה ופינוי חמרי חציבה בהיבטים הסביבתיים. יש להציג ולתאר לפחות שלושה פרויקטים כאמור.בעל יכולת לתת מענה למכלול ההיבטים הסביבתיים והנופיים במסגרת מנהרות תשתית, לרבות איכות אוויר, רעש, אקולוגיה, חזות ונוף.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השכלה – בעל תואר ראשון לפחות בהנדסה או גיאוגרפיה או תכנון ערים או הנדסת סביבה או איכות סביבה. </w:t>
      </w:r>
    </w:p>
    <w:p w:rsidR="007D664B" w:rsidRPr="005F78C2" w:rsidRDefault="007D664B" w:rsidP="007D664B">
      <w:pPr>
        <w:pStyle w:val="a3"/>
        <w:tabs>
          <w:tab w:val="left" w:pos="720"/>
        </w:tabs>
        <w:spacing w:line="276" w:lineRule="auto"/>
        <w:jc w:val="both"/>
      </w:pPr>
    </w:p>
    <w:p w:rsidR="007D664B" w:rsidRPr="005F78C2" w:rsidRDefault="007D664B" w:rsidP="00DD4F3A">
      <w:pPr>
        <w:pStyle w:val="a3"/>
        <w:numPr>
          <w:ilvl w:val="0"/>
          <w:numId w:val="37"/>
        </w:numPr>
        <w:tabs>
          <w:tab w:val="left" w:pos="720"/>
        </w:tabs>
        <w:spacing w:before="120" w:after="120" w:line="276" w:lineRule="auto"/>
        <w:ind w:left="811" w:hanging="357"/>
        <w:jc w:val="both"/>
        <w:rPr>
          <w:b/>
          <w:bCs/>
          <w:u w:val="single"/>
        </w:rPr>
      </w:pPr>
      <w:r w:rsidRPr="005F78C2">
        <w:rPr>
          <w:rFonts w:hint="cs"/>
          <w:b/>
          <w:bCs/>
          <w:u w:val="single"/>
          <w:rtl/>
        </w:rPr>
        <w:t xml:space="preserve">תחום בטחוני </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יועץ מיגון ואבטחה בכיר בעל  ניסיון של 5 שנים לפחות בניהול ו/או הנחיית האבטחה בגוף ציבורי מאובטח (מ"י או שב"כ)</w:t>
      </w:r>
    </w:p>
    <w:p w:rsidR="007D664B" w:rsidRPr="005F78C2" w:rsidRDefault="007D664B" w:rsidP="00DD4F3A">
      <w:pPr>
        <w:pStyle w:val="a3"/>
        <w:numPr>
          <w:ilvl w:val="1"/>
          <w:numId w:val="37"/>
        </w:numPr>
        <w:tabs>
          <w:tab w:val="left" w:pos="720"/>
        </w:tabs>
        <w:spacing w:line="276" w:lineRule="auto"/>
        <w:ind w:left="1078" w:hanging="342"/>
        <w:jc w:val="both"/>
        <w:rPr>
          <w:rtl/>
        </w:rPr>
      </w:pPr>
      <w:r w:rsidRPr="005F78C2">
        <w:rPr>
          <w:rFonts w:hint="cs"/>
          <w:rtl/>
        </w:rPr>
        <w:t>ניסיון מוכח של 5 שנים לפחות בהכנה וניתוח של סקרי סיכונים בגופים המאובטחים.</w:t>
      </w:r>
    </w:p>
    <w:p w:rsidR="007D664B" w:rsidRPr="005F78C2" w:rsidRDefault="007D664B" w:rsidP="00DD4F3A">
      <w:pPr>
        <w:pStyle w:val="a3"/>
        <w:numPr>
          <w:ilvl w:val="1"/>
          <w:numId w:val="37"/>
        </w:numPr>
        <w:tabs>
          <w:tab w:val="left" w:pos="720"/>
        </w:tabs>
        <w:spacing w:line="276" w:lineRule="auto"/>
        <w:ind w:left="1078" w:hanging="342"/>
        <w:jc w:val="both"/>
        <w:rPr>
          <w:rtl/>
        </w:rPr>
      </w:pPr>
      <w:r w:rsidRPr="005F78C2">
        <w:rPr>
          <w:rFonts w:hint="cs"/>
          <w:rtl/>
        </w:rPr>
        <w:t>ניסיון מוכח של ייעוץ ועריכת תוכנית אב למיגון ואבטחה של 3 פרויקטים לפחות בתחום התשתיות הלאומיות (חשמל, גז טבעי, גפ"מ ,מים ודלק)</w:t>
      </w:r>
    </w:p>
    <w:p w:rsidR="007D664B" w:rsidRPr="005F78C2" w:rsidRDefault="007D664B" w:rsidP="00DD4F3A">
      <w:pPr>
        <w:pStyle w:val="a3"/>
        <w:numPr>
          <w:ilvl w:val="1"/>
          <w:numId w:val="37"/>
        </w:numPr>
        <w:tabs>
          <w:tab w:val="left" w:pos="720"/>
        </w:tabs>
        <w:spacing w:line="276" w:lineRule="auto"/>
        <w:ind w:left="1078" w:hanging="342"/>
        <w:jc w:val="both"/>
        <w:rPr>
          <w:rtl/>
        </w:rPr>
      </w:pPr>
      <w:r w:rsidRPr="005F78C2">
        <w:rPr>
          <w:rFonts w:hint="cs"/>
          <w:rtl/>
        </w:rPr>
        <w:t>עמידה בדרישות הסיווג הביטחוני של המשרה בהתאם להגדרות ר' אגף בטחון ושע"ח במשרד התשתיות הלאומיות.</w:t>
      </w:r>
    </w:p>
    <w:p w:rsidR="007D664B" w:rsidRPr="005F78C2" w:rsidRDefault="007D664B" w:rsidP="00DD4F3A">
      <w:pPr>
        <w:pStyle w:val="a3"/>
        <w:numPr>
          <w:ilvl w:val="1"/>
          <w:numId w:val="37"/>
        </w:numPr>
        <w:tabs>
          <w:tab w:val="left" w:pos="720"/>
        </w:tabs>
        <w:spacing w:line="276" w:lineRule="auto"/>
        <w:ind w:left="1078" w:hanging="342"/>
        <w:jc w:val="both"/>
      </w:pPr>
      <w:r w:rsidRPr="005F78C2">
        <w:rPr>
          <w:rFonts w:hint="cs"/>
          <w:rtl/>
        </w:rPr>
        <w:t xml:space="preserve">השכלה -תואר ראשון. </w:t>
      </w:r>
    </w:p>
    <w:p w:rsidR="007D664B" w:rsidRPr="005F78C2" w:rsidRDefault="007D664B" w:rsidP="00DD4F3A">
      <w:pPr>
        <w:pStyle w:val="ac"/>
        <w:numPr>
          <w:ilvl w:val="0"/>
          <w:numId w:val="37"/>
        </w:numPr>
        <w:spacing w:before="120"/>
        <w:jc w:val="both"/>
        <w:rPr>
          <w:rFonts w:cs="David"/>
          <w:b/>
          <w:bCs/>
          <w:sz w:val="24"/>
          <w:szCs w:val="24"/>
          <w:u w:val="single"/>
        </w:rPr>
      </w:pPr>
      <w:r w:rsidRPr="005F78C2">
        <w:rPr>
          <w:rFonts w:cs="David" w:hint="cs"/>
          <w:b/>
          <w:bCs/>
          <w:sz w:val="24"/>
          <w:szCs w:val="24"/>
          <w:u w:val="single"/>
          <w:rtl/>
        </w:rPr>
        <w:t>אבני דרך לתשלום</w:t>
      </w:r>
    </w:p>
    <w:p w:rsidR="007D664B" w:rsidRPr="005F78C2" w:rsidRDefault="007D664B" w:rsidP="007D664B">
      <w:pPr>
        <w:pStyle w:val="a3"/>
        <w:tabs>
          <w:tab w:val="clear" w:pos="4153"/>
          <w:tab w:val="clear" w:pos="8306"/>
        </w:tabs>
        <w:spacing w:before="240"/>
        <w:ind w:left="720"/>
        <w:jc w:val="both"/>
      </w:pPr>
      <w:r w:rsidRPr="005F78C2">
        <w:rPr>
          <w:rFonts w:hint="cs"/>
          <w:rtl/>
        </w:rPr>
        <w:t xml:space="preserve">יובהר, כי תשלום בכל שלב ישולם לאחר השלמת כל המטלות הנדרשות בכל שלב, בכפוף לאישור בכתב של הממונה מטעם המשרד, שיאשר כי </w:t>
      </w:r>
      <w:r w:rsidRPr="005F78C2">
        <w:rPr>
          <w:rFonts w:hint="cs"/>
          <w:b/>
          <w:bCs/>
          <w:rtl/>
        </w:rPr>
        <w:t>המטלות בוצעו עפ"י הנדרש והוגשו לשביעות רצונו</w:t>
      </w:r>
      <w:r w:rsidRPr="005F78C2">
        <w:rPr>
          <w:rFonts w:hint="cs"/>
          <w:rtl/>
        </w:rPr>
        <w:t xml:space="preserve">. </w:t>
      </w:r>
    </w:p>
    <w:p w:rsidR="007D664B" w:rsidRDefault="007D664B" w:rsidP="00DD4F3A">
      <w:pPr>
        <w:pStyle w:val="a3"/>
        <w:numPr>
          <w:ilvl w:val="0"/>
          <w:numId w:val="35"/>
        </w:numPr>
        <w:tabs>
          <w:tab w:val="left" w:pos="720"/>
        </w:tabs>
        <w:spacing w:line="276" w:lineRule="auto"/>
        <w:jc w:val="both"/>
        <w:rPr>
          <w:rFonts w:ascii="Calibri" w:eastAsia="Calibri" w:hAnsi="Calibri"/>
        </w:rPr>
      </w:pPr>
      <w:r w:rsidRPr="005F78C2">
        <w:rPr>
          <w:rFonts w:ascii="Calibri" w:eastAsia="Calibri" w:hAnsi="Calibri" w:hint="cs"/>
          <w:rtl/>
        </w:rPr>
        <w:t>עבור דוח מספר 1 – ישולם  10% מסך הצעת המחיר הכוללת לפי סעיף 7.א.1</w:t>
      </w:r>
    </w:p>
    <w:p w:rsidR="007D664B" w:rsidRDefault="007D664B" w:rsidP="00DD4F3A">
      <w:pPr>
        <w:pStyle w:val="a3"/>
        <w:numPr>
          <w:ilvl w:val="0"/>
          <w:numId w:val="35"/>
        </w:numPr>
        <w:tabs>
          <w:tab w:val="left" w:pos="720"/>
        </w:tabs>
        <w:spacing w:line="276" w:lineRule="auto"/>
        <w:jc w:val="both"/>
        <w:rPr>
          <w:rFonts w:ascii="Calibri" w:eastAsia="Calibri" w:hAnsi="Calibri"/>
        </w:rPr>
      </w:pPr>
      <w:r w:rsidRPr="005F78C2">
        <w:rPr>
          <w:rFonts w:ascii="Calibri" w:eastAsia="Calibri" w:hAnsi="Calibri" w:hint="cs"/>
          <w:rtl/>
        </w:rPr>
        <w:t>עבור דוח מספר 2 – ישולם 30%  מסך הצעת המחיר הכוללת לפי סעיף 7.א.1</w:t>
      </w:r>
    </w:p>
    <w:p w:rsidR="007D664B" w:rsidRDefault="007D664B" w:rsidP="00DD4F3A">
      <w:pPr>
        <w:pStyle w:val="a3"/>
        <w:numPr>
          <w:ilvl w:val="0"/>
          <w:numId w:val="35"/>
        </w:numPr>
        <w:tabs>
          <w:tab w:val="left" w:pos="720"/>
        </w:tabs>
        <w:spacing w:line="276" w:lineRule="auto"/>
        <w:jc w:val="both"/>
        <w:rPr>
          <w:rFonts w:ascii="Calibri" w:eastAsia="Calibri" w:hAnsi="Calibri"/>
        </w:rPr>
      </w:pPr>
      <w:r w:rsidRPr="005F78C2">
        <w:rPr>
          <w:rFonts w:ascii="Calibri" w:eastAsia="Calibri" w:hAnsi="Calibri" w:hint="cs"/>
          <w:rtl/>
        </w:rPr>
        <w:t>עבור דוח מספר 3 – ישולם 2</w:t>
      </w:r>
      <w:r>
        <w:rPr>
          <w:rFonts w:ascii="Calibri" w:eastAsia="Calibri" w:hAnsi="Calibri" w:hint="cs"/>
          <w:rtl/>
        </w:rPr>
        <w:t>0</w:t>
      </w:r>
      <w:r w:rsidRPr="005F78C2">
        <w:rPr>
          <w:rFonts w:ascii="Calibri" w:eastAsia="Calibri" w:hAnsi="Calibri" w:hint="cs"/>
          <w:rtl/>
        </w:rPr>
        <w:t>%  מסך הצעת המחיר הכוללת לפי סעיף 7.א.1</w:t>
      </w:r>
    </w:p>
    <w:p w:rsidR="007D664B" w:rsidRDefault="007D664B" w:rsidP="00DD4F3A">
      <w:pPr>
        <w:pStyle w:val="a3"/>
        <w:numPr>
          <w:ilvl w:val="0"/>
          <w:numId w:val="35"/>
        </w:numPr>
        <w:tabs>
          <w:tab w:val="left" w:pos="720"/>
        </w:tabs>
        <w:spacing w:line="276" w:lineRule="auto"/>
        <w:jc w:val="both"/>
        <w:rPr>
          <w:rFonts w:ascii="Calibri" w:eastAsia="Calibri" w:hAnsi="Calibri"/>
        </w:rPr>
      </w:pPr>
      <w:r w:rsidRPr="005F78C2">
        <w:rPr>
          <w:rFonts w:ascii="Calibri" w:eastAsia="Calibri" w:hAnsi="Calibri" w:hint="cs"/>
          <w:rtl/>
        </w:rPr>
        <w:t xml:space="preserve">עבור דוח מספר 4 – ישולם </w:t>
      </w:r>
      <w:r>
        <w:rPr>
          <w:rFonts w:ascii="Calibri" w:eastAsia="Calibri" w:hAnsi="Calibri" w:hint="cs"/>
          <w:rtl/>
        </w:rPr>
        <w:t>40</w:t>
      </w:r>
      <w:r w:rsidRPr="005F78C2">
        <w:rPr>
          <w:rFonts w:ascii="Calibri" w:eastAsia="Calibri" w:hAnsi="Calibri" w:hint="cs"/>
          <w:rtl/>
        </w:rPr>
        <w:t>%  מסך הצעת המחיר הכוללת לפי סעיף 7.א.1</w:t>
      </w:r>
    </w:p>
    <w:p w:rsidR="007D664B" w:rsidRPr="005F78C2" w:rsidRDefault="007D664B" w:rsidP="007D664B">
      <w:pPr>
        <w:pStyle w:val="a3"/>
        <w:tabs>
          <w:tab w:val="left" w:pos="720"/>
        </w:tabs>
        <w:spacing w:line="276" w:lineRule="auto"/>
        <w:ind w:left="717"/>
        <w:jc w:val="both"/>
        <w:rPr>
          <w:rFonts w:ascii="Calibri" w:eastAsia="Calibri" w:hAnsi="Calibri"/>
          <w:rtl/>
        </w:rPr>
      </w:pPr>
    </w:p>
    <w:p w:rsidR="007D664B" w:rsidRPr="005F78C2" w:rsidRDefault="007D664B" w:rsidP="007D664B">
      <w:pPr>
        <w:pStyle w:val="a3"/>
        <w:tabs>
          <w:tab w:val="left" w:pos="720"/>
        </w:tabs>
        <w:spacing w:line="276" w:lineRule="auto"/>
        <w:ind w:left="736"/>
        <w:jc w:val="both"/>
        <w:rPr>
          <w:rFonts w:ascii="Calibri" w:eastAsia="Calibri" w:hAnsi="Calibri"/>
          <w:rtl/>
        </w:rPr>
      </w:pPr>
      <w:r w:rsidRPr="005F78C2">
        <w:rPr>
          <w:rFonts w:ascii="Calibri" w:eastAsia="Calibri" w:hAnsi="Calibri" w:hint="cs"/>
          <w:rtl/>
        </w:rPr>
        <w:t xml:space="preserve">יודגש, כי הסכומים שישולמו ע"י המשרד הינם סופיים ולא תחול עליהם הצמדה למדד כלשהו. </w:t>
      </w:r>
    </w:p>
    <w:p w:rsidR="007D664B" w:rsidRPr="005F78C2" w:rsidRDefault="007D664B" w:rsidP="007D664B">
      <w:pPr>
        <w:pStyle w:val="a3"/>
        <w:tabs>
          <w:tab w:val="left" w:pos="720"/>
        </w:tabs>
        <w:spacing w:line="276" w:lineRule="auto"/>
        <w:ind w:left="736"/>
        <w:jc w:val="both"/>
        <w:rPr>
          <w:rFonts w:ascii="Calibri" w:eastAsia="Calibri" w:hAnsi="Calibri"/>
          <w:rtl/>
        </w:rPr>
      </w:pPr>
      <w:r w:rsidRPr="005F78C2">
        <w:rPr>
          <w:rFonts w:ascii="Calibri" w:eastAsia="Calibri" w:hAnsi="Calibri" w:hint="cs"/>
          <w:rtl/>
        </w:rPr>
        <w:t>לא ישולמו כל הוצאות נוספות בקשר עם ביקור אנשי החברה הבינ"ל בארץ.</w:t>
      </w:r>
    </w:p>
    <w:p w:rsidR="007D664B" w:rsidRPr="00EB2EBA" w:rsidRDefault="007D664B" w:rsidP="007D664B">
      <w:pPr>
        <w:pStyle w:val="a3"/>
        <w:tabs>
          <w:tab w:val="left" w:pos="720"/>
        </w:tabs>
        <w:spacing w:line="276" w:lineRule="auto"/>
        <w:ind w:left="736"/>
        <w:jc w:val="both"/>
        <w:rPr>
          <w:rFonts w:ascii="Calibri" w:eastAsia="Calibri" w:hAnsi="Calibri"/>
          <w:rtl/>
        </w:rPr>
      </w:pPr>
      <w:r w:rsidRPr="005F78C2">
        <w:rPr>
          <w:rFonts w:ascii="Calibri" w:eastAsia="Calibri" w:hAnsi="Calibri" w:hint="cs"/>
          <w:rtl/>
        </w:rPr>
        <w:t xml:space="preserve">לא תהיינה תוספות תשלום עקב ביטול זמן. </w:t>
      </w:r>
    </w:p>
    <w:p w:rsidR="007D664B" w:rsidRPr="005F78C2" w:rsidRDefault="007D664B" w:rsidP="007D664B">
      <w:pPr>
        <w:pStyle w:val="ac"/>
        <w:ind w:left="736"/>
        <w:jc w:val="both"/>
        <w:rPr>
          <w:rFonts w:cs="David"/>
          <w:b/>
          <w:bCs/>
          <w:sz w:val="24"/>
          <w:szCs w:val="24"/>
          <w:rtl/>
        </w:rPr>
      </w:pPr>
      <w:r w:rsidRPr="005F78C2">
        <w:rPr>
          <w:rFonts w:cs="David" w:hint="eastAsia"/>
          <w:b/>
          <w:bCs/>
          <w:sz w:val="24"/>
          <w:szCs w:val="24"/>
          <w:rtl/>
        </w:rPr>
        <w:t>יובהר</w:t>
      </w:r>
      <w:r w:rsidRPr="005F78C2">
        <w:rPr>
          <w:rFonts w:cs="David"/>
          <w:b/>
          <w:bCs/>
          <w:sz w:val="24"/>
          <w:szCs w:val="24"/>
          <w:rtl/>
        </w:rPr>
        <w:t xml:space="preserve"> עוד, </w:t>
      </w:r>
      <w:r w:rsidRPr="005F78C2">
        <w:rPr>
          <w:rFonts w:cs="David" w:hint="eastAsia"/>
          <w:b/>
          <w:bCs/>
          <w:sz w:val="24"/>
          <w:szCs w:val="24"/>
          <w:rtl/>
        </w:rPr>
        <w:t>כי</w:t>
      </w:r>
      <w:r w:rsidRPr="005F78C2">
        <w:rPr>
          <w:rFonts w:cs="David"/>
          <w:b/>
          <w:bCs/>
          <w:sz w:val="24"/>
          <w:szCs w:val="24"/>
          <w:rtl/>
        </w:rPr>
        <w:t xml:space="preserve"> אין המשרד מתחייב לביצוע כל חלקי העבודה, וכי לא ישולם כל תשלום בגין חלק שלא בוצע. </w:t>
      </w:r>
      <w:r w:rsidRPr="005F78C2">
        <w:rPr>
          <w:rFonts w:cs="David" w:hint="cs"/>
          <w:b/>
          <w:bCs/>
          <w:sz w:val="24"/>
          <w:szCs w:val="24"/>
          <w:rtl/>
        </w:rPr>
        <w:t>כל אחת מהמטלות תבוצע אך ורק לאחר דרישה בכתב מאת הממונה במשרד.</w:t>
      </w: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tabs>
          <w:tab w:val="center" w:pos="7461"/>
        </w:tabs>
        <w:spacing w:line="276" w:lineRule="auto"/>
        <w:jc w:val="right"/>
        <w:rPr>
          <w:b/>
          <w:bCs/>
          <w:szCs w:val="24"/>
          <w:u w:val="single"/>
          <w:rtl/>
        </w:rPr>
      </w:pPr>
      <w:r w:rsidRPr="005F78C2">
        <w:rPr>
          <w:rFonts w:hint="cs"/>
          <w:b/>
          <w:bCs/>
          <w:szCs w:val="24"/>
          <w:u w:val="single"/>
          <w:rtl/>
        </w:rPr>
        <w:lastRenderedPageBreak/>
        <w:t>נ ס פ ח   ב'</w:t>
      </w:r>
    </w:p>
    <w:p w:rsidR="007D664B" w:rsidRPr="005F78C2" w:rsidRDefault="007D664B" w:rsidP="007D664B">
      <w:pPr>
        <w:tabs>
          <w:tab w:val="center" w:pos="7461"/>
        </w:tabs>
        <w:spacing w:line="276" w:lineRule="auto"/>
        <w:jc w:val="both"/>
        <w:rPr>
          <w:b/>
          <w:bCs/>
          <w:szCs w:val="24"/>
          <w:rtl/>
        </w:rPr>
      </w:pPr>
    </w:p>
    <w:p w:rsidR="007D664B" w:rsidRPr="005F78C2" w:rsidRDefault="007D664B" w:rsidP="007D664B">
      <w:pPr>
        <w:tabs>
          <w:tab w:val="center" w:pos="7461"/>
        </w:tabs>
        <w:spacing w:line="276" w:lineRule="auto"/>
        <w:jc w:val="both"/>
        <w:rPr>
          <w:b/>
          <w:bCs/>
          <w:szCs w:val="24"/>
          <w:rtl/>
        </w:rPr>
      </w:pPr>
    </w:p>
    <w:p w:rsidR="007D664B" w:rsidRPr="005F78C2" w:rsidRDefault="007D664B" w:rsidP="007D664B">
      <w:pPr>
        <w:pStyle w:val="3"/>
        <w:spacing w:line="276" w:lineRule="auto"/>
        <w:jc w:val="center"/>
        <w:rPr>
          <w:rFonts w:cs="David"/>
          <w:color w:val="auto"/>
          <w:szCs w:val="24"/>
          <w:u w:val="single"/>
          <w:rtl/>
        </w:rPr>
      </w:pPr>
      <w:r w:rsidRPr="005F78C2">
        <w:rPr>
          <w:rFonts w:cs="David" w:hint="eastAsia"/>
          <w:color w:val="auto"/>
          <w:szCs w:val="24"/>
          <w:u w:val="single"/>
          <w:rtl/>
        </w:rPr>
        <w:t>הסכם</w:t>
      </w:r>
      <w:r w:rsidRPr="005F78C2">
        <w:rPr>
          <w:rFonts w:cs="David"/>
          <w:color w:val="auto"/>
          <w:szCs w:val="24"/>
          <w:u w:val="single"/>
          <w:rtl/>
        </w:rPr>
        <w:t xml:space="preserve"> </w:t>
      </w:r>
      <w:r w:rsidRPr="005F78C2">
        <w:rPr>
          <w:rFonts w:cs="David" w:hint="eastAsia"/>
          <w:color w:val="auto"/>
          <w:szCs w:val="24"/>
          <w:u w:val="single"/>
          <w:rtl/>
        </w:rPr>
        <w:t>שירותי</w:t>
      </w:r>
      <w:r w:rsidRPr="005F78C2">
        <w:rPr>
          <w:rFonts w:cs="David"/>
          <w:color w:val="auto"/>
          <w:szCs w:val="24"/>
          <w:u w:val="single"/>
          <w:rtl/>
        </w:rPr>
        <w:t xml:space="preserve"> </w:t>
      </w:r>
      <w:r w:rsidRPr="005F78C2">
        <w:rPr>
          <w:rFonts w:cs="David" w:hint="eastAsia"/>
          <w:color w:val="auto"/>
          <w:szCs w:val="24"/>
          <w:u w:val="single"/>
          <w:rtl/>
        </w:rPr>
        <w:t>יעוץ</w:t>
      </w:r>
    </w:p>
    <w:p w:rsidR="007D664B" w:rsidRPr="005F78C2" w:rsidRDefault="007D664B" w:rsidP="007D664B">
      <w:pPr>
        <w:spacing w:line="276" w:lineRule="auto"/>
        <w:jc w:val="center"/>
        <w:rPr>
          <w:b/>
          <w:bCs/>
          <w:szCs w:val="24"/>
          <w:rtl/>
        </w:rPr>
      </w:pPr>
      <w:r w:rsidRPr="005F78C2">
        <w:rPr>
          <w:rFonts w:hint="cs"/>
          <w:b/>
          <w:bCs/>
          <w:szCs w:val="24"/>
          <w:rtl/>
        </w:rPr>
        <w:br/>
        <w:t>מס' חוזה:</w:t>
      </w:r>
    </w:p>
    <w:p w:rsidR="007D664B" w:rsidRPr="005F78C2" w:rsidRDefault="007D664B" w:rsidP="007D664B">
      <w:pPr>
        <w:spacing w:line="276" w:lineRule="auto"/>
        <w:jc w:val="center"/>
        <w:rPr>
          <w:b/>
          <w:bCs/>
          <w:szCs w:val="24"/>
          <w:rtl/>
        </w:rPr>
      </w:pPr>
    </w:p>
    <w:p w:rsidR="007D664B" w:rsidRPr="005F78C2" w:rsidRDefault="007D664B" w:rsidP="007D664B">
      <w:pPr>
        <w:spacing w:line="276" w:lineRule="auto"/>
        <w:jc w:val="center"/>
        <w:rPr>
          <w:b/>
          <w:bCs/>
          <w:szCs w:val="24"/>
          <w:rtl/>
        </w:rPr>
      </w:pPr>
      <w:r w:rsidRPr="005F78C2">
        <w:rPr>
          <w:rFonts w:hint="cs"/>
          <w:b/>
          <w:bCs/>
          <w:szCs w:val="24"/>
          <w:rtl/>
        </w:rPr>
        <w:br/>
      </w:r>
    </w:p>
    <w:p w:rsidR="007D664B" w:rsidRPr="005F78C2" w:rsidRDefault="007D664B" w:rsidP="007D664B">
      <w:pPr>
        <w:spacing w:line="276" w:lineRule="auto"/>
        <w:jc w:val="center"/>
        <w:rPr>
          <w:b/>
          <w:bCs/>
          <w:szCs w:val="24"/>
          <w:rtl/>
        </w:rPr>
      </w:pPr>
      <w:r w:rsidRPr="005F78C2">
        <w:rPr>
          <w:rFonts w:hint="cs"/>
          <w:b/>
          <w:bCs/>
          <w:szCs w:val="24"/>
          <w:rtl/>
        </w:rPr>
        <w:t>שנעשה ונחתם בירושלים, ביום_____ בחודש______ שנת_____</w:t>
      </w:r>
    </w:p>
    <w:p w:rsidR="007D664B" w:rsidRPr="005F78C2" w:rsidRDefault="007D664B" w:rsidP="007D664B">
      <w:pPr>
        <w:spacing w:line="276" w:lineRule="auto"/>
        <w:jc w:val="center"/>
        <w:rPr>
          <w:b/>
          <w:bCs/>
          <w:szCs w:val="24"/>
          <w:rtl/>
        </w:rPr>
      </w:pPr>
    </w:p>
    <w:p w:rsidR="007D664B" w:rsidRPr="005F78C2" w:rsidRDefault="007D664B" w:rsidP="007D664B">
      <w:pPr>
        <w:spacing w:line="276" w:lineRule="auto"/>
        <w:jc w:val="center"/>
        <w:rPr>
          <w:b/>
          <w:bCs/>
          <w:szCs w:val="24"/>
          <w:rtl/>
        </w:rPr>
      </w:pPr>
    </w:p>
    <w:p w:rsidR="007D664B" w:rsidRPr="005F78C2" w:rsidRDefault="007D664B" w:rsidP="007D664B">
      <w:pPr>
        <w:spacing w:line="276" w:lineRule="auto"/>
        <w:jc w:val="center"/>
        <w:rPr>
          <w:b/>
          <w:bCs/>
          <w:szCs w:val="24"/>
          <w:rtl/>
        </w:rPr>
      </w:pPr>
      <w:r w:rsidRPr="005F78C2">
        <w:rPr>
          <w:rFonts w:hint="cs"/>
          <w:b/>
          <w:bCs/>
          <w:szCs w:val="24"/>
          <w:rtl/>
        </w:rPr>
        <w:t>בין</w:t>
      </w:r>
    </w:p>
    <w:p w:rsidR="007D664B" w:rsidRPr="005F78C2" w:rsidRDefault="007D664B" w:rsidP="007D664B">
      <w:pPr>
        <w:spacing w:line="276" w:lineRule="auto"/>
        <w:jc w:val="center"/>
        <w:rPr>
          <w:b/>
          <w:bCs/>
          <w:szCs w:val="24"/>
          <w:rtl/>
        </w:rPr>
      </w:pPr>
    </w:p>
    <w:p w:rsidR="007D664B" w:rsidRPr="005F78C2" w:rsidRDefault="007D664B" w:rsidP="007D664B">
      <w:pPr>
        <w:spacing w:line="276" w:lineRule="auto"/>
        <w:jc w:val="both"/>
        <w:rPr>
          <w:szCs w:val="24"/>
          <w:rtl/>
        </w:rPr>
      </w:pPr>
      <w:r w:rsidRPr="005F78C2">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w:t>
      </w:r>
      <w:r w:rsidRPr="005F78C2">
        <w:rPr>
          <w:rFonts w:hint="cs"/>
          <w:b/>
          <w:bCs/>
          <w:szCs w:val="24"/>
          <w:rtl/>
        </w:rPr>
        <w:t xml:space="preserve">(להלן-  "המשרד") </w:t>
      </w:r>
    </w:p>
    <w:p w:rsidR="007D664B" w:rsidRPr="005F78C2" w:rsidRDefault="007D664B" w:rsidP="007D664B">
      <w:pPr>
        <w:spacing w:line="276" w:lineRule="auto"/>
        <w:jc w:val="right"/>
        <w:rPr>
          <w:szCs w:val="24"/>
          <w:u w:val="single"/>
          <w:rtl/>
        </w:rPr>
      </w:pPr>
    </w:p>
    <w:p w:rsidR="007D664B" w:rsidRPr="005F78C2" w:rsidRDefault="007D664B" w:rsidP="007D664B">
      <w:pPr>
        <w:spacing w:line="276" w:lineRule="auto"/>
        <w:jc w:val="right"/>
        <w:rPr>
          <w:szCs w:val="24"/>
          <w:rtl/>
        </w:rPr>
      </w:pPr>
      <w:r w:rsidRPr="005F78C2">
        <w:rPr>
          <w:rFonts w:hint="cs"/>
          <w:szCs w:val="24"/>
          <w:u w:val="single"/>
          <w:rtl/>
        </w:rPr>
        <w:t>מצד אחד</w:t>
      </w:r>
    </w:p>
    <w:p w:rsidR="007D664B" w:rsidRPr="005F78C2" w:rsidRDefault="007D664B" w:rsidP="007D664B">
      <w:pPr>
        <w:spacing w:line="276" w:lineRule="auto"/>
        <w:jc w:val="right"/>
        <w:rPr>
          <w:szCs w:val="24"/>
          <w:rtl/>
        </w:rPr>
      </w:pPr>
    </w:p>
    <w:p w:rsidR="007D664B" w:rsidRPr="005F78C2" w:rsidRDefault="007D664B" w:rsidP="007D664B">
      <w:pPr>
        <w:spacing w:line="276" w:lineRule="auto"/>
        <w:jc w:val="center"/>
        <w:rPr>
          <w:szCs w:val="24"/>
          <w:rtl/>
        </w:rPr>
      </w:pPr>
      <w:r w:rsidRPr="005F78C2">
        <w:rPr>
          <w:rFonts w:hint="cs"/>
          <w:szCs w:val="24"/>
          <w:rtl/>
        </w:rPr>
        <w:t xml:space="preserve">ו ב י ן </w:t>
      </w:r>
    </w:p>
    <w:p w:rsidR="007D664B" w:rsidRPr="005F78C2" w:rsidRDefault="007D664B" w:rsidP="007D664B">
      <w:pPr>
        <w:spacing w:line="276" w:lineRule="auto"/>
        <w:jc w:val="center"/>
        <w:rPr>
          <w:szCs w:val="24"/>
          <w:rtl/>
        </w:rPr>
      </w:pPr>
    </w:p>
    <w:p w:rsidR="007D664B" w:rsidRPr="005F78C2" w:rsidRDefault="007D664B" w:rsidP="007D664B">
      <w:pPr>
        <w:spacing w:line="276" w:lineRule="auto"/>
        <w:rPr>
          <w:b/>
          <w:bCs/>
          <w:szCs w:val="24"/>
          <w:rtl/>
        </w:rPr>
      </w:pPr>
      <w:r w:rsidRPr="005F78C2">
        <w:rPr>
          <w:rFonts w:hint="cs"/>
          <w:b/>
          <w:bCs/>
          <w:szCs w:val="24"/>
          <w:rtl/>
        </w:rPr>
        <w:t>__________________________________________________ (להלן - "היועץ")</w:t>
      </w:r>
    </w:p>
    <w:p w:rsidR="007D664B" w:rsidRPr="005F78C2" w:rsidRDefault="007D664B" w:rsidP="007D664B">
      <w:pPr>
        <w:spacing w:line="276" w:lineRule="auto"/>
        <w:ind w:left="7200" w:firstLine="720"/>
        <w:rPr>
          <w:szCs w:val="24"/>
          <w:u w:val="single"/>
          <w:rtl/>
        </w:rPr>
      </w:pPr>
      <w:r w:rsidRPr="005F78C2">
        <w:rPr>
          <w:rFonts w:hint="cs"/>
          <w:szCs w:val="24"/>
          <w:u w:val="single"/>
          <w:rtl/>
        </w:rPr>
        <w:t xml:space="preserve"> </w:t>
      </w:r>
    </w:p>
    <w:p w:rsidR="007D664B" w:rsidRPr="005F78C2" w:rsidRDefault="007D664B" w:rsidP="007D664B">
      <w:pPr>
        <w:spacing w:line="276" w:lineRule="auto"/>
        <w:ind w:left="7200"/>
        <w:jc w:val="right"/>
        <w:rPr>
          <w:szCs w:val="24"/>
          <w:u w:val="single"/>
          <w:rtl/>
        </w:rPr>
      </w:pPr>
      <w:r w:rsidRPr="005F78C2">
        <w:rPr>
          <w:rFonts w:hint="cs"/>
          <w:szCs w:val="24"/>
          <w:u w:val="single"/>
          <w:rtl/>
        </w:rPr>
        <w:t>מצד שני</w:t>
      </w:r>
    </w:p>
    <w:p w:rsidR="007D664B" w:rsidRPr="005F78C2" w:rsidRDefault="007D664B" w:rsidP="007D664B">
      <w:pPr>
        <w:spacing w:line="276" w:lineRule="auto"/>
        <w:rPr>
          <w:szCs w:val="24"/>
          <w:rtl/>
        </w:rPr>
      </w:pPr>
    </w:p>
    <w:tbl>
      <w:tblPr>
        <w:bidiVisual/>
        <w:tblW w:w="0" w:type="auto"/>
        <w:tblLayout w:type="fixed"/>
        <w:tblLook w:val="04A0"/>
      </w:tblPr>
      <w:tblGrid>
        <w:gridCol w:w="1184"/>
        <w:gridCol w:w="7796"/>
      </w:tblGrid>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הואיל:</w:t>
            </w:r>
          </w:p>
        </w:tc>
        <w:tc>
          <w:tcPr>
            <w:tcW w:w="7796" w:type="dxa"/>
            <w:hideMark/>
          </w:tcPr>
          <w:p w:rsidR="007D664B" w:rsidRPr="005F78C2" w:rsidRDefault="007D664B" w:rsidP="00B07C7E">
            <w:pPr>
              <w:spacing w:line="276" w:lineRule="auto"/>
              <w:jc w:val="both"/>
              <w:rPr>
                <w:szCs w:val="24"/>
              </w:rPr>
            </w:pPr>
            <w:r w:rsidRPr="005F78C2">
              <w:rPr>
                <w:rFonts w:hint="cs"/>
                <w:szCs w:val="24"/>
                <w:rtl/>
              </w:rPr>
              <w:t>והמשרד מעוניין לקבל שירותי ייעוץ בתחום מנהרות תשתית רב מערכתיות כמפורט בהסכם זה ובנספחיו (להלן: "</w:t>
            </w:r>
            <w:r w:rsidRPr="005F78C2">
              <w:rPr>
                <w:rFonts w:hint="eastAsia"/>
                <w:b/>
                <w:bCs/>
                <w:szCs w:val="24"/>
                <w:rtl/>
              </w:rPr>
              <w:t>השירותים</w:t>
            </w:r>
            <w:r w:rsidRPr="005F78C2">
              <w:rPr>
                <w:rFonts w:hint="cs"/>
                <w:szCs w:val="24"/>
                <w:rtl/>
              </w:rPr>
              <w:t>");</w:t>
            </w:r>
          </w:p>
        </w:tc>
      </w:tr>
      <w:tr w:rsidR="007D664B" w:rsidRPr="005F78C2" w:rsidTr="00B07C7E">
        <w:tc>
          <w:tcPr>
            <w:tcW w:w="1184" w:type="dxa"/>
          </w:tcPr>
          <w:p w:rsidR="007D664B" w:rsidRPr="005F78C2" w:rsidRDefault="007D664B" w:rsidP="00B07C7E">
            <w:pPr>
              <w:spacing w:line="276" w:lineRule="auto"/>
              <w:jc w:val="both"/>
              <w:rPr>
                <w:szCs w:val="24"/>
              </w:rPr>
            </w:pPr>
          </w:p>
        </w:tc>
        <w:tc>
          <w:tcPr>
            <w:tcW w:w="7796" w:type="dxa"/>
          </w:tcPr>
          <w:p w:rsidR="007D664B" w:rsidRPr="005F78C2" w:rsidRDefault="007D664B" w:rsidP="00B07C7E">
            <w:pPr>
              <w:spacing w:line="276" w:lineRule="auto"/>
              <w:jc w:val="both"/>
              <w:rPr>
                <w:szCs w:val="24"/>
              </w:rPr>
            </w:pPr>
          </w:p>
        </w:tc>
      </w:tr>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והואיל:</w:t>
            </w:r>
          </w:p>
        </w:tc>
        <w:tc>
          <w:tcPr>
            <w:tcW w:w="7796" w:type="dxa"/>
          </w:tcPr>
          <w:p w:rsidR="007D664B" w:rsidRPr="005F78C2" w:rsidRDefault="007D664B" w:rsidP="00B07C7E">
            <w:pPr>
              <w:spacing w:line="276" w:lineRule="auto"/>
              <w:jc w:val="both"/>
              <w:rPr>
                <w:szCs w:val="24"/>
                <w:rtl/>
              </w:rPr>
            </w:pPr>
            <w:r w:rsidRPr="005F78C2">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7D664B" w:rsidRPr="005F78C2" w:rsidRDefault="007D664B" w:rsidP="00B07C7E">
            <w:pPr>
              <w:spacing w:line="276" w:lineRule="auto"/>
              <w:jc w:val="both"/>
              <w:rPr>
                <w:szCs w:val="24"/>
                <w:rtl/>
              </w:rPr>
            </w:pPr>
          </w:p>
          <w:p w:rsidR="007D664B" w:rsidRPr="005F78C2" w:rsidRDefault="007D664B" w:rsidP="00B07C7E">
            <w:pPr>
              <w:spacing w:line="276" w:lineRule="auto"/>
              <w:jc w:val="both"/>
              <w:rPr>
                <w:szCs w:val="24"/>
              </w:rPr>
            </w:pPr>
            <w:r w:rsidRPr="005F78C2">
              <w:rPr>
                <w:rFonts w:hint="cs"/>
                <w:szCs w:val="24"/>
                <w:rtl/>
              </w:rPr>
              <w:t>והיועץ מצהיר כי אינו נמצא בניגוד עניינים לצורך עבודה וכי יעשה את עבודתו ביושר הגינות ומקצועיות בלי כל חשש לניגוד עניינים.</w:t>
            </w:r>
          </w:p>
        </w:tc>
      </w:tr>
      <w:tr w:rsidR="007D664B" w:rsidRPr="005F78C2" w:rsidTr="00B07C7E">
        <w:tc>
          <w:tcPr>
            <w:tcW w:w="1184" w:type="dxa"/>
          </w:tcPr>
          <w:p w:rsidR="007D664B" w:rsidRPr="005F78C2" w:rsidRDefault="007D664B" w:rsidP="00B07C7E">
            <w:pPr>
              <w:spacing w:line="276" w:lineRule="auto"/>
              <w:jc w:val="both"/>
              <w:rPr>
                <w:szCs w:val="24"/>
              </w:rPr>
            </w:pPr>
          </w:p>
        </w:tc>
        <w:tc>
          <w:tcPr>
            <w:tcW w:w="7796" w:type="dxa"/>
          </w:tcPr>
          <w:p w:rsidR="007D664B" w:rsidRPr="005F78C2" w:rsidRDefault="007D664B" w:rsidP="00B07C7E">
            <w:pPr>
              <w:spacing w:line="276" w:lineRule="auto"/>
              <w:jc w:val="both"/>
              <w:rPr>
                <w:szCs w:val="24"/>
              </w:rPr>
            </w:pPr>
          </w:p>
        </w:tc>
      </w:tr>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והואיל:</w:t>
            </w:r>
          </w:p>
        </w:tc>
        <w:tc>
          <w:tcPr>
            <w:tcW w:w="7796" w:type="dxa"/>
            <w:hideMark/>
          </w:tcPr>
          <w:p w:rsidR="007D664B" w:rsidRPr="005F78C2" w:rsidRDefault="007D664B" w:rsidP="00B07C7E">
            <w:pPr>
              <w:spacing w:line="276" w:lineRule="auto"/>
              <w:jc w:val="both"/>
              <w:rPr>
                <w:szCs w:val="24"/>
              </w:rPr>
            </w:pPr>
            <w:r w:rsidRPr="005F78C2">
              <w:rPr>
                <w:rFonts w:hint="cs"/>
                <w:szCs w:val="24"/>
                <w:rtl/>
              </w:rPr>
              <w:t xml:space="preserve">והיועץ נבחר במסגרת מכרז פומבי </w:t>
            </w:r>
            <w:r w:rsidRPr="005F78C2">
              <w:rPr>
                <w:rFonts w:hint="cs"/>
                <w:b/>
                <w:bCs/>
                <w:szCs w:val="24"/>
                <w:rtl/>
              </w:rPr>
              <w:t xml:space="preserve">24/11 </w:t>
            </w:r>
            <w:r w:rsidRPr="005F78C2">
              <w:rPr>
                <w:rFonts w:hint="cs"/>
                <w:szCs w:val="24"/>
                <w:rtl/>
              </w:rPr>
              <w:t>והמפרט שצורף לו מצ"ב כנספח א' ומהווים חלק בלתי נפרד מהסכם זה, והצעת היועץ מצ"ב כנספח ג';</w:t>
            </w:r>
          </w:p>
        </w:tc>
      </w:tr>
      <w:tr w:rsidR="007D664B" w:rsidRPr="005F78C2" w:rsidTr="00B07C7E">
        <w:tc>
          <w:tcPr>
            <w:tcW w:w="1184" w:type="dxa"/>
          </w:tcPr>
          <w:p w:rsidR="007D664B" w:rsidRPr="005F78C2" w:rsidRDefault="007D664B" w:rsidP="00B07C7E">
            <w:pPr>
              <w:spacing w:line="276" w:lineRule="auto"/>
              <w:jc w:val="both"/>
              <w:rPr>
                <w:szCs w:val="24"/>
              </w:rPr>
            </w:pPr>
          </w:p>
        </w:tc>
        <w:tc>
          <w:tcPr>
            <w:tcW w:w="7796" w:type="dxa"/>
          </w:tcPr>
          <w:p w:rsidR="007D664B" w:rsidRPr="005F78C2" w:rsidRDefault="007D664B" w:rsidP="00B07C7E">
            <w:pPr>
              <w:spacing w:line="276" w:lineRule="auto"/>
              <w:jc w:val="both"/>
              <w:rPr>
                <w:szCs w:val="24"/>
              </w:rPr>
            </w:pPr>
          </w:p>
        </w:tc>
      </w:tr>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והואיל:</w:t>
            </w:r>
          </w:p>
        </w:tc>
        <w:tc>
          <w:tcPr>
            <w:tcW w:w="7796" w:type="dxa"/>
            <w:hideMark/>
          </w:tcPr>
          <w:p w:rsidR="007D664B" w:rsidRPr="005F78C2" w:rsidRDefault="007D664B" w:rsidP="00B07C7E">
            <w:pPr>
              <w:spacing w:line="276" w:lineRule="auto"/>
              <w:jc w:val="both"/>
              <w:rPr>
                <w:szCs w:val="24"/>
              </w:rPr>
            </w:pPr>
            <w:r w:rsidRPr="005F78C2">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7D664B" w:rsidRPr="005F78C2" w:rsidTr="00B07C7E">
        <w:tc>
          <w:tcPr>
            <w:tcW w:w="1184" w:type="dxa"/>
          </w:tcPr>
          <w:p w:rsidR="007D664B" w:rsidRPr="005F78C2" w:rsidRDefault="007D664B" w:rsidP="00B07C7E">
            <w:pPr>
              <w:spacing w:line="276" w:lineRule="auto"/>
              <w:jc w:val="both"/>
              <w:rPr>
                <w:szCs w:val="24"/>
              </w:rPr>
            </w:pPr>
          </w:p>
        </w:tc>
        <w:tc>
          <w:tcPr>
            <w:tcW w:w="7796" w:type="dxa"/>
          </w:tcPr>
          <w:p w:rsidR="007D664B" w:rsidRPr="005F78C2" w:rsidRDefault="007D664B" w:rsidP="00B07C7E">
            <w:pPr>
              <w:spacing w:line="276" w:lineRule="auto"/>
              <w:jc w:val="both"/>
              <w:rPr>
                <w:szCs w:val="24"/>
              </w:rPr>
            </w:pPr>
          </w:p>
        </w:tc>
      </w:tr>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והואיל:</w:t>
            </w:r>
          </w:p>
        </w:tc>
        <w:tc>
          <w:tcPr>
            <w:tcW w:w="7796" w:type="dxa"/>
          </w:tcPr>
          <w:p w:rsidR="007D664B" w:rsidRPr="005F78C2" w:rsidRDefault="007D664B" w:rsidP="00B07C7E">
            <w:pPr>
              <w:spacing w:line="276" w:lineRule="auto"/>
              <w:jc w:val="both"/>
              <w:rPr>
                <w:szCs w:val="24"/>
                <w:rtl/>
              </w:rPr>
            </w:pPr>
            <w:r w:rsidRPr="005F78C2">
              <w:rPr>
                <w:rFonts w:hint="cs"/>
                <w:szCs w:val="24"/>
                <w:rtl/>
              </w:rPr>
              <w:t>וידוע ליועץ כי תוצרי  הייעוץ יהיו בבעלותה הבלעדית של המדינה וליועץ לא תהיה כל זכות שימוש בהם, אלא במידה וקיבל את אישור המשרד.</w:t>
            </w:r>
          </w:p>
          <w:p w:rsidR="007D664B" w:rsidRPr="005F78C2" w:rsidRDefault="007D664B" w:rsidP="00B07C7E">
            <w:pPr>
              <w:spacing w:line="276" w:lineRule="auto"/>
              <w:jc w:val="both"/>
              <w:rPr>
                <w:szCs w:val="24"/>
              </w:rPr>
            </w:pPr>
          </w:p>
        </w:tc>
      </w:tr>
      <w:tr w:rsidR="007D664B" w:rsidRPr="005F78C2" w:rsidTr="00B07C7E">
        <w:tc>
          <w:tcPr>
            <w:tcW w:w="1184" w:type="dxa"/>
            <w:hideMark/>
          </w:tcPr>
          <w:p w:rsidR="007D664B" w:rsidRPr="005F78C2" w:rsidRDefault="007D664B" w:rsidP="00B07C7E">
            <w:pPr>
              <w:spacing w:line="276" w:lineRule="auto"/>
              <w:jc w:val="both"/>
              <w:rPr>
                <w:szCs w:val="24"/>
              </w:rPr>
            </w:pPr>
            <w:r w:rsidRPr="005F78C2">
              <w:rPr>
                <w:rFonts w:hint="cs"/>
                <w:szCs w:val="24"/>
                <w:rtl/>
              </w:rPr>
              <w:t>והואיל:</w:t>
            </w:r>
          </w:p>
        </w:tc>
        <w:tc>
          <w:tcPr>
            <w:tcW w:w="7796" w:type="dxa"/>
            <w:hideMark/>
          </w:tcPr>
          <w:p w:rsidR="007D664B" w:rsidRPr="005F78C2" w:rsidRDefault="007D664B" w:rsidP="00B07C7E">
            <w:pPr>
              <w:spacing w:line="276" w:lineRule="auto"/>
              <w:jc w:val="both"/>
              <w:rPr>
                <w:szCs w:val="24"/>
              </w:rPr>
            </w:pPr>
            <w:r w:rsidRPr="005F78C2">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7D664B" w:rsidRPr="005F78C2" w:rsidRDefault="007D664B" w:rsidP="007D664B">
      <w:pPr>
        <w:spacing w:line="276" w:lineRule="auto"/>
        <w:rPr>
          <w:b/>
          <w:bCs/>
          <w:szCs w:val="24"/>
          <w:rtl/>
        </w:rPr>
      </w:pPr>
    </w:p>
    <w:p w:rsidR="007D664B" w:rsidRPr="005F78C2" w:rsidRDefault="007D664B" w:rsidP="007D664B">
      <w:pPr>
        <w:spacing w:line="276" w:lineRule="auto"/>
        <w:ind w:left="708" w:hanging="708"/>
        <w:jc w:val="center"/>
        <w:rPr>
          <w:b/>
          <w:bCs/>
          <w:szCs w:val="24"/>
          <w:rtl/>
        </w:rPr>
      </w:pPr>
      <w:r w:rsidRPr="005F78C2">
        <w:rPr>
          <w:rFonts w:hint="cs"/>
          <w:b/>
          <w:bCs/>
          <w:szCs w:val="24"/>
          <w:rtl/>
        </w:rPr>
        <w:t>לפיכך הוסכם והותנה בין הצדדים כדלקמן:</w:t>
      </w:r>
    </w:p>
    <w:p w:rsidR="007D664B" w:rsidRPr="005F78C2" w:rsidRDefault="007D664B" w:rsidP="007D664B">
      <w:pPr>
        <w:spacing w:line="276" w:lineRule="auto"/>
        <w:ind w:right="567"/>
        <w:jc w:val="both"/>
        <w:rPr>
          <w:szCs w:val="24"/>
          <w:rtl/>
        </w:rPr>
      </w:pPr>
    </w:p>
    <w:p w:rsidR="007D664B" w:rsidRPr="005F78C2" w:rsidRDefault="007D664B" w:rsidP="007D664B">
      <w:pPr>
        <w:numPr>
          <w:ilvl w:val="0"/>
          <w:numId w:val="15"/>
        </w:numPr>
        <w:spacing w:line="276" w:lineRule="auto"/>
        <w:ind w:right="0"/>
        <w:jc w:val="both"/>
        <w:rPr>
          <w:b/>
          <w:bCs/>
          <w:szCs w:val="24"/>
          <w:u w:val="single"/>
          <w:rtl/>
        </w:rPr>
      </w:pPr>
      <w:r w:rsidRPr="005F78C2">
        <w:rPr>
          <w:rFonts w:hint="cs"/>
          <w:b/>
          <w:bCs/>
          <w:szCs w:val="24"/>
          <w:u w:val="single"/>
          <w:rtl/>
        </w:rPr>
        <w:t>מבוא, נספחים ופרשנות</w:t>
      </w:r>
    </w:p>
    <w:p w:rsidR="007D664B" w:rsidRPr="005F78C2" w:rsidRDefault="007D664B" w:rsidP="007D664B">
      <w:pPr>
        <w:spacing w:line="276" w:lineRule="auto"/>
        <w:ind w:left="567"/>
        <w:jc w:val="both"/>
        <w:rPr>
          <w:b/>
          <w:bCs/>
          <w:szCs w:val="24"/>
          <w:u w:val="single"/>
        </w:rPr>
      </w:pPr>
    </w:p>
    <w:p w:rsidR="007D664B" w:rsidRPr="005F78C2" w:rsidRDefault="007D664B" w:rsidP="007D664B">
      <w:pPr>
        <w:numPr>
          <w:ilvl w:val="1"/>
          <w:numId w:val="15"/>
        </w:numPr>
        <w:spacing w:line="276" w:lineRule="auto"/>
        <w:ind w:right="0"/>
        <w:jc w:val="both"/>
        <w:rPr>
          <w:szCs w:val="24"/>
          <w:u w:val="single"/>
        </w:rPr>
      </w:pPr>
      <w:r w:rsidRPr="005F78C2">
        <w:rPr>
          <w:rFonts w:hint="cs"/>
          <w:szCs w:val="24"/>
          <w:rtl/>
        </w:rPr>
        <w:t>המבוא להסכם זה מהווה חלק בלתי נפרד ממנו. בכל מקרה של סתירה בין ההסכם גופו לבין נספחיו, הוראת ההסכם גופו עדיפות.</w:t>
      </w:r>
    </w:p>
    <w:p w:rsidR="007D664B" w:rsidRPr="005F78C2" w:rsidRDefault="007D664B" w:rsidP="007D664B">
      <w:pPr>
        <w:numPr>
          <w:ilvl w:val="1"/>
          <w:numId w:val="15"/>
        </w:numPr>
        <w:spacing w:line="276" w:lineRule="auto"/>
        <w:ind w:right="0"/>
        <w:jc w:val="both"/>
        <w:rPr>
          <w:szCs w:val="24"/>
          <w:u w:val="single"/>
        </w:rPr>
      </w:pPr>
      <w:r w:rsidRPr="005F78C2">
        <w:rPr>
          <w:rFonts w:hint="cs"/>
          <w:szCs w:val="24"/>
          <w:rtl/>
        </w:rPr>
        <w:t>כותרות הסעיפים הן לצרכי נוחות בלבד ואין בהן כדי ללמד על פרשנות ההסכם.</w:t>
      </w:r>
    </w:p>
    <w:p w:rsidR="007D664B" w:rsidRPr="005F78C2" w:rsidRDefault="007D664B" w:rsidP="007D664B">
      <w:pPr>
        <w:spacing w:line="276" w:lineRule="auto"/>
        <w:ind w:right="567"/>
        <w:jc w:val="both"/>
        <w:rPr>
          <w:szCs w:val="24"/>
          <w:u w:val="single"/>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ההתקשרות</w:t>
      </w:r>
    </w:p>
    <w:p w:rsidR="007D664B" w:rsidRPr="005F78C2" w:rsidRDefault="007D664B" w:rsidP="007D664B">
      <w:pPr>
        <w:spacing w:line="276" w:lineRule="auto"/>
        <w:ind w:left="567"/>
        <w:jc w:val="both"/>
        <w:rPr>
          <w:szCs w:val="24"/>
          <w:rtl/>
        </w:rPr>
      </w:pPr>
      <w:r w:rsidRPr="005F78C2">
        <w:rPr>
          <w:rFonts w:hint="cs"/>
          <w:szCs w:val="24"/>
          <w:rtl/>
        </w:rPr>
        <w:t>היועץ מקבל על עצמו להעניק למשרד את השירותים; השירותים יינתנו כשהם כוללים כל פעולה אחרת הנדרשת לשם ביצועם ברמה הנדרשת בהסכם זה אף אם אינה נזכרת במפורש בהסכם זה ונספחיו.</w:t>
      </w:r>
    </w:p>
    <w:p w:rsidR="007D664B" w:rsidRPr="005F78C2" w:rsidRDefault="007D664B" w:rsidP="007D664B">
      <w:pPr>
        <w:spacing w:line="276" w:lineRule="auto"/>
        <w:ind w:left="567"/>
        <w:jc w:val="both"/>
        <w:rPr>
          <w:szCs w:val="24"/>
        </w:rPr>
      </w:pPr>
    </w:p>
    <w:p w:rsidR="007D664B" w:rsidRPr="005F78C2" w:rsidRDefault="007D664B" w:rsidP="007D664B">
      <w:pPr>
        <w:numPr>
          <w:ilvl w:val="0"/>
          <w:numId w:val="15"/>
        </w:numPr>
        <w:spacing w:line="276" w:lineRule="auto"/>
        <w:ind w:right="0"/>
        <w:jc w:val="both"/>
        <w:rPr>
          <w:b/>
          <w:bCs/>
          <w:szCs w:val="24"/>
          <w:u w:val="single"/>
          <w:rtl/>
        </w:rPr>
      </w:pPr>
      <w:r w:rsidRPr="005F78C2">
        <w:rPr>
          <w:rFonts w:hint="cs"/>
          <w:b/>
          <w:bCs/>
          <w:szCs w:val="24"/>
          <w:u w:val="single"/>
          <w:rtl/>
        </w:rPr>
        <w:t>נציג המשרד</w:t>
      </w:r>
    </w:p>
    <w:p w:rsidR="007D664B" w:rsidRPr="005F78C2" w:rsidRDefault="007D664B" w:rsidP="007D664B">
      <w:pPr>
        <w:numPr>
          <w:ilvl w:val="1"/>
          <w:numId w:val="15"/>
        </w:numPr>
        <w:spacing w:line="276" w:lineRule="auto"/>
        <w:ind w:right="57"/>
        <w:jc w:val="both"/>
        <w:rPr>
          <w:szCs w:val="24"/>
          <w:u w:val="single"/>
        </w:rPr>
      </w:pPr>
      <w:r w:rsidRPr="005F78C2">
        <w:rPr>
          <w:rFonts w:hint="cs"/>
          <w:szCs w:val="24"/>
          <w:rtl/>
        </w:rPr>
        <w:t>היועץ יבצע את השירותים בפיקוחו של: גב'_____________  (להלן -"</w:t>
      </w:r>
      <w:r w:rsidRPr="005F78C2">
        <w:rPr>
          <w:rFonts w:hint="cs"/>
          <w:b/>
          <w:bCs/>
          <w:szCs w:val="24"/>
          <w:rtl/>
        </w:rPr>
        <w:t>הממונה</w:t>
      </w:r>
      <w:r w:rsidRPr="005F78C2">
        <w:rPr>
          <w:rFonts w:hint="cs"/>
          <w:szCs w:val="24"/>
          <w:rtl/>
        </w:rPr>
        <w:t>"). המשרד יהא רשאי להחליף את הממונה בכל עת וזאת בדרך של  בהודעה בכתב שתשלח ליועץ.</w:t>
      </w:r>
    </w:p>
    <w:p w:rsidR="007D664B" w:rsidRPr="005F78C2" w:rsidRDefault="007D664B" w:rsidP="007D664B">
      <w:pPr>
        <w:numPr>
          <w:ilvl w:val="1"/>
          <w:numId w:val="15"/>
        </w:numPr>
        <w:spacing w:line="276" w:lineRule="auto"/>
        <w:ind w:right="0"/>
        <w:jc w:val="both"/>
        <w:rPr>
          <w:szCs w:val="24"/>
          <w:u w:val="single"/>
          <w:rtl/>
        </w:rPr>
      </w:pPr>
      <w:r w:rsidRPr="005F78C2">
        <w:rPr>
          <w:rFonts w:hint="cs"/>
          <w:szCs w:val="24"/>
          <w:rtl/>
        </w:rPr>
        <w:t>הממונה יהיה זכאי לעיין בכל מסמך ולקבל כל מסמך וכל מידע הקשור או הכרוך במתן השירותים.</w:t>
      </w:r>
    </w:p>
    <w:p w:rsidR="007D664B" w:rsidRPr="005F78C2" w:rsidRDefault="007D664B" w:rsidP="007D664B">
      <w:pPr>
        <w:spacing w:line="276" w:lineRule="auto"/>
        <w:jc w:val="both"/>
        <w:rPr>
          <w:szCs w:val="24"/>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תקופת ההסכם</w:t>
      </w:r>
    </w:p>
    <w:p w:rsidR="007D664B" w:rsidRPr="005F78C2" w:rsidRDefault="007D664B" w:rsidP="007D664B">
      <w:pPr>
        <w:spacing w:line="276" w:lineRule="auto"/>
        <w:ind w:left="567"/>
        <w:jc w:val="both"/>
        <w:rPr>
          <w:szCs w:val="24"/>
          <w:u w:val="single"/>
        </w:rPr>
      </w:pPr>
      <w:r w:rsidRPr="005F78C2">
        <w:rPr>
          <w:rFonts w:hint="cs"/>
          <w:szCs w:val="24"/>
          <w:rtl/>
        </w:rPr>
        <w:t xml:space="preserve">הסכם זה נעשה לתקופה של </w:t>
      </w:r>
      <w:r>
        <w:rPr>
          <w:rFonts w:hint="cs"/>
          <w:szCs w:val="24"/>
          <w:rtl/>
        </w:rPr>
        <w:t xml:space="preserve"> 9</w:t>
      </w:r>
      <w:r w:rsidRPr="005F78C2">
        <w:rPr>
          <w:rFonts w:hint="cs"/>
          <w:szCs w:val="24"/>
          <w:rtl/>
        </w:rPr>
        <w:t xml:space="preserve"> חודשים, החל מיום </w:t>
      </w:r>
      <w:r w:rsidRPr="005F78C2">
        <w:rPr>
          <w:rFonts w:hint="cs"/>
          <w:szCs w:val="24"/>
          <w:highlight w:val="yellow"/>
          <w:rtl/>
        </w:rPr>
        <w:t>___________</w:t>
      </w:r>
      <w:r w:rsidRPr="005F78C2">
        <w:rPr>
          <w:rFonts w:hint="cs"/>
          <w:szCs w:val="24"/>
          <w:rtl/>
        </w:rPr>
        <w:t xml:space="preserve"> ועד ליום </w:t>
      </w:r>
      <w:r w:rsidRPr="005F78C2">
        <w:rPr>
          <w:rFonts w:hint="cs"/>
          <w:szCs w:val="24"/>
          <w:highlight w:val="yellow"/>
          <w:rtl/>
        </w:rPr>
        <w:t>_________</w:t>
      </w:r>
      <w:r w:rsidRPr="005F78C2">
        <w:rPr>
          <w:rFonts w:hint="cs"/>
          <w:szCs w:val="24"/>
          <w:rtl/>
        </w:rPr>
        <w:t xml:space="preserve"> (להלן - "</w:t>
      </w:r>
      <w:r w:rsidRPr="005F78C2">
        <w:rPr>
          <w:rFonts w:hint="cs"/>
          <w:b/>
          <w:bCs/>
          <w:szCs w:val="24"/>
          <w:rtl/>
        </w:rPr>
        <w:t>תקופת ההסכם</w:t>
      </w:r>
      <w:r w:rsidRPr="005F78C2">
        <w:rPr>
          <w:rFonts w:hint="cs"/>
          <w:szCs w:val="24"/>
          <w:rtl/>
        </w:rPr>
        <w:t xml:space="preserve">"). למשרד בלבד שמורה האופציה להאריך הסכם זה לתקופות נוספות, ובלבד שסך התקופות לא יעלה על 3 שנים. </w:t>
      </w:r>
    </w:p>
    <w:p w:rsidR="007D664B" w:rsidRPr="005F78C2" w:rsidRDefault="007D664B" w:rsidP="007D664B">
      <w:pPr>
        <w:spacing w:line="276" w:lineRule="auto"/>
        <w:ind w:left="1138"/>
        <w:jc w:val="both"/>
        <w:rPr>
          <w:szCs w:val="24"/>
          <w:u w:val="single"/>
          <w:rtl/>
        </w:rPr>
      </w:pPr>
    </w:p>
    <w:p w:rsidR="007D664B" w:rsidRPr="005F78C2" w:rsidRDefault="007D664B" w:rsidP="007D664B">
      <w:pPr>
        <w:pStyle w:val="5"/>
        <w:keepLines w:val="0"/>
        <w:numPr>
          <w:ilvl w:val="0"/>
          <w:numId w:val="15"/>
        </w:numPr>
        <w:spacing w:before="0" w:line="276" w:lineRule="auto"/>
        <w:ind w:right="0"/>
        <w:jc w:val="both"/>
        <w:rPr>
          <w:rFonts w:cs="David"/>
          <w:b/>
          <w:bCs/>
          <w:i/>
          <w:iCs/>
          <w:color w:val="000000"/>
          <w:szCs w:val="24"/>
          <w:u w:val="single"/>
        </w:rPr>
      </w:pPr>
      <w:r w:rsidRPr="005F78C2">
        <w:rPr>
          <w:rFonts w:cs="David" w:hint="cs"/>
          <w:b/>
          <w:bCs/>
          <w:szCs w:val="24"/>
          <w:u w:val="single"/>
          <w:rtl/>
        </w:rPr>
        <w:t>ערבות</w:t>
      </w:r>
    </w:p>
    <w:p w:rsidR="007D664B" w:rsidRPr="005F78C2" w:rsidRDefault="007D664B" w:rsidP="007D664B">
      <w:pPr>
        <w:numPr>
          <w:ilvl w:val="1"/>
          <w:numId w:val="15"/>
        </w:numPr>
        <w:spacing w:line="276" w:lineRule="auto"/>
        <w:ind w:right="0"/>
        <w:jc w:val="both"/>
        <w:rPr>
          <w:szCs w:val="24"/>
          <w:u w:val="single"/>
        </w:rPr>
      </w:pPr>
      <w:r w:rsidRPr="005F78C2">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5F78C2">
        <w:rPr>
          <w:rFonts w:hint="cs"/>
          <w:b/>
          <w:bCs/>
          <w:szCs w:val="24"/>
          <w:rtl/>
        </w:rPr>
        <w:t>הערבות</w:t>
      </w:r>
      <w:r w:rsidRPr="005F78C2">
        <w:rPr>
          <w:rFonts w:hint="cs"/>
          <w:szCs w:val="24"/>
          <w:rtl/>
        </w:rPr>
        <w:t>"). מסירת הערבות תהיה תנאי מוקדם לכניסת ההתקשרות לתוקף.</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7D664B" w:rsidRPr="005F78C2" w:rsidRDefault="007D664B" w:rsidP="007D664B">
      <w:pPr>
        <w:numPr>
          <w:ilvl w:val="1"/>
          <w:numId w:val="15"/>
        </w:numPr>
        <w:spacing w:line="276" w:lineRule="auto"/>
        <w:ind w:right="0"/>
        <w:jc w:val="both"/>
        <w:rPr>
          <w:szCs w:val="24"/>
        </w:rPr>
      </w:pPr>
      <w:r w:rsidRPr="005F78C2">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7D664B" w:rsidRPr="005F78C2" w:rsidRDefault="007D664B" w:rsidP="007D664B">
      <w:pPr>
        <w:numPr>
          <w:ilvl w:val="1"/>
          <w:numId w:val="15"/>
        </w:numPr>
        <w:spacing w:line="276" w:lineRule="auto"/>
        <w:ind w:right="0"/>
        <w:jc w:val="both"/>
        <w:rPr>
          <w:szCs w:val="24"/>
        </w:rPr>
      </w:pPr>
      <w:r w:rsidRPr="005F78C2">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7D664B" w:rsidRPr="005F78C2" w:rsidRDefault="007D664B" w:rsidP="007D664B">
      <w:pPr>
        <w:numPr>
          <w:ilvl w:val="1"/>
          <w:numId w:val="15"/>
        </w:numPr>
        <w:spacing w:line="276" w:lineRule="auto"/>
        <w:ind w:right="0"/>
        <w:jc w:val="both"/>
        <w:rPr>
          <w:szCs w:val="24"/>
        </w:rPr>
      </w:pPr>
      <w:r w:rsidRPr="005F78C2">
        <w:rPr>
          <w:rFonts w:hint="cs"/>
          <w:szCs w:val="24"/>
          <w:rtl/>
        </w:rPr>
        <w:lastRenderedPageBreak/>
        <w:t>חילט המשרד את הערבות, והסכם זה לא בוטל או הופסק, יהיה על היועץ לדאוג על חשבונו לערבות חדשה בסכום דומה.</w:t>
      </w:r>
    </w:p>
    <w:p w:rsidR="007D664B" w:rsidRPr="005F78C2" w:rsidRDefault="007D664B" w:rsidP="007D664B">
      <w:pPr>
        <w:spacing w:line="276" w:lineRule="auto"/>
        <w:ind w:left="567"/>
        <w:jc w:val="both"/>
        <w:rPr>
          <w:szCs w:val="24"/>
        </w:rPr>
      </w:pPr>
    </w:p>
    <w:p w:rsidR="007D664B" w:rsidRPr="005F78C2" w:rsidRDefault="007D664B" w:rsidP="007D664B">
      <w:pPr>
        <w:numPr>
          <w:ilvl w:val="0"/>
          <w:numId w:val="15"/>
        </w:numPr>
        <w:spacing w:line="276" w:lineRule="auto"/>
        <w:ind w:right="0"/>
        <w:rPr>
          <w:b/>
          <w:bCs/>
          <w:szCs w:val="24"/>
          <w:u w:val="single"/>
          <w:rtl/>
        </w:rPr>
      </w:pPr>
      <w:r w:rsidRPr="005F78C2">
        <w:rPr>
          <w:rFonts w:hint="cs"/>
          <w:b/>
          <w:bCs/>
          <w:szCs w:val="24"/>
          <w:u w:val="single"/>
          <w:rtl/>
        </w:rPr>
        <w:t>התחייבויות והצהרות היועץ</w:t>
      </w:r>
    </w:p>
    <w:p w:rsidR="007D664B" w:rsidRPr="005F78C2" w:rsidRDefault="007D664B" w:rsidP="007D664B">
      <w:pPr>
        <w:spacing w:line="276" w:lineRule="auto"/>
        <w:ind w:left="567"/>
        <w:rPr>
          <w:szCs w:val="24"/>
        </w:rPr>
      </w:pPr>
      <w:r w:rsidRPr="005F78C2">
        <w:rPr>
          <w:rFonts w:hint="cs"/>
          <w:szCs w:val="24"/>
          <w:rtl/>
        </w:rPr>
        <w:t>היועץ מצהיר ומתחייב בזאת כדלקמן:</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כי הינו בעל הידע המקצועי, הניסיון והמומחיות הדרושים לביצוע האמור בהסכם זה.</w:t>
      </w:r>
    </w:p>
    <w:p w:rsidR="007D664B" w:rsidRPr="005F78C2" w:rsidRDefault="007D664B" w:rsidP="007D664B">
      <w:pPr>
        <w:numPr>
          <w:ilvl w:val="1"/>
          <w:numId w:val="15"/>
        </w:numPr>
        <w:spacing w:line="276" w:lineRule="auto"/>
        <w:ind w:right="0"/>
        <w:jc w:val="both"/>
        <w:rPr>
          <w:szCs w:val="24"/>
        </w:rPr>
      </w:pPr>
      <w:r w:rsidRPr="005F78C2">
        <w:rPr>
          <w:rFonts w:ascii="Arial" w:hAnsi="Arial" w:hint="cs"/>
          <w:szCs w:val="24"/>
          <w:rtl/>
        </w:rPr>
        <w:t>לעמוד בלוחות הזמנים שיאושרו על ידי המזמין או מי מטעמו ויהיו בתיאום עם היועץ.  אי עמידה בלוח הזמנים תהווה עילה לביטול ההסכם. במקרה כזה- המשרד רשאי (אך לא חייב) להודיע על סיום מוקדם יותר של ההסכם</w:t>
      </w:r>
      <w:r w:rsidRPr="005F78C2">
        <w:rPr>
          <w:rFonts w:hint="cs"/>
          <w:szCs w:val="24"/>
          <w:rtl/>
        </w:rPr>
        <w:t>.</w:t>
      </w:r>
    </w:p>
    <w:p w:rsidR="007D664B" w:rsidRPr="005F78C2" w:rsidRDefault="007D664B" w:rsidP="007D664B">
      <w:pPr>
        <w:numPr>
          <w:ilvl w:val="1"/>
          <w:numId w:val="15"/>
        </w:numPr>
        <w:spacing w:line="276" w:lineRule="auto"/>
        <w:ind w:right="0"/>
        <w:jc w:val="both"/>
        <w:rPr>
          <w:szCs w:val="24"/>
        </w:rPr>
      </w:pPr>
      <w:r w:rsidRPr="005F78C2">
        <w:rPr>
          <w:rFonts w:hint="cs"/>
          <w:szCs w:val="24"/>
          <w:rtl/>
        </w:rPr>
        <w:t>לתקן כל הפרה של תנאי מתנאי הסכם זה תוך 7 ימי עבודה מיום מסירת הודעה בכתב ע"י המשרד על ההפרה כאמור.</w:t>
      </w:r>
    </w:p>
    <w:p w:rsidR="007D664B" w:rsidRPr="005F78C2" w:rsidRDefault="007D664B" w:rsidP="007D664B">
      <w:pPr>
        <w:numPr>
          <w:ilvl w:val="1"/>
          <w:numId w:val="15"/>
        </w:numPr>
        <w:spacing w:line="276" w:lineRule="auto"/>
        <w:ind w:right="0"/>
        <w:jc w:val="both"/>
        <w:rPr>
          <w:szCs w:val="24"/>
        </w:rPr>
      </w:pPr>
      <w:r w:rsidRPr="005F78C2">
        <w:rPr>
          <w:rFonts w:hint="eastAsia"/>
          <w:szCs w:val="24"/>
          <w:rtl/>
        </w:rPr>
        <w:t>התוצרים</w:t>
      </w:r>
      <w:r w:rsidRPr="005F78C2">
        <w:rPr>
          <w:szCs w:val="24"/>
          <w:rtl/>
        </w:rPr>
        <w:t xml:space="preserve"> </w:t>
      </w:r>
      <w:r w:rsidRPr="005F78C2">
        <w:rPr>
          <w:rFonts w:hint="eastAsia"/>
          <w:szCs w:val="24"/>
          <w:rtl/>
        </w:rPr>
        <w:t>של</w:t>
      </w:r>
      <w:r w:rsidRPr="005F78C2">
        <w:rPr>
          <w:szCs w:val="24"/>
          <w:rtl/>
        </w:rPr>
        <w:t xml:space="preserve"> </w:t>
      </w:r>
      <w:r w:rsidRPr="005F78C2">
        <w:rPr>
          <w:rFonts w:hint="eastAsia"/>
          <w:szCs w:val="24"/>
          <w:rtl/>
        </w:rPr>
        <w:t>השירות</w:t>
      </w:r>
      <w:r w:rsidRPr="005F78C2">
        <w:rPr>
          <w:szCs w:val="24"/>
          <w:rtl/>
        </w:rPr>
        <w:t xml:space="preserve"> </w:t>
      </w:r>
      <w:r w:rsidRPr="005F78C2">
        <w:rPr>
          <w:rFonts w:hint="eastAsia"/>
          <w:szCs w:val="24"/>
          <w:rtl/>
        </w:rPr>
        <w:t>יימסרו</w:t>
      </w:r>
      <w:r w:rsidRPr="005F78C2">
        <w:rPr>
          <w:szCs w:val="24"/>
          <w:rtl/>
        </w:rPr>
        <w:t xml:space="preserve"> </w:t>
      </w:r>
      <w:r w:rsidRPr="005F78C2">
        <w:rPr>
          <w:rFonts w:hint="eastAsia"/>
          <w:szCs w:val="24"/>
          <w:rtl/>
        </w:rPr>
        <w:t>למשרד</w:t>
      </w:r>
      <w:r w:rsidRPr="005F78C2">
        <w:rPr>
          <w:szCs w:val="24"/>
          <w:rtl/>
        </w:rPr>
        <w:t xml:space="preserve"> </w:t>
      </w:r>
      <w:r w:rsidRPr="005F78C2">
        <w:rPr>
          <w:rFonts w:hint="eastAsia"/>
          <w:szCs w:val="24"/>
          <w:rtl/>
        </w:rPr>
        <w:t>בהתאם</w:t>
      </w:r>
      <w:r w:rsidRPr="005F78C2">
        <w:rPr>
          <w:szCs w:val="24"/>
          <w:rtl/>
        </w:rPr>
        <w:t xml:space="preserve"> להוראות הסכם זה. </w:t>
      </w:r>
    </w:p>
    <w:p w:rsidR="007D664B" w:rsidRPr="005F78C2" w:rsidRDefault="007D664B" w:rsidP="007D664B">
      <w:pPr>
        <w:numPr>
          <w:ilvl w:val="1"/>
          <w:numId w:val="15"/>
        </w:numPr>
        <w:spacing w:line="276" w:lineRule="auto"/>
        <w:ind w:right="0"/>
        <w:jc w:val="both"/>
        <w:rPr>
          <w:szCs w:val="24"/>
        </w:rPr>
      </w:pPr>
      <w:r w:rsidRPr="005F78C2">
        <w:rPr>
          <w:rFonts w:hint="eastAsia"/>
          <w:szCs w:val="24"/>
          <w:rtl/>
        </w:rPr>
        <w:t>לעשות</w:t>
      </w:r>
      <w:r w:rsidRPr="005F78C2">
        <w:rPr>
          <w:szCs w:val="24"/>
          <w:rtl/>
        </w:rPr>
        <w:t xml:space="preserve"> </w:t>
      </w:r>
      <w:r w:rsidRPr="005F78C2">
        <w:rPr>
          <w:rFonts w:hint="eastAsia"/>
          <w:szCs w:val="24"/>
          <w:rtl/>
        </w:rPr>
        <w:t>את</w:t>
      </w:r>
      <w:r w:rsidRPr="005F78C2">
        <w:rPr>
          <w:szCs w:val="24"/>
          <w:rtl/>
        </w:rPr>
        <w:t xml:space="preserve"> </w:t>
      </w:r>
      <w:r w:rsidRPr="005F78C2">
        <w:rPr>
          <w:rFonts w:hint="eastAsia"/>
          <w:szCs w:val="24"/>
          <w:rtl/>
        </w:rPr>
        <w:t>כל</w:t>
      </w:r>
      <w:r w:rsidRPr="005F78C2">
        <w:rPr>
          <w:szCs w:val="24"/>
          <w:rtl/>
        </w:rPr>
        <w:t xml:space="preserve"> </w:t>
      </w:r>
      <w:r w:rsidRPr="005F78C2">
        <w:rPr>
          <w:rFonts w:hint="eastAsia"/>
          <w:szCs w:val="24"/>
          <w:rtl/>
        </w:rPr>
        <w:t>ההכנות</w:t>
      </w:r>
      <w:r w:rsidRPr="005F78C2">
        <w:rPr>
          <w:szCs w:val="24"/>
          <w:rtl/>
        </w:rPr>
        <w:t xml:space="preserve"> </w:t>
      </w:r>
      <w:r w:rsidRPr="005F78C2">
        <w:rPr>
          <w:rFonts w:hint="eastAsia"/>
          <w:szCs w:val="24"/>
          <w:rtl/>
        </w:rPr>
        <w:t>הדרושות</w:t>
      </w:r>
      <w:r w:rsidRPr="005F78C2">
        <w:rPr>
          <w:szCs w:val="24"/>
          <w:rtl/>
        </w:rPr>
        <w:t xml:space="preserve"> </w:t>
      </w:r>
      <w:r w:rsidRPr="005F78C2">
        <w:rPr>
          <w:rFonts w:hint="eastAsia"/>
          <w:szCs w:val="24"/>
          <w:rtl/>
        </w:rPr>
        <w:t>והסידורים</w:t>
      </w:r>
      <w:r w:rsidRPr="005F78C2">
        <w:rPr>
          <w:szCs w:val="24"/>
          <w:rtl/>
        </w:rPr>
        <w:t xml:space="preserve"> </w:t>
      </w:r>
      <w:r w:rsidRPr="005F78C2">
        <w:rPr>
          <w:rFonts w:hint="eastAsia"/>
          <w:szCs w:val="24"/>
          <w:rtl/>
        </w:rPr>
        <w:t>שיהיו</w:t>
      </w:r>
      <w:r w:rsidRPr="005F78C2">
        <w:rPr>
          <w:szCs w:val="24"/>
          <w:rtl/>
        </w:rPr>
        <w:t xml:space="preserve"> </w:t>
      </w:r>
      <w:r w:rsidRPr="005F78C2">
        <w:rPr>
          <w:rFonts w:hint="eastAsia"/>
          <w:szCs w:val="24"/>
          <w:rtl/>
        </w:rPr>
        <w:t>נחוצים</w:t>
      </w:r>
      <w:r w:rsidRPr="005F78C2">
        <w:rPr>
          <w:szCs w:val="24"/>
          <w:rtl/>
        </w:rPr>
        <w:t xml:space="preserve"> </w:t>
      </w:r>
      <w:r w:rsidRPr="005F78C2">
        <w:rPr>
          <w:rFonts w:hint="eastAsia"/>
          <w:szCs w:val="24"/>
          <w:rtl/>
        </w:rPr>
        <w:t>למ</w:t>
      </w:r>
      <w:r w:rsidRPr="005F78C2">
        <w:rPr>
          <w:rFonts w:hint="cs"/>
          <w:szCs w:val="24"/>
          <w:rtl/>
        </w:rPr>
        <w:t>תן השירותים בהתאם להסכם זה.</w:t>
      </w:r>
    </w:p>
    <w:p w:rsidR="007D664B" w:rsidRPr="005F78C2" w:rsidRDefault="007D664B" w:rsidP="007D664B">
      <w:pPr>
        <w:numPr>
          <w:ilvl w:val="1"/>
          <w:numId w:val="15"/>
        </w:numPr>
        <w:spacing w:line="276" w:lineRule="auto"/>
        <w:ind w:right="0"/>
        <w:jc w:val="both"/>
        <w:rPr>
          <w:szCs w:val="24"/>
        </w:rPr>
      </w:pPr>
      <w:r w:rsidRPr="005F78C2">
        <w:rPr>
          <w:rFonts w:hint="cs"/>
          <w:szCs w:val="24"/>
          <w:rtl/>
        </w:rPr>
        <w:t>לתת את השירותים ברמה מעולה ומקובלת, ולעשות כל דבר הנדרש והסביר שיועץ מעולה היה עושה לצורך מתן השירותים בהתאם להסכם זה.</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החלפת מי מחברי הצוות המוצע כרוכה בקבלת אישור בכתב ומראש מהממונה.</w:t>
      </w:r>
    </w:p>
    <w:p w:rsidR="007D664B" w:rsidRPr="005F78C2" w:rsidRDefault="007D664B" w:rsidP="007D664B">
      <w:pPr>
        <w:spacing w:line="276" w:lineRule="auto"/>
        <w:ind w:left="1134" w:right="567"/>
        <w:jc w:val="both"/>
        <w:rPr>
          <w:szCs w:val="24"/>
        </w:rPr>
      </w:pPr>
    </w:p>
    <w:p w:rsidR="007D664B" w:rsidRPr="005F78C2" w:rsidRDefault="007D664B" w:rsidP="007D664B">
      <w:pPr>
        <w:spacing w:line="276" w:lineRule="auto"/>
        <w:ind w:left="567" w:right="567"/>
        <w:jc w:val="both"/>
        <w:rPr>
          <w:szCs w:val="24"/>
          <w:u w:val="single"/>
        </w:rPr>
      </w:pPr>
    </w:p>
    <w:p w:rsidR="007D664B" w:rsidRPr="005F78C2" w:rsidRDefault="007D664B" w:rsidP="007D664B">
      <w:pPr>
        <w:numPr>
          <w:ilvl w:val="0"/>
          <w:numId w:val="15"/>
        </w:numPr>
        <w:spacing w:line="276" w:lineRule="auto"/>
        <w:jc w:val="both"/>
        <w:rPr>
          <w:szCs w:val="24"/>
        </w:rPr>
      </w:pPr>
      <w:r w:rsidRPr="005F78C2">
        <w:rPr>
          <w:rFonts w:hint="cs"/>
          <w:b/>
          <w:bCs/>
          <w:szCs w:val="24"/>
          <w:u w:val="single"/>
          <w:rtl/>
        </w:rPr>
        <w:t>תמורה ותנאי תשלום</w:t>
      </w:r>
      <w:r w:rsidRPr="005F78C2">
        <w:rPr>
          <w:rFonts w:hint="cs"/>
          <w:szCs w:val="24"/>
          <w:rtl/>
        </w:rPr>
        <w:t xml:space="preserve"> </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 xml:space="preserve">תמורת מתן השירותים ומילוי יתר התחייבויות הספק על פי הסכם זה, ישלם המשרד לספק סכומים כפי שצוינו בהצעת המחיר ובאבני הדרך שנקבעו במסגרת הליכי המכרז, בתוספת מע"מ </w:t>
      </w:r>
      <w:r w:rsidRPr="005F78C2">
        <w:rPr>
          <w:rFonts w:hint="eastAsia"/>
          <w:b/>
          <w:bCs/>
          <w:szCs w:val="24"/>
          <w:rtl/>
        </w:rPr>
        <w:t>ובתנאי</w:t>
      </w:r>
      <w:r w:rsidRPr="005F78C2">
        <w:rPr>
          <w:b/>
          <w:bCs/>
          <w:szCs w:val="24"/>
          <w:rtl/>
        </w:rPr>
        <w:t xml:space="preserve"> כי השירותים שבוצעו היו לשביעות רצונו המלאה של הממונה </w:t>
      </w:r>
      <w:r w:rsidRPr="005F78C2">
        <w:rPr>
          <w:szCs w:val="24"/>
          <w:rtl/>
        </w:rPr>
        <w:t>(</w:t>
      </w:r>
      <w:r w:rsidRPr="005F78C2">
        <w:rPr>
          <w:rFonts w:hint="cs"/>
          <w:szCs w:val="24"/>
          <w:rtl/>
        </w:rPr>
        <w:t>להלן</w:t>
      </w:r>
      <w:r w:rsidRPr="005F78C2">
        <w:rPr>
          <w:szCs w:val="24"/>
          <w:rtl/>
        </w:rPr>
        <w:t>: "</w:t>
      </w:r>
      <w:r w:rsidRPr="005F78C2">
        <w:rPr>
          <w:rFonts w:hint="cs"/>
          <w:b/>
          <w:bCs/>
          <w:szCs w:val="24"/>
          <w:rtl/>
        </w:rPr>
        <w:t>התמורה</w:t>
      </w:r>
      <w:r w:rsidRPr="005F78C2">
        <w:rPr>
          <w:szCs w:val="24"/>
          <w:rtl/>
        </w:rPr>
        <w:t>").</w:t>
      </w:r>
    </w:p>
    <w:p w:rsidR="007D664B" w:rsidRPr="005F78C2" w:rsidRDefault="007D664B" w:rsidP="007D664B">
      <w:pPr>
        <w:pStyle w:val="ac"/>
        <w:spacing w:line="340" w:lineRule="exact"/>
        <w:ind w:left="567" w:right="567"/>
        <w:jc w:val="both"/>
        <w:rPr>
          <w:rFonts w:cs="David"/>
          <w:sz w:val="24"/>
          <w:szCs w:val="24"/>
          <w:rtl/>
        </w:rPr>
      </w:pPr>
    </w:p>
    <w:p w:rsidR="007D664B" w:rsidRDefault="007D664B" w:rsidP="00DD4F3A">
      <w:pPr>
        <w:pStyle w:val="a3"/>
        <w:numPr>
          <w:ilvl w:val="0"/>
          <w:numId w:val="34"/>
        </w:numPr>
        <w:tabs>
          <w:tab w:val="left" w:pos="720"/>
        </w:tabs>
        <w:spacing w:line="276" w:lineRule="auto"/>
        <w:jc w:val="both"/>
        <w:rPr>
          <w:rFonts w:ascii="Calibri" w:eastAsia="Calibri" w:hAnsi="Calibri"/>
        </w:rPr>
      </w:pPr>
      <w:r w:rsidRPr="005F78C2">
        <w:rPr>
          <w:rFonts w:ascii="Calibri" w:eastAsia="Calibri" w:hAnsi="Calibri" w:hint="cs"/>
          <w:rtl/>
        </w:rPr>
        <w:t>עבור דוח מספר 1 – ישולם  10%   מסך הצעת המחיר הכוללת לפי סעיף 7.א.1</w:t>
      </w:r>
    </w:p>
    <w:p w:rsidR="007D664B" w:rsidRDefault="007D664B" w:rsidP="00DD4F3A">
      <w:pPr>
        <w:pStyle w:val="a3"/>
        <w:numPr>
          <w:ilvl w:val="0"/>
          <w:numId w:val="34"/>
        </w:numPr>
        <w:tabs>
          <w:tab w:val="left" w:pos="720"/>
        </w:tabs>
        <w:spacing w:line="276" w:lineRule="auto"/>
        <w:jc w:val="both"/>
        <w:rPr>
          <w:rFonts w:ascii="Calibri" w:eastAsia="Calibri" w:hAnsi="Calibri"/>
        </w:rPr>
      </w:pPr>
      <w:r w:rsidRPr="005F78C2">
        <w:rPr>
          <w:rFonts w:ascii="Calibri" w:eastAsia="Calibri" w:hAnsi="Calibri" w:hint="cs"/>
          <w:rtl/>
        </w:rPr>
        <w:t>עבור דוח מספר 2 – ישולם 30%  מסך הצעת המחיר הכוללת לפי סעיף 7.א.1</w:t>
      </w:r>
    </w:p>
    <w:p w:rsidR="007D664B" w:rsidRDefault="007D664B" w:rsidP="00DD4F3A">
      <w:pPr>
        <w:pStyle w:val="a3"/>
        <w:numPr>
          <w:ilvl w:val="0"/>
          <w:numId w:val="34"/>
        </w:numPr>
        <w:tabs>
          <w:tab w:val="left" w:pos="720"/>
        </w:tabs>
        <w:spacing w:line="276" w:lineRule="auto"/>
        <w:jc w:val="both"/>
        <w:rPr>
          <w:rFonts w:ascii="Calibri" w:eastAsia="Calibri" w:hAnsi="Calibri"/>
        </w:rPr>
      </w:pPr>
      <w:r w:rsidRPr="005F78C2">
        <w:rPr>
          <w:rFonts w:ascii="Calibri" w:eastAsia="Calibri" w:hAnsi="Calibri" w:hint="cs"/>
          <w:rtl/>
        </w:rPr>
        <w:t>עבור דוח מספר 3 – ישולם 2</w:t>
      </w:r>
      <w:r>
        <w:rPr>
          <w:rFonts w:ascii="Calibri" w:eastAsia="Calibri" w:hAnsi="Calibri" w:hint="cs"/>
          <w:rtl/>
        </w:rPr>
        <w:t>0</w:t>
      </w:r>
      <w:r w:rsidRPr="005F78C2">
        <w:rPr>
          <w:rFonts w:ascii="Calibri" w:eastAsia="Calibri" w:hAnsi="Calibri" w:hint="cs"/>
          <w:rtl/>
        </w:rPr>
        <w:t>%  מסך הצעת המחיר הכוללת לפי סעיף 7.א.1</w:t>
      </w:r>
    </w:p>
    <w:p w:rsidR="007D664B" w:rsidRDefault="007D664B" w:rsidP="00DD4F3A">
      <w:pPr>
        <w:pStyle w:val="a3"/>
        <w:numPr>
          <w:ilvl w:val="0"/>
          <w:numId w:val="34"/>
        </w:numPr>
        <w:tabs>
          <w:tab w:val="left" w:pos="720"/>
        </w:tabs>
        <w:spacing w:line="276" w:lineRule="auto"/>
        <w:jc w:val="both"/>
        <w:rPr>
          <w:rFonts w:ascii="Calibri" w:eastAsia="Calibri" w:hAnsi="Calibri"/>
        </w:rPr>
      </w:pPr>
      <w:r w:rsidRPr="005F78C2">
        <w:rPr>
          <w:rFonts w:ascii="Calibri" w:eastAsia="Calibri" w:hAnsi="Calibri" w:hint="cs"/>
          <w:rtl/>
        </w:rPr>
        <w:t xml:space="preserve">עבור דוח מספר 4 – ישולם </w:t>
      </w:r>
      <w:r>
        <w:rPr>
          <w:rFonts w:ascii="Calibri" w:eastAsia="Calibri" w:hAnsi="Calibri" w:hint="cs"/>
          <w:rtl/>
        </w:rPr>
        <w:t>40</w:t>
      </w:r>
      <w:r w:rsidRPr="005F78C2">
        <w:rPr>
          <w:rFonts w:ascii="Calibri" w:eastAsia="Calibri" w:hAnsi="Calibri" w:hint="cs"/>
          <w:rtl/>
        </w:rPr>
        <w:t>%  מסך הצעת המחיר הכוללת לפי סעיף 7.א.1</w:t>
      </w:r>
    </w:p>
    <w:p w:rsidR="007D664B" w:rsidRPr="005F78C2" w:rsidRDefault="007D664B" w:rsidP="007D664B">
      <w:pPr>
        <w:pStyle w:val="a3"/>
        <w:tabs>
          <w:tab w:val="left" w:pos="720"/>
        </w:tabs>
        <w:spacing w:line="276" w:lineRule="auto"/>
        <w:ind w:left="717"/>
        <w:jc w:val="both"/>
        <w:rPr>
          <w:rtl/>
        </w:rPr>
      </w:pPr>
    </w:p>
    <w:p w:rsidR="007D664B" w:rsidRPr="005F78C2" w:rsidRDefault="007D664B" w:rsidP="007D664B">
      <w:pPr>
        <w:pStyle w:val="a3"/>
        <w:tabs>
          <w:tab w:val="left" w:pos="720"/>
        </w:tabs>
        <w:spacing w:line="276" w:lineRule="auto"/>
        <w:ind w:left="717"/>
        <w:jc w:val="both"/>
        <w:rPr>
          <w:rFonts w:ascii="Calibri" w:eastAsia="Calibri" w:hAnsi="Calibri"/>
        </w:rPr>
      </w:pPr>
    </w:p>
    <w:p w:rsidR="007D664B" w:rsidRPr="005F78C2" w:rsidRDefault="007D664B" w:rsidP="007D664B">
      <w:pPr>
        <w:pStyle w:val="a3"/>
        <w:tabs>
          <w:tab w:val="left" w:pos="720"/>
        </w:tabs>
        <w:spacing w:line="276" w:lineRule="auto"/>
        <w:ind w:left="717"/>
        <w:jc w:val="both"/>
        <w:rPr>
          <w:rFonts w:ascii="Calibri" w:eastAsia="Calibri" w:hAnsi="Calibri"/>
          <w:rtl/>
        </w:rPr>
      </w:pPr>
    </w:p>
    <w:p w:rsidR="007D664B" w:rsidRPr="005F78C2" w:rsidRDefault="007D664B" w:rsidP="007D664B">
      <w:pPr>
        <w:pStyle w:val="a3"/>
        <w:tabs>
          <w:tab w:val="left" w:pos="720"/>
        </w:tabs>
        <w:spacing w:line="276" w:lineRule="auto"/>
        <w:ind w:left="357"/>
        <w:jc w:val="both"/>
        <w:rPr>
          <w:rFonts w:ascii="Calibri" w:eastAsia="Calibri" w:hAnsi="Calibri"/>
        </w:rPr>
      </w:pPr>
      <w:r w:rsidRPr="005F78C2">
        <w:rPr>
          <w:rFonts w:ascii="Calibri" w:eastAsia="Calibri" w:hAnsi="Calibri" w:hint="cs"/>
          <w:rtl/>
        </w:rPr>
        <w:t xml:space="preserve">הסכומים שישולמו ע"י המשרד הינם סופיים ולא תחול עליהם הצמדה למדד כלשהו. </w:t>
      </w:r>
    </w:p>
    <w:p w:rsidR="007D664B" w:rsidRPr="005F78C2" w:rsidRDefault="007D664B" w:rsidP="007D664B">
      <w:pPr>
        <w:spacing w:line="276" w:lineRule="auto"/>
        <w:jc w:val="both"/>
        <w:rPr>
          <w:szCs w:val="24"/>
          <w:rtl/>
        </w:rPr>
      </w:pPr>
    </w:p>
    <w:p w:rsidR="007D664B" w:rsidRPr="005F78C2" w:rsidRDefault="007D664B" w:rsidP="007D664B">
      <w:pPr>
        <w:pStyle w:val="ac"/>
        <w:ind w:left="357"/>
        <w:jc w:val="both"/>
        <w:rPr>
          <w:rFonts w:cs="David"/>
          <w:b/>
          <w:bCs/>
          <w:sz w:val="24"/>
          <w:szCs w:val="24"/>
          <w:rtl/>
        </w:rPr>
      </w:pPr>
      <w:r w:rsidRPr="005F78C2">
        <w:rPr>
          <w:rFonts w:cs="David" w:hint="cs"/>
          <w:b/>
          <w:bCs/>
          <w:sz w:val="24"/>
          <w:szCs w:val="24"/>
          <w:rtl/>
        </w:rPr>
        <w:t>יובהר כי אין המשרד מתחייב לביצוע כל חלקי העבודה, וכי לא ישולם כל תשלום בגין חלק שלא בוצע. כל אחת מהמטלות תבוצע אך ורק לאחר דרישה בכתב מאת הממונה במשרד.</w:t>
      </w:r>
    </w:p>
    <w:p w:rsidR="007D664B" w:rsidRPr="005F78C2" w:rsidRDefault="007D664B" w:rsidP="007D664B">
      <w:pPr>
        <w:pStyle w:val="ac"/>
        <w:spacing w:line="340" w:lineRule="exact"/>
        <w:ind w:left="567" w:right="567"/>
        <w:jc w:val="both"/>
        <w:rPr>
          <w:rFonts w:cs="David"/>
          <w:sz w:val="24"/>
          <w:szCs w:val="24"/>
          <w:rtl/>
        </w:rPr>
      </w:pPr>
    </w:p>
    <w:p w:rsidR="007D664B" w:rsidRPr="00B63F9B" w:rsidRDefault="007D664B" w:rsidP="007D664B">
      <w:pPr>
        <w:rPr>
          <w:rFonts w:ascii="Arial" w:hAnsi="Arial"/>
          <w:szCs w:val="24"/>
        </w:rPr>
      </w:pPr>
      <w:r w:rsidRPr="00764056">
        <w:rPr>
          <w:rFonts w:ascii="Arial" w:hAnsi="Arial"/>
          <w:szCs w:val="24"/>
          <w:rtl/>
        </w:rPr>
        <w:t xml:space="preserve">העלות הכוללת של ההסכם לא תעלה על _____  בתוספת מע"מ.  </w:t>
      </w:r>
    </w:p>
    <w:p w:rsidR="007D664B" w:rsidRPr="007B56DB" w:rsidRDefault="007D664B" w:rsidP="007D664B">
      <w:pPr>
        <w:spacing w:line="276" w:lineRule="auto"/>
        <w:ind w:left="567" w:right="567"/>
        <w:jc w:val="both"/>
        <w:rPr>
          <w:szCs w:val="24"/>
        </w:rPr>
      </w:pPr>
    </w:p>
    <w:p w:rsidR="007D664B" w:rsidRPr="005F78C2" w:rsidRDefault="007D664B" w:rsidP="007D664B">
      <w:pPr>
        <w:spacing w:line="276" w:lineRule="auto"/>
        <w:ind w:right="567"/>
        <w:jc w:val="both"/>
        <w:rPr>
          <w:szCs w:val="24"/>
        </w:rPr>
      </w:pPr>
    </w:p>
    <w:p w:rsidR="007D664B" w:rsidRPr="005F78C2" w:rsidRDefault="007D664B" w:rsidP="007D664B">
      <w:pPr>
        <w:numPr>
          <w:ilvl w:val="1"/>
          <w:numId w:val="15"/>
        </w:numPr>
        <w:spacing w:line="276" w:lineRule="auto"/>
        <w:ind w:right="0"/>
        <w:jc w:val="both"/>
        <w:rPr>
          <w:szCs w:val="24"/>
          <w:rtl/>
        </w:rPr>
      </w:pPr>
      <w:r w:rsidRPr="005F78C2">
        <w:rPr>
          <w:rFonts w:hint="cs"/>
          <w:szCs w:val="24"/>
          <w:rtl/>
        </w:rPr>
        <w:lastRenderedPageBreak/>
        <w:t>מקום משרדו הקבוע של היועץ: _______________.</w:t>
      </w:r>
    </w:p>
    <w:p w:rsidR="007D664B" w:rsidRPr="005F78C2" w:rsidRDefault="007D664B" w:rsidP="007D664B">
      <w:pPr>
        <w:spacing w:line="276" w:lineRule="auto"/>
        <w:ind w:right="567"/>
        <w:jc w:val="both"/>
        <w:rPr>
          <w:szCs w:val="24"/>
        </w:rPr>
      </w:pP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סכום התמורה הוא סופי ומוחלט והיועץ לא יקבל כל תשלום או הטבה אחרת מעבר לתמורה, לרבות תשלומים בעד הוצאות טלפון, דואר, צילומים, הדפסות, פקס, אש"ל וכיוצא באלו.</w:t>
      </w:r>
    </w:p>
    <w:p w:rsidR="007D664B" w:rsidRPr="005F78C2" w:rsidRDefault="007D664B" w:rsidP="007D664B">
      <w:pPr>
        <w:spacing w:line="276" w:lineRule="auto"/>
        <w:ind w:right="567"/>
        <w:jc w:val="both"/>
        <w:rPr>
          <w:szCs w:val="24"/>
        </w:rPr>
      </w:pPr>
    </w:p>
    <w:p w:rsidR="007D664B" w:rsidRPr="005F78C2" w:rsidRDefault="007D664B" w:rsidP="007D664B">
      <w:pPr>
        <w:spacing w:line="276" w:lineRule="auto"/>
        <w:ind w:right="567"/>
        <w:jc w:val="both"/>
        <w:rPr>
          <w:szCs w:val="24"/>
        </w:rPr>
      </w:pP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למען הסר ספק, יובהר כי התשלומים יבוצעו לאחר אישור הממונה שהעבודה בוצעה לשביעות רצונו ולאחר הגשת החשבונית למשרד.</w:t>
      </w:r>
    </w:p>
    <w:p w:rsidR="007D664B" w:rsidRPr="005F78C2" w:rsidRDefault="007D664B" w:rsidP="007D664B">
      <w:pPr>
        <w:spacing w:line="276" w:lineRule="auto"/>
        <w:ind w:left="567"/>
        <w:jc w:val="both"/>
        <w:rPr>
          <w:b/>
          <w:bCs/>
          <w:szCs w:val="24"/>
        </w:rPr>
      </w:pP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לצרכי הסכם זה מוסכם כי "</w:t>
      </w:r>
      <w:r w:rsidRPr="005F78C2">
        <w:rPr>
          <w:rFonts w:hint="cs"/>
          <w:b/>
          <w:bCs/>
          <w:szCs w:val="24"/>
          <w:rtl/>
        </w:rPr>
        <w:t>מועד הגשת החשבונית למשרד</w:t>
      </w:r>
      <w:r w:rsidRPr="005F78C2">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7D664B" w:rsidRPr="005F78C2" w:rsidRDefault="007D664B" w:rsidP="007D664B">
      <w:pPr>
        <w:numPr>
          <w:ilvl w:val="1"/>
          <w:numId w:val="15"/>
        </w:numPr>
        <w:spacing w:line="276" w:lineRule="auto"/>
        <w:ind w:right="0"/>
        <w:jc w:val="both"/>
        <w:rPr>
          <w:szCs w:val="24"/>
        </w:rPr>
      </w:pPr>
      <w:r w:rsidRPr="005F78C2">
        <w:rPr>
          <w:rFonts w:hint="cs"/>
          <w:szCs w:val="24"/>
          <w:rtl/>
        </w:rPr>
        <w:t>התשלומים יתבצעו כדלקמן:</w:t>
      </w:r>
    </w:p>
    <w:p w:rsidR="007D664B" w:rsidRPr="005F78C2" w:rsidRDefault="007D664B" w:rsidP="007D664B">
      <w:pPr>
        <w:numPr>
          <w:ilvl w:val="2"/>
          <w:numId w:val="15"/>
        </w:numPr>
        <w:spacing w:line="276" w:lineRule="auto"/>
        <w:ind w:right="0"/>
        <w:jc w:val="both"/>
        <w:rPr>
          <w:szCs w:val="24"/>
        </w:rPr>
      </w:pPr>
      <w:r w:rsidRPr="005F78C2">
        <w:rPr>
          <w:rFonts w:hint="cs"/>
          <w:szCs w:val="24"/>
          <w:rtl/>
        </w:rPr>
        <w:t>התמורה ליועץ תשולם בהתאם לאמור להלן ובכפוף להוראות החשב הכללי המתפרסמות מעת לעת.</w:t>
      </w:r>
    </w:p>
    <w:p w:rsidR="007D664B" w:rsidRPr="005F78C2" w:rsidRDefault="007D664B" w:rsidP="007D664B">
      <w:pPr>
        <w:numPr>
          <w:ilvl w:val="2"/>
          <w:numId w:val="15"/>
        </w:numPr>
        <w:spacing w:line="276" w:lineRule="auto"/>
        <w:ind w:right="0"/>
        <w:jc w:val="both"/>
        <w:rPr>
          <w:szCs w:val="24"/>
        </w:rPr>
      </w:pPr>
      <w:r w:rsidRPr="005F78C2">
        <w:rPr>
          <w:rFonts w:hint="cs"/>
          <w:b/>
          <w:bCs/>
          <w:szCs w:val="24"/>
          <w:rtl/>
        </w:rPr>
        <w:t>חשבוניות שיוגשו למשרד במחצית הראשונה של כל חודש</w:t>
      </w:r>
      <w:r w:rsidRPr="005F78C2">
        <w:rPr>
          <w:rFonts w:hint="cs"/>
          <w:szCs w:val="24"/>
          <w:rtl/>
        </w:rPr>
        <w:t xml:space="preserve"> (בימים 1-15): ישולמו בין התאריכים 15-24 (כולל) של החודש העוקב.</w:t>
      </w:r>
    </w:p>
    <w:p w:rsidR="007D664B" w:rsidRPr="005F78C2" w:rsidRDefault="007D664B" w:rsidP="007D664B">
      <w:pPr>
        <w:numPr>
          <w:ilvl w:val="2"/>
          <w:numId w:val="15"/>
        </w:numPr>
        <w:spacing w:line="276" w:lineRule="auto"/>
        <w:ind w:right="0"/>
        <w:jc w:val="both"/>
        <w:rPr>
          <w:szCs w:val="24"/>
        </w:rPr>
      </w:pPr>
      <w:r w:rsidRPr="005F78C2">
        <w:rPr>
          <w:rFonts w:hint="cs"/>
          <w:b/>
          <w:bCs/>
          <w:szCs w:val="24"/>
          <w:rtl/>
        </w:rPr>
        <w:t xml:space="preserve">חשבוניות שיוגשו למשרד בין התאריכים 16-24 לכל חודש </w:t>
      </w:r>
      <w:r w:rsidRPr="005F78C2">
        <w:rPr>
          <w:rFonts w:hint="cs"/>
          <w:szCs w:val="24"/>
          <w:rtl/>
        </w:rPr>
        <w:t xml:space="preserve">(כולל): ישולמו בין התאריכים 16-24 של החודש העוקב. </w:t>
      </w:r>
    </w:p>
    <w:p w:rsidR="007D664B" w:rsidRPr="005F78C2" w:rsidRDefault="007D664B" w:rsidP="007D664B">
      <w:pPr>
        <w:numPr>
          <w:ilvl w:val="2"/>
          <w:numId w:val="15"/>
        </w:numPr>
        <w:spacing w:line="276" w:lineRule="auto"/>
        <w:ind w:right="0"/>
        <w:jc w:val="both"/>
        <w:rPr>
          <w:szCs w:val="24"/>
        </w:rPr>
      </w:pPr>
      <w:r w:rsidRPr="005F78C2">
        <w:rPr>
          <w:rFonts w:hint="cs"/>
          <w:b/>
          <w:bCs/>
          <w:szCs w:val="24"/>
          <w:rtl/>
        </w:rPr>
        <w:t>חשבוניות שיוגשו למשרד בין התאריכים 25-31 לכל חודש</w:t>
      </w:r>
      <w:r w:rsidRPr="005F78C2">
        <w:rPr>
          <w:rFonts w:hint="cs"/>
          <w:szCs w:val="24"/>
          <w:rtl/>
        </w:rPr>
        <w:t xml:space="preserve"> (כולל): ישולמו ביום ה- 24 לחודש העוקב. </w:t>
      </w:r>
    </w:p>
    <w:p w:rsidR="007D664B" w:rsidRPr="005F78C2" w:rsidRDefault="007D664B" w:rsidP="007D664B">
      <w:pPr>
        <w:numPr>
          <w:ilvl w:val="1"/>
          <w:numId w:val="15"/>
        </w:numPr>
        <w:spacing w:line="276" w:lineRule="auto"/>
        <w:ind w:right="0"/>
        <w:jc w:val="both"/>
        <w:rPr>
          <w:szCs w:val="24"/>
          <w:u w:val="single"/>
        </w:rPr>
      </w:pPr>
      <w:r w:rsidRPr="005F78C2">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D664B" w:rsidRPr="005F78C2" w:rsidRDefault="007D664B" w:rsidP="007D664B">
      <w:pPr>
        <w:numPr>
          <w:ilvl w:val="1"/>
          <w:numId w:val="15"/>
        </w:numPr>
        <w:spacing w:line="276" w:lineRule="auto"/>
        <w:ind w:right="0"/>
        <w:jc w:val="both"/>
        <w:rPr>
          <w:szCs w:val="24"/>
          <w:u w:val="single"/>
        </w:rPr>
      </w:pPr>
      <w:r w:rsidRPr="005F78C2">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7D664B" w:rsidRPr="005F78C2" w:rsidRDefault="007D664B" w:rsidP="007D664B">
      <w:pPr>
        <w:spacing w:line="276" w:lineRule="auto"/>
        <w:ind w:right="567"/>
        <w:jc w:val="both"/>
        <w:rPr>
          <w:b/>
          <w:bCs/>
          <w:szCs w:val="24"/>
          <w:u w:val="single"/>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תשלומים נוספים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7D664B" w:rsidRPr="005F78C2" w:rsidRDefault="007D664B" w:rsidP="007D664B">
      <w:pPr>
        <w:spacing w:line="276" w:lineRule="auto"/>
        <w:ind w:left="567"/>
        <w:jc w:val="both"/>
        <w:rPr>
          <w:szCs w:val="24"/>
        </w:rPr>
      </w:pPr>
    </w:p>
    <w:p w:rsidR="007D664B" w:rsidRPr="005F78C2" w:rsidRDefault="007D664B" w:rsidP="007D664B">
      <w:pPr>
        <w:numPr>
          <w:ilvl w:val="1"/>
          <w:numId w:val="15"/>
        </w:numPr>
        <w:spacing w:line="276" w:lineRule="auto"/>
        <w:ind w:right="0"/>
        <w:jc w:val="both"/>
        <w:rPr>
          <w:szCs w:val="24"/>
        </w:rPr>
      </w:pPr>
      <w:r w:rsidRPr="005F78C2">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7D664B" w:rsidRPr="005F78C2" w:rsidRDefault="007D664B" w:rsidP="007D664B">
      <w:pPr>
        <w:spacing w:line="276" w:lineRule="auto"/>
        <w:jc w:val="both"/>
        <w:rPr>
          <w:szCs w:val="24"/>
          <w:rtl/>
        </w:rPr>
      </w:pPr>
    </w:p>
    <w:p w:rsidR="007D664B" w:rsidRPr="005F78C2" w:rsidRDefault="007D664B" w:rsidP="007D664B">
      <w:pPr>
        <w:numPr>
          <w:ilvl w:val="0"/>
          <w:numId w:val="15"/>
        </w:numPr>
        <w:spacing w:line="276" w:lineRule="auto"/>
        <w:ind w:right="0"/>
        <w:jc w:val="both"/>
        <w:rPr>
          <w:b/>
          <w:bCs/>
          <w:szCs w:val="24"/>
          <w:u w:val="single"/>
          <w:rtl/>
        </w:rPr>
      </w:pPr>
      <w:r w:rsidRPr="005F78C2">
        <w:rPr>
          <w:rFonts w:hint="cs"/>
          <w:b/>
          <w:bCs/>
          <w:szCs w:val="24"/>
          <w:u w:val="single"/>
          <w:rtl/>
        </w:rPr>
        <w:t>ביטול ההסכם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 xml:space="preserve">המשרד רשאי לבטל את ההסכם בכל עת לפני תום תקופת ההסכם על ידי הודעה מוקדמת בכתב, 30 ימים לפחות. בעקבות ביטול ההסכם על ידי המשרד, ישלם המשרד ליועץ רק את </w:t>
      </w:r>
      <w:r w:rsidRPr="005F78C2">
        <w:rPr>
          <w:rFonts w:hint="cs"/>
          <w:szCs w:val="24"/>
          <w:rtl/>
        </w:rPr>
        <w:lastRenderedPageBreak/>
        <w:t>החלק היחסי בהתאם לשירותים שניתנו בפועל ובהתאם לאישור הממונה, ככל שניתן. המשרד לא יהיה חייב ליועץ בכל פיצוי, תמורה, או תשלום אחר בקשר לביטול ההסכם.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5F78C2">
        <w:rPr>
          <w:szCs w:val="24"/>
        </w:rPr>
        <w:t>7</w:t>
      </w:r>
      <w:r w:rsidRPr="005F78C2">
        <w:rPr>
          <w:rFonts w:hint="cs"/>
          <w:szCs w:val="24"/>
          <w:rtl/>
        </w:rPr>
        <w:t>.</w:t>
      </w:r>
    </w:p>
    <w:p w:rsidR="007D664B" w:rsidRPr="005F78C2" w:rsidRDefault="007D664B" w:rsidP="007D664B">
      <w:pPr>
        <w:spacing w:line="276" w:lineRule="auto"/>
        <w:ind w:left="567"/>
        <w:jc w:val="both"/>
        <w:rPr>
          <w:szCs w:val="24"/>
          <w:rtl/>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סודיות</w:t>
      </w:r>
    </w:p>
    <w:p w:rsidR="007D664B" w:rsidRPr="005F78C2" w:rsidRDefault="007D664B" w:rsidP="007D664B">
      <w:pPr>
        <w:numPr>
          <w:ilvl w:val="1"/>
          <w:numId w:val="15"/>
        </w:numPr>
        <w:spacing w:line="276" w:lineRule="auto"/>
        <w:jc w:val="both"/>
        <w:rPr>
          <w:szCs w:val="24"/>
        </w:rPr>
      </w:pPr>
      <w:r w:rsidRPr="005F78C2">
        <w:rPr>
          <w:rFonts w:hint="cs"/>
          <w:szCs w:val="24"/>
          <w:rtl/>
        </w:rPr>
        <w:t>לצורך חוזה זה  למונחים הבאים המשמעות המופיעה לצידם:</w:t>
      </w:r>
    </w:p>
    <w:p w:rsidR="007D664B" w:rsidRPr="005F78C2" w:rsidRDefault="007D664B" w:rsidP="007D664B">
      <w:pPr>
        <w:pStyle w:val="af"/>
        <w:widowControl w:val="0"/>
        <w:spacing w:line="276" w:lineRule="auto"/>
        <w:rPr>
          <w:b/>
          <w:bCs/>
          <w:sz w:val="24"/>
        </w:rPr>
      </w:pPr>
    </w:p>
    <w:p w:rsidR="007D664B" w:rsidRPr="005F78C2" w:rsidRDefault="007D664B" w:rsidP="007D664B">
      <w:pPr>
        <w:pStyle w:val="af"/>
        <w:widowControl w:val="0"/>
        <w:spacing w:line="276" w:lineRule="auto"/>
        <w:rPr>
          <w:sz w:val="24"/>
        </w:rPr>
      </w:pPr>
      <w:r w:rsidRPr="005F78C2">
        <w:rPr>
          <w:rFonts w:hint="cs"/>
          <w:b/>
          <w:bCs/>
          <w:sz w:val="24"/>
          <w:rtl/>
        </w:rPr>
        <w:t>"מידע"</w:t>
      </w:r>
      <w:r w:rsidRPr="005F78C2">
        <w:rPr>
          <w:rFonts w:hint="cs"/>
          <w:sz w:val="24"/>
          <w:rtl/>
        </w:rPr>
        <w:t xml:space="preserve"> -</w:t>
      </w:r>
      <w:r w:rsidRPr="005F78C2">
        <w:rPr>
          <w:rFonts w:hint="cs"/>
          <w:sz w:val="24"/>
          <w:rtl/>
        </w:rPr>
        <w:tab/>
        <w:t>כל מידע (</w:t>
      </w:r>
      <w:r w:rsidRPr="005F78C2">
        <w:rPr>
          <w:sz w:val="24"/>
        </w:rPr>
        <w:t>Information</w:t>
      </w:r>
      <w:r w:rsidRPr="005F78C2">
        <w:rPr>
          <w:rFonts w:hint="cs"/>
          <w:sz w:val="24"/>
          <w:rtl/>
        </w:rPr>
        <w:t>), ידע (</w:t>
      </w:r>
      <w:r w:rsidRPr="005F78C2">
        <w:rPr>
          <w:sz w:val="24"/>
        </w:rPr>
        <w:t>Know-How</w:t>
      </w:r>
      <w:r w:rsidRPr="005F78C2">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7D664B" w:rsidRPr="005F78C2" w:rsidRDefault="007D664B" w:rsidP="007D664B">
      <w:pPr>
        <w:pStyle w:val="af"/>
        <w:widowControl w:val="0"/>
        <w:spacing w:line="276" w:lineRule="auto"/>
        <w:rPr>
          <w:sz w:val="24"/>
        </w:rPr>
      </w:pPr>
    </w:p>
    <w:p w:rsidR="007D664B" w:rsidRPr="005F78C2" w:rsidRDefault="007D664B" w:rsidP="007D664B">
      <w:pPr>
        <w:pStyle w:val="af"/>
        <w:widowControl w:val="0"/>
        <w:spacing w:line="276" w:lineRule="auto"/>
        <w:rPr>
          <w:sz w:val="24"/>
          <w:rtl/>
        </w:rPr>
      </w:pPr>
      <w:r w:rsidRPr="005F78C2">
        <w:rPr>
          <w:rFonts w:hint="cs"/>
          <w:b/>
          <w:bCs/>
          <w:sz w:val="24"/>
          <w:rtl/>
        </w:rPr>
        <w:t xml:space="preserve">"סודות מקצועיים" </w:t>
      </w:r>
      <w:r w:rsidRPr="005F78C2">
        <w:rPr>
          <w:rFonts w:hint="cs"/>
          <w:sz w:val="24"/>
          <w:rtl/>
        </w:rPr>
        <w:t>-</w:t>
      </w:r>
      <w:r w:rsidRPr="005F78C2">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7D664B" w:rsidRPr="005F78C2" w:rsidRDefault="007D664B" w:rsidP="007D664B">
      <w:pPr>
        <w:spacing w:line="276" w:lineRule="auto"/>
        <w:jc w:val="both"/>
        <w:rPr>
          <w:szCs w:val="24"/>
          <w:rtl/>
        </w:rPr>
      </w:pPr>
    </w:p>
    <w:p w:rsidR="007D664B" w:rsidRPr="005F78C2" w:rsidRDefault="007D664B" w:rsidP="007D664B">
      <w:pPr>
        <w:numPr>
          <w:ilvl w:val="1"/>
          <w:numId w:val="15"/>
        </w:numPr>
        <w:spacing w:line="276" w:lineRule="auto"/>
        <w:ind w:right="0"/>
        <w:jc w:val="both"/>
        <w:rPr>
          <w:szCs w:val="24"/>
          <w:rtl/>
        </w:rPr>
      </w:pPr>
      <w:r w:rsidRPr="005F78C2">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7D664B" w:rsidRPr="005F78C2" w:rsidRDefault="007D664B" w:rsidP="007D664B">
      <w:pPr>
        <w:numPr>
          <w:ilvl w:val="1"/>
          <w:numId w:val="15"/>
        </w:numPr>
        <w:spacing w:line="276" w:lineRule="auto"/>
        <w:ind w:right="0"/>
        <w:jc w:val="both"/>
        <w:rPr>
          <w:szCs w:val="24"/>
        </w:rPr>
      </w:pPr>
      <w:r w:rsidRPr="005F78C2">
        <w:rPr>
          <w:rFonts w:hint="cs"/>
          <w:szCs w:val="24"/>
          <w:rtl/>
        </w:rPr>
        <w:t>היועץ מתחייב לנקוט בכל האמצעים על מנת לוודא כי הסודיות כאמור תשמר גם על ידי עובדיו, סוכניו והמועסקים על ידו.</w:t>
      </w:r>
    </w:p>
    <w:p w:rsidR="007D664B" w:rsidRDefault="007D664B" w:rsidP="007D664B">
      <w:pPr>
        <w:numPr>
          <w:ilvl w:val="1"/>
          <w:numId w:val="15"/>
        </w:numPr>
        <w:spacing w:line="276" w:lineRule="auto"/>
        <w:ind w:right="0"/>
        <w:jc w:val="both"/>
        <w:rPr>
          <w:szCs w:val="24"/>
        </w:rPr>
      </w:pPr>
      <w:r w:rsidRPr="005F78C2">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7D664B" w:rsidRPr="005F78C2" w:rsidRDefault="007D664B" w:rsidP="007D664B">
      <w:pPr>
        <w:numPr>
          <w:ilvl w:val="1"/>
          <w:numId w:val="15"/>
        </w:numPr>
        <w:spacing w:line="276" w:lineRule="auto"/>
        <w:ind w:right="0"/>
        <w:jc w:val="both"/>
        <w:rPr>
          <w:szCs w:val="24"/>
        </w:rPr>
      </w:pPr>
      <w:r>
        <w:rPr>
          <w:rFonts w:hint="cs"/>
          <w:szCs w:val="24"/>
          <w:rtl/>
        </w:rPr>
        <w:t>היועץ וכל נותני השירותים מטעמו יחתמו על התחייבות בדבר שמירה על סודיות בנוסח שימסר להם על ידי המשרד.</w:t>
      </w:r>
    </w:p>
    <w:p w:rsidR="007D664B" w:rsidRPr="005F78C2" w:rsidRDefault="007D664B" w:rsidP="007D664B">
      <w:pPr>
        <w:spacing w:line="276" w:lineRule="auto"/>
        <w:jc w:val="both"/>
        <w:rPr>
          <w:szCs w:val="24"/>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קניין רוחני וזכויות יוצרים</w:t>
      </w:r>
    </w:p>
    <w:p w:rsidR="007D664B" w:rsidRPr="005F78C2" w:rsidRDefault="007D664B" w:rsidP="007D664B">
      <w:pPr>
        <w:numPr>
          <w:ilvl w:val="1"/>
          <w:numId w:val="15"/>
        </w:numPr>
        <w:spacing w:line="276" w:lineRule="auto"/>
        <w:ind w:right="0"/>
        <w:jc w:val="both"/>
        <w:rPr>
          <w:szCs w:val="24"/>
          <w:u w:val="single"/>
          <w:rtl/>
        </w:rPr>
      </w:pPr>
      <w:r w:rsidRPr="005F78C2">
        <w:rPr>
          <w:rFonts w:hint="cs"/>
          <w:szCs w:val="24"/>
          <w:rtl/>
        </w:rPr>
        <w:t>המשרד יהיה בעל זכויות היוצרים הבלעדי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5F78C2">
        <w:rPr>
          <w:rFonts w:hint="cs"/>
          <w:b/>
          <w:bCs/>
          <w:szCs w:val="24"/>
          <w:rtl/>
        </w:rPr>
        <w:t>היצירות</w:t>
      </w:r>
      <w:r w:rsidRPr="005F78C2">
        <w:rPr>
          <w:rFonts w:hint="cs"/>
          <w:szCs w:val="24"/>
          <w:rtl/>
        </w:rPr>
        <w:t>") והיועץ לא יהיה רשאי לעשות כל שימוש בהן, אלא לצורך מתן שירותי היועץ בהתאם  להסכם זה.</w:t>
      </w:r>
    </w:p>
    <w:p w:rsidR="007D664B" w:rsidRPr="005F78C2" w:rsidRDefault="007D664B" w:rsidP="007D664B">
      <w:pPr>
        <w:numPr>
          <w:ilvl w:val="1"/>
          <w:numId w:val="15"/>
        </w:numPr>
        <w:spacing w:line="276" w:lineRule="auto"/>
        <w:ind w:right="0"/>
        <w:jc w:val="both"/>
        <w:rPr>
          <w:szCs w:val="24"/>
          <w:u w:val="single"/>
          <w:rtl/>
        </w:rPr>
      </w:pPr>
      <w:r w:rsidRPr="005F78C2">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D664B" w:rsidRPr="005F78C2" w:rsidRDefault="007D664B" w:rsidP="007D664B">
      <w:pPr>
        <w:numPr>
          <w:ilvl w:val="1"/>
          <w:numId w:val="15"/>
        </w:numPr>
        <w:spacing w:line="276" w:lineRule="auto"/>
        <w:ind w:right="0"/>
        <w:jc w:val="both"/>
        <w:rPr>
          <w:szCs w:val="24"/>
        </w:rPr>
      </w:pPr>
      <w:r w:rsidRPr="005F78C2">
        <w:rPr>
          <w:rFonts w:hint="cs"/>
          <w:szCs w:val="24"/>
          <w:rtl/>
        </w:rPr>
        <w:t>סעיף זה יהיה בתוקף אף לאחר תום תקופת הסכם זה וימשיך לחול ללא הגבלת זמן.</w:t>
      </w:r>
    </w:p>
    <w:p w:rsidR="007D664B" w:rsidRPr="005F78C2" w:rsidRDefault="007D664B" w:rsidP="007D664B">
      <w:pPr>
        <w:numPr>
          <w:ilvl w:val="1"/>
          <w:numId w:val="15"/>
        </w:numPr>
        <w:spacing w:line="276" w:lineRule="auto"/>
        <w:ind w:right="0"/>
        <w:jc w:val="both"/>
        <w:rPr>
          <w:szCs w:val="24"/>
        </w:rPr>
      </w:pPr>
      <w:r w:rsidRPr="005F78C2">
        <w:rPr>
          <w:rFonts w:hint="cs"/>
          <w:szCs w:val="24"/>
          <w:rtl/>
        </w:rPr>
        <w:lastRenderedPageBreak/>
        <w:t>להבטחת השמירה על סודיות המידע יחתום היועץ על טופס הצהרה על שמירת סודיות בנוסח נספח ט' שצורף למכרז.</w:t>
      </w:r>
    </w:p>
    <w:p w:rsidR="007D664B" w:rsidRPr="005F78C2" w:rsidRDefault="007D664B" w:rsidP="007D664B">
      <w:pPr>
        <w:spacing w:line="276" w:lineRule="auto"/>
        <w:ind w:left="1134" w:right="567"/>
        <w:jc w:val="both"/>
        <w:rPr>
          <w:szCs w:val="24"/>
          <w:rtl/>
        </w:rPr>
      </w:pPr>
    </w:p>
    <w:p w:rsidR="007D664B" w:rsidRPr="005F78C2" w:rsidRDefault="007D664B" w:rsidP="007D664B">
      <w:pPr>
        <w:spacing w:line="276" w:lineRule="auto"/>
        <w:jc w:val="both"/>
        <w:rPr>
          <w:b/>
          <w:bCs/>
          <w:szCs w:val="24"/>
          <w:u w:val="single"/>
          <w:rtl/>
        </w:rPr>
      </w:pPr>
    </w:p>
    <w:p w:rsidR="007D664B" w:rsidRPr="005F78C2" w:rsidRDefault="007D664B" w:rsidP="007D664B">
      <w:pPr>
        <w:numPr>
          <w:ilvl w:val="0"/>
          <w:numId w:val="15"/>
        </w:numPr>
        <w:spacing w:line="276" w:lineRule="auto"/>
        <w:ind w:right="0"/>
        <w:jc w:val="both"/>
        <w:rPr>
          <w:b/>
          <w:bCs/>
          <w:szCs w:val="24"/>
          <w:u w:val="single"/>
        </w:rPr>
      </w:pPr>
      <w:r w:rsidRPr="005F78C2">
        <w:rPr>
          <w:rFonts w:hint="cs"/>
          <w:b/>
          <w:bCs/>
          <w:szCs w:val="24"/>
          <w:u w:val="single"/>
          <w:rtl/>
        </w:rPr>
        <w:t xml:space="preserve">התחייבות להיעדר ניגוד עניינים  </w:t>
      </w:r>
    </w:p>
    <w:p w:rsidR="007D664B" w:rsidRDefault="007D664B" w:rsidP="007D664B">
      <w:pPr>
        <w:numPr>
          <w:ilvl w:val="1"/>
          <w:numId w:val="15"/>
        </w:numPr>
        <w:spacing w:line="276" w:lineRule="auto"/>
        <w:ind w:right="0"/>
        <w:jc w:val="both"/>
        <w:rPr>
          <w:szCs w:val="24"/>
        </w:rPr>
      </w:pPr>
      <w:r w:rsidRPr="005F78C2">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היועץ</w:t>
      </w:r>
      <w:r>
        <w:rPr>
          <w:rFonts w:hint="cs"/>
          <w:szCs w:val="24"/>
          <w:rtl/>
        </w:rPr>
        <w:t xml:space="preserve"> וכל אחד מנותני השירותים מטעמו</w:t>
      </w:r>
      <w:r w:rsidRPr="005F78C2">
        <w:rPr>
          <w:rFonts w:hint="cs"/>
          <w:szCs w:val="24"/>
          <w:rtl/>
        </w:rPr>
        <w:t xml:space="preserve"> מתחייב</w:t>
      </w:r>
      <w:r>
        <w:rPr>
          <w:rFonts w:hint="cs"/>
          <w:szCs w:val="24"/>
          <w:rtl/>
        </w:rPr>
        <w:t>ים</w:t>
      </w:r>
      <w:r w:rsidRPr="005F78C2">
        <w:rPr>
          <w:rFonts w:hint="cs"/>
          <w:szCs w:val="24"/>
          <w:rtl/>
        </w:rPr>
        <w:t xml:space="preserve"> להימנע במשך כל תקופת הסכם זה</w:t>
      </w:r>
      <w:r>
        <w:rPr>
          <w:rFonts w:hint="cs"/>
          <w:szCs w:val="24"/>
          <w:rtl/>
        </w:rPr>
        <w:t xml:space="preserve"> וכן במשך 6 חודשים לאחר סיומו</w:t>
      </w:r>
      <w:r w:rsidRPr="005F78C2">
        <w:rPr>
          <w:rFonts w:hint="cs"/>
          <w:szCs w:val="24"/>
          <w:rtl/>
        </w:rPr>
        <w:t xml:space="preserve"> מלקחת חלק ו/או להיות מעורב בכל עסקה ו/או עניין אחר שיש בו ו/או העלול ליצור מצב של ניגוד עניינים עם הסכם זה</w:t>
      </w:r>
      <w:r>
        <w:rPr>
          <w:rFonts w:hint="cs"/>
          <w:szCs w:val="24"/>
          <w:rtl/>
        </w:rPr>
        <w:t>. בכל מקרה של ספק, ייוועץ הגורם הרלבנטי בלשכה המשפטית של המשרד</w:t>
      </w:r>
    </w:p>
    <w:p w:rsidR="007D664B" w:rsidRDefault="007D664B" w:rsidP="007D664B">
      <w:pPr>
        <w:spacing w:line="276" w:lineRule="auto"/>
        <w:ind w:left="1134"/>
        <w:jc w:val="both"/>
        <w:rPr>
          <w:szCs w:val="24"/>
          <w:rtl/>
        </w:rPr>
      </w:pPr>
    </w:p>
    <w:p w:rsidR="007D664B" w:rsidRPr="005F78C2" w:rsidRDefault="007D664B" w:rsidP="007D664B">
      <w:pPr>
        <w:numPr>
          <w:ilvl w:val="1"/>
          <w:numId w:val="15"/>
        </w:numPr>
        <w:spacing w:line="276" w:lineRule="auto"/>
        <w:ind w:right="0"/>
        <w:jc w:val="both"/>
        <w:rPr>
          <w:szCs w:val="24"/>
        </w:rPr>
      </w:pPr>
      <w:r w:rsidRPr="005F78C2">
        <w:rPr>
          <w:rFonts w:hint="cs"/>
          <w:szCs w:val="24"/>
          <w:rtl/>
        </w:rPr>
        <w:t xml:space="preserve">במשך תקופת ההסכם, לא ישתתף היועץ בדרך כלשהי בהכנה או הצגה של פרויקט המוגש </w:t>
      </w:r>
      <w:r>
        <w:rPr>
          <w:rFonts w:hint="cs"/>
          <w:szCs w:val="24"/>
          <w:rtl/>
        </w:rPr>
        <w:t>ל</w:t>
      </w:r>
      <w:r w:rsidRPr="005F78C2">
        <w:rPr>
          <w:rFonts w:hint="cs"/>
          <w:szCs w:val="24"/>
          <w:rtl/>
        </w:rPr>
        <w:t>משרד, אלא באישור מראש של המשרד.</w:t>
      </w:r>
    </w:p>
    <w:p w:rsidR="007D664B" w:rsidRPr="005F78C2" w:rsidRDefault="007D664B" w:rsidP="007D664B">
      <w:pPr>
        <w:numPr>
          <w:ilvl w:val="1"/>
          <w:numId w:val="15"/>
        </w:numPr>
        <w:spacing w:line="276" w:lineRule="auto"/>
        <w:ind w:right="0"/>
        <w:jc w:val="both"/>
        <w:rPr>
          <w:szCs w:val="24"/>
        </w:rPr>
      </w:pPr>
      <w:r w:rsidRPr="005F78C2">
        <w:rPr>
          <w:rFonts w:hint="cs"/>
          <w:szCs w:val="24"/>
          <w:rtl/>
        </w:rPr>
        <w:t xml:space="preserve">היועץ מתחייב להביא לידיעת המשרד כל מידע העשוי להיות רלבנטי לקביעת המשרד אם קיים ניגוד או חשש לניגוד עניינים אצל נותן השירותים. מבלי לגרוע מכלליות האמור, על </w:t>
      </w:r>
      <w:r>
        <w:rPr>
          <w:rFonts w:hint="cs"/>
          <w:szCs w:val="24"/>
          <w:rtl/>
        </w:rPr>
        <w:t>השירותים היועץ וכל אחד מנותני השירותים מטעמו</w:t>
      </w:r>
      <w:r w:rsidRPr="005F78C2">
        <w:rPr>
          <w:rFonts w:hint="cs"/>
          <w:szCs w:val="24"/>
          <w:rtl/>
        </w:rPr>
        <w:t xml:space="preserve"> להודיע למשרד על הצעה שהוצעה לו ואשר יש בה משום חשש לניגוד עניינים כאמור. היועץ</w:t>
      </w:r>
      <w:r>
        <w:rPr>
          <w:rFonts w:hint="cs"/>
          <w:szCs w:val="24"/>
          <w:rtl/>
        </w:rPr>
        <w:t xml:space="preserve"> או כל אחד מנותני השירותים מטעמו</w:t>
      </w:r>
      <w:r w:rsidRPr="005F78C2">
        <w:rPr>
          <w:rFonts w:hint="cs"/>
          <w:szCs w:val="24"/>
          <w:rtl/>
        </w:rPr>
        <w:t xml:space="preserve"> יקבל על עצמו ביצוע אותה עבודה רק אם המשרד יאשר, מראש ובכתב, כי אין לו התנגדות לכך.</w:t>
      </w:r>
    </w:p>
    <w:p w:rsidR="007D664B" w:rsidRPr="005F78C2" w:rsidRDefault="007D664B" w:rsidP="007D664B">
      <w:pPr>
        <w:numPr>
          <w:ilvl w:val="1"/>
          <w:numId w:val="15"/>
        </w:numPr>
        <w:spacing w:line="276" w:lineRule="auto"/>
        <w:ind w:right="0"/>
        <w:jc w:val="both"/>
        <w:rPr>
          <w:szCs w:val="24"/>
        </w:rPr>
      </w:pPr>
      <w:r w:rsidRPr="005F78C2">
        <w:rPr>
          <w:rFonts w:hint="cs"/>
          <w:szCs w:val="24"/>
          <w:rtl/>
        </w:rPr>
        <w:t>היועץ מצהיר כי ידועה לו אחריותו לפעול בתום לב כלפי המשרד בכל פעולותיו בקשר עם הסכם זה, וכי כל המלצה וכל ייעוץ יינתנו אך ורק משיקולי טובת המשרד ולא מתוך שיקולי רווח או שיקולים אחרים.</w:t>
      </w:r>
    </w:p>
    <w:p w:rsidR="007D664B" w:rsidRPr="005F78C2" w:rsidRDefault="007D664B" w:rsidP="007D664B">
      <w:pPr>
        <w:numPr>
          <w:ilvl w:val="1"/>
          <w:numId w:val="15"/>
        </w:numPr>
        <w:spacing w:line="276" w:lineRule="auto"/>
        <w:ind w:right="0"/>
        <w:jc w:val="both"/>
        <w:rPr>
          <w:szCs w:val="24"/>
        </w:rPr>
      </w:pPr>
      <w:r w:rsidRPr="005F78C2">
        <w:rPr>
          <w:rFonts w:hint="cs"/>
          <w:szCs w:val="24"/>
          <w:rtl/>
        </w:rPr>
        <w:t>בכל מקרה של מחלוקת בין הצדדים האם בעניין פלוני יש משום חשש לניגוד עניינים תכריע דעת המשרד.</w:t>
      </w:r>
    </w:p>
    <w:p w:rsidR="007D664B" w:rsidRPr="005F78C2" w:rsidRDefault="007D664B" w:rsidP="007D664B">
      <w:pPr>
        <w:spacing w:line="276" w:lineRule="auto"/>
        <w:jc w:val="both"/>
        <w:rPr>
          <w:szCs w:val="24"/>
        </w:rPr>
      </w:pPr>
    </w:p>
    <w:p w:rsidR="007D664B" w:rsidRPr="005F78C2" w:rsidRDefault="007D664B" w:rsidP="007D664B">
      <w:pPr>
        <w:numPr>
          <w:ilvl w:val="0"/>
          <w:numId w:val="15"/>
        </w:numPr>
        <w:spacing w:line="276" w:lineRule="auto"/>
        <w:ind w:right="0"/>
        <w:jc w:val="both"/>
        <w:rPr>
          <w:szCs w:val="24"/>
        </w:rPr>
      </w:pPr>
      <w:r w:rsidRPr="005F78C2">
        <w:rPr>
          <w:rFonts w:hint="cs"/>
          <w:b/>
          <w:bCs/>
          <w:szCs w:val="24"/>
          <w:u w:val="single"/>
          <w:rtl/>
        </w:rPr>
        <w:t>הפרת הוראות ההסכם</w:t>
      </w:r>
    </w:p>
    <w:p w:rsidR="007D664B" w:rsidRPr="005F78C2" w:rsidRDefault="007D664B" w:rsidP="007D664B">
      <w:pPr>
        <w:spacing w:line="276" w:lineRule="auto"/>
        <w:ind w:left="567"/>
        <w:jc w:val="both"/>
        <w:rPr>
          <w:szCs w:val="24"/>
          <w:u w:val="single"/>
          <w:rtl/>
        </w:rPr>
      </w:pPr>
      <w:r w:rsidRPr="005F78C2">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w:t>
      </w:r>
      <w:r w:rsidRPr="005F78C2">
        <w:rPr>
          <w:rFonts w:hint="eastAsia"/>
          <w:szCs w:val="24"/>
          <w:rtl/>
        </w:rPr>
        <w:t>מן</w:t>
      </w:r>
      <w:r w:rsidRPr="005F78C2">
        <w:rPr>
          <w:rFonts w:hint="cs"/>
          <w:szCs w:val="24"/>
          <w:rtl/>
        </w:rPr>
        <w:t xml:space="preserve"> שנקבע לך בהודעה, לא יהיה המשרד חייב בתשלום כלשהו ליועץ.</w:t>
      </w:r>
    </w:p>
    <w:p w:rsidR="007D664B" w:rsidRPr="005F78C2" w:rsidRDefault="007D664B" w:rsidP="007D664B">
      <w:pPr>
        <w:spacing w:line="276" w:lineRule="auto"/>
        <w:jc w:val="both"/>
        <w:rPr>
          <w:szCs w:val="24"/>
          <w:u w:val="single"/>
        </w:rPr>
      </w:pPr>
    </w:p>
    <w:p w:rsidR="007D664B" w:rsidRPr="005F78C2" w:rsidRDefault="007D664B" w:rsidP="007D664B">
      <w:pPr>
        <w:numPr>
          <w:ilvl w:val="0"/>
          <w:numId w:val="15"/>
        </w:numPr>
        <w:spacing w:line="276" w:lineRule="auto"/>
        <w:jc w:val="both"/>
        <w:rPr>
          <w:b/>
          <w:bCs/>
          <w:szCs w:val="24"/>
          <w:u w:val="single"/>
        </w:rPr>
      </w:pPr>
      <w:r w:rsidRPr="005F78C2">
        <w:rPr>
          <w:rFonts w:hint="cs"/>
          <w:b/>
          <w:bCs/>
          <w:szCs w:val="24"/>
          <w:u w:val="single"/>
          <w:rtl/>
        </w:rPr>
        <w:t>טיב התוצרים</w:t>
      </w:r>
    </w:p>
    <w:p w:rsidR="007D664B" w:rsidRPr="005F78C2" w:rsidRDefault="007D664B" w:rsidP="007D664B">
      <w:pPr>
        <w:tabs>
          <w:tab w:val="left" w:pos="8958"/>
        </w:tabs>
        <w:spacing w:line="276" w:lineRule="auto"/>
        <w:ind w:left="720" w:right="-142"/>
        <w:jc w:val="both"/>
        <w:rPr>
          <w:szCs w:val="24"/>
          <w:rtl/>
        </w:rPr>
      </w:pPr>
      <w:r w:rsidRPr="005F78C2">
        <w:rPr>
          <w:rFonts w:hint="cs"/>
          <w:szCs w:val="24"/>
          <w:rtl/>
        </w:rPr>
        <w:t>א. 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7D664B" w:rsidRPr="005F78C2" w:rsidRDefault="007D664B" w:rsidP="007D664B">
      <w:pPr>
        <w:numPr>
          <w:ilvl w:val="0"/>
          <w:numId w:val="1"/>
        </w:numPr>
        <w:spacing w:line="276" w:lineRule="auto"/>
        <w:ind w:right="0"/>
        <w:jc w:val="both"/>
        <w:rPr>
          <w:szCs w:val="24"/>
          <w:rtl/>
        </w:rPr>
      </w:pPr>
      <w:r w:rsidRPr="005F78C2">
        <w:rPr>
          <w:rFonts w:hint="cs"/>
          <w:szCs w:val="24"/>
          <w:rtl/>
        </w:rPr>
        <w:t xml:space="preserve">כל עוד לא נבדקו ולא אושרו התוצרים שהתקבלו על ידי המשרד או הפועלים מטעמו, הם לא ייחשבו ככאלו שנמסרו למשרד. </w:t>
      </w:r>
    </w:p>
    <w:p w:rsidR="007D664B" w:rsidRPr="005F78C2" w:rsidRDefault="007D664B" w:rsidP="007D664B">
      <w:pPr>
        <w:spacing w:line="276" w:lineRule="auto"/>
        <w:ind w:left="567" w:right="-142"/>
        <w:jc w:val="both"/>
        <w:rPr>
          <w:b/>
          <w:bCs/>
          <w:szCs w:val="24"/>
          <w:u w:val="single"/>
        </w:rPr>
      </w:pPr>
      <w:r w:rsidRPr="005F78C2">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7D664B" w:rsidRPr="005F78C2" w:rsidRDefault="007D664B" w:rsidP="007D664B">
      <w:pPr>
        <w:spacing w:line="276" w:lineRule="auto"/>
        <w:ind w:left="567" w:right="-142"/>
        <w:jc w:val="both"/>
        <w:rPr>
          <w:b/>
          <w:bCs/>
          <w:szCs w:val="24"/>
          <w:u w:val="single"/>
          <w:rtl/>
        </w:rPr>
      </w:pPr>
    </w:p>
    <w:p w:rsidR="007D664B" w:rsidRPr="005F78C2" w:rsidRDefault="007D664B" w:rsidP="007D664B">
      <w:pPr>
        <w:numPr>
          <w:ilvl w:val="0"/>
          <w:numId w:val="15"/>
        </w:numPr>
        <w:spacing w:line="276" w:lineRule="auto"/>
        <w:jc w:val="both"/>
        <w:rPr>
          <w:b/>
          <w:bCs/>
          <w:szCs w:val="24"/>
          <w:u w:val="single"/>
        </w:rPr>
      </w:pPr>
      <w:r w:rsidRPr="005F78C2">
        <w:rPr>
          <w:rFonts w:hint="cs"/>
          <w:b/>
          <w:bCs/>
          <w:szCs w:val="24"/>
          <w:u w:val="single"/>
          <w:rtl/>
        </w:rPr>
        <w:t xml:space="preserve">חובת ביטוח  </w:t>
      </w:r>
    </w:p>
    <w:p w:rsidR="007D664B" w:rsidRPr="005F78C2" w:rsidRDefault="007D664B" w:rsidP="007D664B">
      <w:pPr>
        <w:rPr>
          <w:szCs w:val="24"/>
        </w:rPr>
      </w:pPr>
    </w:p>
    <w:p w:rsidR="007D664B" w:rsidRPr="005F78C2" w:rsidRDefault="007D664B" w:rsidP="007D664B">
      <w:pPr>
        <w:spacing w:line="276" w:lineRule="auto"/>
        <w:ind w:left="567"/>
        <w:jc w:val="both"/>
        <w:rPr>
          <w:b/>
          <w:bCs/>
          <w:szCs w:val="24"/>
          <w:u w:val="single"/>
          <w:rtl/>
        </w:rPr>
      </w:pPr>
      <w:r w:rsidRPr="005F78C2">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7D664B" w:rsidRPr="005F78C2" w:rsidRDefault="007D664B" w:rsidP="007D664B">
      <w:pPr>
        <w:tabs>
          <w:tab w:val="left" w:pos="8617"/>
        </w:tabs>
        <w:spacing w:line="276" w:lineRule="auto"/>
        <w:ind w:left="567"/>
        <w:jc w:val="both"/>
        <w:rPr>
          <w:b/>
          <w:bCs/>
          <w:szCs w:val="24"/>
          <w:u w:val="single"/>
        </w:rPr>
      </w:pPr>
    </w:p>
    <w:p w:rsidR="007D664B" w:rsidRPr="005F78C2" w:rsidRDefault="007D664B" w:rsidP="007D664B">
      <w:pPr>
        <w:numPr>
          <w:ilvl w:val="1"/>
          <w:numId w:val="15"/>
        </w:numPr>
        <w:spacing w:line="276" w:lineRule="auto"/>
        <w:ind w:right="-142"/>
        <w:jc w:val="both"/>
        <w:rPr>
          <w:b/>
          <w:bCs/>
          <w:szCs w:val="24"/>
          <w:u w:val="single"/>
          <w:rtl/>
        </w:rPr>
      </w:pPr>
      <w:r w:rsidRPr="005F78C2">
        <w:rPr>
          <w:rFonts w:hint="cs"/>
          <w:b/>
          <w:bCs/>
          <w:szCs w:val="24"/>
          <w:u w:val="single"/>
          <w:rtl/>
        </w:rPr>
        <w:t xml:space="preserve">ביטוח חבות המעבידים  </w:t>
      </w:r>
    </w:p>
    <w:p w:rsidR="007D664B" w:rsidRPr="005F78C2" w:rsidRDefault="007D664B" w:rsidP="007D664B">
      <w:pPr>
        <w:numPr>
          <w:ilvl w:val="2"/>
          <w:numId w:val="15"/>
        </w:numPr>
        <w:spacing w:line="276" w:lineRule="auto"/>
        <w:ind w:right="-142"/>
        <w:jc w:val="both"/>
        <w:rPr>
          <w:szCs w:val="24"/>
          <w:rtl/>
        </w:rPr>
      </w:pPr>
      <w:r w:rsidRPr="005F78C2">
        <w:rPr>
          <w:rFonts w:hint="cs"/>
          <w:szCs w:val="24"/>
          <w:rtl/>
        </w:rPr>
        <w:lastRenderedPageBreak/>
        <w:t xml:space="preserve">היועץ יבטח את אחריותו החוקית כלפי עובדיו בביטוח חבות מעבידים בכל תחומי מדינת ישראל והשטחים המוחזקים. </w:t>
      </w:r>
    </w:p>
    <w:p w:rsidR="007D664B" w:rsidRPr="005F78C2" w:rsidRDefault="007D664B" w:rsidP="007D664B">
      <w:pPr>
        <w:numPr>
          <w:ilvl w:val="2"/>
          <w:numId w:val="15"/>
        </w:numPr>
        <w:spacing w:line="276" w:lineRule="auto"/>
        <w:ind w:right="-142"/>
        <w:jc w:val="both"/>
        <w:rPr>
          <w:szCs w:val="24"/>
        </w:rPr>
      </w:pPr>
      <w:r w:rsidRPr="005F78C2">
        <w:rPr>
          <w:rFonts w:hint="cs"/>
          <w:szCs w:val="24"/>
          <w:rtl/>
        </w:rPr>
        <w:t xml:space="preserve">גבול האחריות לעובד לא יפחת מ 1,500,000 דולר ארה"ב, ו- 5,000,000 דולר ארה"ב למקרה ולתקופת הביטוח. </w:t>
      </w:r>
    </w:p>
    <w:p w:rsidR="007D664B" w:rsidRPr="005F78C2" w:rsidRDefault="007D664B" w:rsidP="007D664B">
      <w:pPr>
        <w:spacing w:line="276" w:lineRule="auto"/>
        <w:ind w:left="1440"/>
        <w:rPr>
          <w:szCs w:val="24"/>
        </w:rPr>
      </w:pPr>
      <w:r w:rsidRPr="005F78C2">
        <w:rPr>
          <w:rFonts w:hint="cs"/>
          <w:szCs w:val="24"/>
          <w:rtl/>
        </w:rPr>
        <w:t xml:space="preserve">הביטוח על פי הפוליסה יכסה את אחריותו החוקית של המבוטח כלפי עובדיו בכל הקשור </w:t>
      </w:r>
      <w:r w:rsidRPr="005F78C2">
        <w:rPr>
          <w:rFonts w:ascii="Arial" w:hAnsi="Arial" w:hint="cs"/>
          <w:szCs w:val="24"/>
          <w:rtl/>
        </w:rPr>
        <w:t xml:space="preserve">למתן שירותי ייעוץ </w:t>
      </w:r>
      <w:r>
        <w:rPr>
          <w:rFonts w:hint="cs"/>
          <w:b/>
          <w:bCs/>
          <w:szCs w:val="24"/>
          <w:rtl/>
        </w:rPr>
        <w:t xml:space="preserve">בתחום מנהרות </w:t>
      </w:r>
      <w:r w:rsidRPr="005F78C2">
        <w:rPr>
          <w:rFonts w:hint="cs"/>
          <w:b/>
          <w:bCs/>
          <w:szCs w:val="24"/>
          <w:rtl/>
        </w:rPr>
        <w:t>תשתית רב מערכתיות</w:t>
      </w:r>
    </w:p>
    <w:p w:rsidR="007D664B" w:rsidRPr="005F78C2" w:rsidRDefault="007D664B" w:rsidP="007D664B">
      <w:pPr>
        <w:numPr>
          <w:ilvl w:val="2"/>
          <w:numId w:val="15"/>
        </w:numPr>
        <w:spacing w:line="276" w:lineRule="auto"/>
        <w:ind w:right="-142"/>
        <w:jc w:val="both"/>
        <w:rPr>
          <w:b/>
          <w:bCs/>
          <w:szCs w:val="24"/>
        </w:rPr>
      </w:pPr>
      <w:r w:rsidRPr="005F78C2">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5F78C2">
        <w:rPr>
          <w:rFonts w:hint="cs"/>
          <w:b/>
          <w:bCs/>
          <w:szCs w:val="24"/>
          <w:rtl/>
        </w:rPr>
        <w:t xml:space="preserve"> </w:t>
      </w:r>
      <w:r w:rsidRPr="005F78C2">
        <w:rPr>
          <w:rFonts w:hint="cs"/>
          <w:szCs w:val="24"/>
          <w:rtl/>
        </w:rPr>
        <w:t>כלפי מי מעובדי היועץ.</w:t>
      </w:r>
    </w:p>
    <w:p w:rsidR="007D664B" w:rsidRPr="005F78C2" w:rsidRDefault="007D664B" w:rsidP="007D664B">
      <w:pPr>
        <w:spacing w:line="276" w:lineRule="auto"/>
        <w:ind w:left="1134" w:right="-142"/>
        <w:jc w:val="both"/>
        <w:rPr>
          <w:b/>
          <w:bCs/>
          <w:szCs w:val="24"/>
        </w:rPr>
      </w:pPr>
    </w:p>
    <w:p w:rsidR="007D664B" w:rsidRPr="005F78C2" w:rsidRDefault="007D664B" w:rsidP="007D664B">
      <w:pPr>
        <w:numPr>
          <w:ilvl w:val="1"/>
          <w:numId w:val="15"/>
        </w:numPr>
        <w:spacing w:line="276" w:lineRule="auto"/>
        <w:ind w:right="-142"/>
        <w:jc w:val="both"/>
        <w:rPr>
          <w:b/>
          <w:bCs/>
          <w:szCs w:val="24"/>
        </w:rPr>
      </w:pPr>
      <w:r w:rsidRPr="005F78C2">
        <w:rPr>
          <w:rFonts w:hint="cs"/>
          <w:b/>
          <w:bCs/>
          <w:szCs w:val="24"/>
          <w:u w:val="single"/>
          <w:rtl/>
        </w:rPr>
        <w:t xml:space="preserve">ביטוח אחריות כלפי צד שלישי </w:t>
      </w:r>
    </w:p>
    <w:p w:rsidR="007D664B" w:rsidRDefault="007D664B" w:rsidP="007D664B">
      <w:pPr>
        <w:numPr>
          <w:ilvl w:val="2"/>
          <w:numId w:val="15"/>
        </w:numPr>
        <w:spacing w:line="276" w:lineRule="auto"/>
        <w:ind w:right="-142"/>
        <w:jc w:val="both"/>
        <w:rPr>
          <w:b/>
          <w:bCs/>
          <w:szCs w:val="24"/>
        </w:rPr>
      </w:pPr>
      <w:r w:rsidRPr="005F78C2">
        <w:rPr>
          <w:rFonts w:hint="cs"/>
          <w:szCs w:val="24"/>
          <w:rtl/>
        </w:rPr>
        <w:t>היועץ  יבטח את אחריותו החוקית בביטוח אחריות כלפי צד שלישי גוף ורכוש בכל תחומי</w:t>
      </w:r>
      <w:r w:rsidRPr="005F78C2">
        <w:rPr>
          <w:rFonts w:hint="cs"/>
          <w:b/>
          <w:bCs/>
          <w:szCs w:val="24"/>
          <w:rtl/>
        </w:rPr>
        <w:t xml:space="preserve"> </w:t>
      </w:r>
      <w:r w:rsidRPr="005F78C2">
        <w:rPr>
          <w:rFonts w:hint="cs"/>
          <w:szCs w:val="24"/>
          <w:rtl/>
        </w:rPr>
        <w:t>מדינת ישראל והשטחים המוחזקים.</w:t>
      </w:r>
    </w:p>
    <w:p w:rsidR="007D664B" w:rsidRDefault="007D664B" w:rsidP="007D664B">
      <w:pPr>
        <w:numPr>
          <w:ilvl w:val="2"/>
          <w:numId w:val="15"/>
        </w:numPr>
        <w:spacing w:line="276" w:lineRule="auto"/>
        <w:ind w:right="-142"/>
        <w:jc w:val="both"/>
        <w:rPr>
          <w:szCs w:val="24"/>
          <w:rtl/>
        </w:rPr>
      </w:pPr>
      <w:r w:rsidRPr="00EB2EBA">
        <w:rPr>
          <w:rFonts w:hint="cs"/>
          <w:szCs w:val="24"/>
          <w:rtl/>
        </w:rPr>
        <w:t xml:space="preserve">בפוליסה יצוין  </w:t>
      </w:r>
      <w:r>
        <w:rPr>
          <w:rFonts w:hint="eastAsia"/>
          <w:szCs w:val="24"/>
          <w:rtl/>
        </w:rPr>
        <w:t>כי</w:t>
      </w:r>
      <w:r>
        <w:rPr>
          <w:szCs w:val="24"/>
          <w:rtl/>
        </w:rPr>
        <w:t xml:space="preserve"> הביטוח הניתן על פי הפוליסה מכסה גם את אחריותו החוקית של המבוטח לנזקי צד שלישי שייגרמו בכל הקשור </w:t>
      </w:r>
      <w:r>
        <w:rPr>
          <w:rFonts w:ascii="Arial" w:hAnsi="Arial" w:hint="eastAsia"/>
          <w:szCs w:val="24"/>
          <w:rtl/>
        </w:rPr>
        <w:t>למתן</w:t>
      </w:r>
      <w:r>
        <w:rPr>
          <w:rFonts w:ascii="Arial" w:hAnsi="Arial"/>
          <w:szCs w:val="24"/>
          <w:rtl/>
        </w:rPr>
        <w:t xml:space="preserve"> שירותי </w:t>
      </w:r>
      <w:r>
        <w:rPr>
          <w:rFonts w:hint="eastAsia"/>
          <w:b/>
          <w:bCs/>
          <w:szCs w:val="24"/>
          <w:rtl/>
        </w:rPr>
        <w:t>שירותי</w:t>
      </w:r>
      <w:r>
        <w:rPr>
          <w:b/>
          <w:bCs/>
          <w:szCs w:val="24"/>
          <w:rtl/>
        </w:rPr>
        <w:t xml:space="preserve"> ייעוץ בתחום מנהרות </w:t>
      </w:r>
      <w:r>
        <w:rPr>
          <w:rFonts w:hint="eastAsia"/>
          <w:b/>
          <w:bCs/>
          <w:szCs w:val="24"/>
          <w:rtl/>
        </w:rPr>
        <w:t>תשתית</w:t>
      </w:r>
      <w:r>
        <w:rPr>
          <w:b/>
          <w:bCs/>
          <w:szCs w:val="24"/>
          <w:rtl/>
        </w:rPr>
        <w:t xml:space="preserve"> </w:t>
      </w:r>
      <w:r>
        <w:rPr>
          <w:rFonts w:hint="eastAsia"/>
          <w:b/>
          <w:bCs/>
          <w:szCs w:val="24"/>
          <w:rtl/>
        </w:rPr>
        <w:t>רב</w:t>
      </w:r>
      <w:r>
        <w:rPr>
          <w:b/>
          <w:bCs/>
          <w:szCs w:val="24"/>
          <w:rtl/>
        </w:rPr>
        <w:t xml:space="preserve"> </w:t>
      </w:r>
      <w:r>
        <w:rPr>
          <w:rFonts w:hint="eastAsia"/>
          <w:b/>
          <w:bCs/>
          <w:szCs w:val="24"/>
          <w:rtl/>
        </w:rPr>
        <w:t>מערכתיות</w:t>
      </w:r>
      <w:r>
        <w:rPr>
          <w:szCs w:val="24"/>
          <w:rtl/>
        </w:rPr>
        <w:t>.</w:t>
      </w:r>
    </w:p>
    <w:p w:rsidR="007D664B" w:rsidRDefault="007D664B" w:rsidP="007D664B">
      <w:pPr>
        <w:spacing w:line="276" w:lineRule="auto"/>
        <w:ind w:right="567"/>
        <w:jc w:val="both"/>
        <w:rPr>
          <w:szCs w:val="24"/>
          <w:highlight w:val="yellow"/>
        </w:rPr>
      </w:pPr>
    </w:p>
    <w:p w:rsidR="007D664B" w:rsidRPr="005F78C2" w:rsidRDefault="007D664B" w:rsidP="007D664B">
      <w:pPr>
        <w:numPr>
          <w:ilvl w:val="2"/>
          <w:numId w:val="15"/>
        </w:numPr>
        <w:spacing w:line="276" w:lineRule="auto"/>
        <w:ind w:right="-142"/>
        <w:jc w:val="both"/>
        <w:rPr>
          <w:szCs w:val="24"/>
        </w:rPr>
      </w:pPr>
      <w:r w:rsidRPr="005F78C2">
        <w:rPr>
          <w:rFonts w:hint="cs"/>
          <w:szCs w:val="24"/>
          <w:rtl/>
        </w:rPr>
        <w:t>גבולות האחריות לא יפחתו מ– 500,000 דולר ארה"ב למקרה ולתקופת ביטוח (שנה).</w:t>
      </w:r>
    </w:p>
    <w:p w:rsidR="007D664B" w:rsidRPr="005F78C2" w:rsidRDefault="007D664B" w:rsidP="007D664B">
      <w:pPr>
        <w:numPr>
          <w:ilvl w:val="2"/>
          <w:numId w:val="15"/>
        </w:numPr>
        <w:spacing w:line="276" w:lineRule="auto"/>
        <w:ind w:right="-142"/>
        <w:jc w:val="both"/>
        <w:rPr>
          <w:szCs w:val="24"/>
        </w:rPr>
      </w:pPr>
      <w:r w:rsidRPr="005F78C2">
        <w:rPr>
          <w:rFonts w:hint="cs"/>
          <w:szCs w:val="24"/>
          <w:rtl/>
        </w:rPr>
        <w:t>בפוליסה ייכלל סעיף אחריות צולבת (</w:t>
      </w:r>
      <w:r w:rsidRPr="005F78C2">
        <w:rPr>
          <w:szCs w:val="24"/>
        </w:rPr>
        <w:t>CROSS LIABILITY</w:t>
      </w:r>
      <w:r w:rsidRPr="005F78C2">
        <w:rPr>
          <w:rFonts w:hint="cs"/>
          <w:szCs w:val="24"/>
          <w:rtl/>
        </w:rPr>
        <w:t xml:space="preserve">). </w:t>
      </w:r>
    </w:p>
    <w:p w:rsidR="007D664B" w:rsidRPr="005F78C2" w:rsidRDefault="007D664B" w:rsidP="007D664B">
      <w:pPr>
        <w:numPr>
          <w:ilvl w:val="2"/>
          <w:numId w:val="15"/>
        </w:numPr>
        <w:spacing w:line="276" w:lineRule="auto"/>
        <w:ind w:right="-142"/>
        <w:jc w:val="both"/>
        <w:rPr>
          <w:szCs w:val="24"/>
        </w:rPr>
      </w:pPr>
      <w:r w:rsidRPr="005F78C2">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7D664B" w:rsidRPr="005F78C2" w:rsidRDefault="007D664B" w:rsidP="007D664B">
      <w:pPr>
        <w:spacing w:line="276" w:lineRule="auto"/>
        <w:ind w:left="1134" w:right="-142"/>
        <w:jc w:val="both"/>
        <w:rPr>
          <w:szCs w:val="24"/>
        </w:rPr>
      </w:pPr>
    </w:p>
    <w:p w:rsidR="007D664B" w:rsidRPr="005F78C2" w:rsidRDefault="007D664B" w:rsidP="007D664B">
      <w:pPr>
        <w:spacing w:line="276" w:lineRule="auto"/>
        <w:ind w:left="1134" w:right="-142"/>
        <w:jc w:val="both"/>
        <w:rPr>
          <w:szCs w:val="24"/>
          <w:rtl/>
        </w:rPr>
      </w:pPr>
    </w:p>
    <w:p w:rsidR="007D664B" w:rsidRPr="005F78C2" w:rsidRDefault="007D664B" w:rsidP="007D664B">
      <w:pPr>
        <w:numPr>
          <w:ilvl w:val="1"/>
          <w:numId w:val="15"/>
        </w:numPr>
        <w:spacing w:line="276" w:lineRule="auto"/>
        <w:ind w:right="-142"/>
        <w:jc w:val="both"/>
        <w:rPr>
          <w:b/>
          <w:szCs w:val="24"/>
          <w:rtl/>
        </w:rPr>
      </w:pPr>
      <w:r w:rsidRPr="005F78C2">
        <w:rPr>
          <w:rFonts w:hint="cs"/>
          <w:b/>
          <w:bCs/>
          <w:szCs w:val="24"/>
          <w:u w:val="single"/>
          <w:rtl/>
        </w:rPr>
        <w:t>ביטוח אחריות מקצועית</w:t>
      </w:r>
    </w:p>
    <w:p w:rsidR="007D664B" w:rsidRPr="00D739DF" w:rsidRDefault="007D664B" w:rsidP="007D664B">
      <w:pPr>
        <w:pStyle w:val="ac"/>
        <w:numPr>
          <w:ilvl w:val="2"/>
          <w:numId w:val="15"/>
        </w:numPr>
        <w:ind w:right="567"/>
        <w:jc w:val="both"/>
        <w:rPr>
          <w:rFonts w:cs="David"/>
          <w:szCs w:val="24"/>
          <w:rtl/>
        </w:rPr>
      </w:pPr>
      <w:r w:rsidRPr="00D739DF">
        <w:rPr>
          <w:rFonts w:cs="David" w:hint="cs"/>
          <w:szCs w:val="24"/>
          <w:rtl/>
        </w:rPr>
        <w:t>היועץ יבטח את אחריותו המקצועית בגין פעילותו בביטוח אחריות מקצועית.</w:t>
      </w:r>
      <w:r>
        <w:rPr>
          <w:rFonts w:cs="David" w:hint="cs"/>
          <w:szCs w:val="24"/>
          <w:rtl/>
        </w:rPr>
        <w:t xml:space="preserve"> </w:t>
      </w:r>
      <w:r w:rsidRPr="00D739DF">
        <w:rPr>
          <w:rFonts w:cs="David"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D739DF">
        <w:rPr>
          <w:rFonts w:ascii="Arial" w:hAnsi="Arial" w:cs="David" w:hint="cs"/>
          <w:szCs w:val="24"/>
          <w:rtl/>
        </w:rPr>
        <w:t xml:space="preserve">שירותי ייעוץ </w:t>
      </w:r>
      <w:r w:rsidRPr="00D739DF">
        <w:rPr>
          <w:rFonts w:cs="David" w:hint="cs"/>
          <w:b/>
          <w:bCs/>
          <w:szCs w:val="24"/>
          <w:rtl/>
        </w:rPr>
        <w:t>בתחום מנהרות תשתית רב מערכתיות.</w:t>
      </w:r>
    </w:p>
    <w:p w:rsidR="007D664B" w:rsidRPr="00B03148" w:rsidRDefault="007D664B" w:rsidP="007D664B">
      <w:pPr>
        <w:pStyle w:val="ac"/>
        <w:numPr>
          <w:ilvl w:val="2"/>
          <w:numId w:val="15"/>
        </w:numPr>
        <w:ind w:right="567"/>
        <w:jc w:val="both"/>
        <w:rPr>
          <w:rFonts w:cs="David"/>
          <w:szCs w:val="24"/>
        </w:rPr>
      </w:pPr>
      <w:r w:rsidRPr="00B03148">
        <w:rPr>
          <w:rFonts w:cs="David"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7D664B" w:rsidRDefault="007D664B" w:rsidP="007D664B">
      <w:pPr>
        <w:pStyle w:val="ac"/>
        <w:numPr>
          <w:ilvl w:val="2"/>
          <w:numId w:val="15"/>
        </w:numPr>
        <w:ind w:right="567"/>
        <w:jc w:val="both"/>
        <w:rPr>
          <w:szCs w:val="24"/>
        </w:rPr>
      </w:pPr>
      <w:r w:rsidRPr="00B03148">
        <w:rPr>
          <w:rFonts w:cs="David" w:hint="cs"/>
          <w:szCs w:val="24"/>
          <w:rtl/>
        </w:rPr>
        <w:t xml:space="preserve">גבולות האחריות לא יפחתו מ 250,000 דולר ארה"ב למקרה ולשנה. הכיסוי על פי הפוליסה יורחב לכלו-ל את ההרחבות הבאות:- </w:t>
      </w:r>
    </w:p>
    <w:p w:rsidR="007D664B" w:rsidRPr="00B03148" w:rsidRDefault="007D664B" w:rsidP="007D664B">
      <w:pPr>
        <w:spacing w:line="276" w:lineRule="auto"/>
        <w:ind w:left="1440" w:right="-142"/>
        <w:rPr>
          <w:szCs w:val="24"/>
        </w:rPr>
      </w:pPr>
      <w:r w:rsidRPr="00B03148">
        <w:rPr>
          <w:rFonts w:hint="cs"/>
          <w:szCs w:val="24"/>
          <w:rtl/>
        </w:rPr>
        <w:t xml:space="preserve">     - הארכת תקופת הגילוי לפחות ל 6 חודשים.</w:t>
      </w:r>
    </w:p>
    <w:p w:rsidR="007D664B" w:rsidRPr="00B03148" w:rsidRDefault="007D664B" w:rsidP="007D664B">
      <w:pPr>
        <w:spacing w:line="276" w:lineRule="auto"/>
        <w:ind w:left="1440" w:right="-142"/>
        <w:rPr>
          <w:szCs w:val="24"/>
        </w:rPr>
      </w:pPr>
      <w:r w:rsidRPr="00B03148">
        <w:rPr>
          <w:rFonts w:hint="cs"/>
          <w:szCs w:val="24"/>
          <w:rtl/>
        </w:rPr>
        <w:t xml:space="preserve">     - אחריות צולבת </w:t>
      </w:r>
      <w:r w:rsidRPr="00B03148">
        <w:rPr>
          <w:szCs w:val="24"/>
        </w:rPr>
        <w:t xml:space="preserve">CROSS LIABILITY </w:t>
      </w:r>
      <w:r w:rsidRPr="00B03148">
        <w:rPr>
          <w:rFonts w:hint="cs"/>
          <w:szCs w:val="24"/>
          <w:rtl/>
        </w:rPr>
        <w:t>.</w:t>
      </w:r>
    </w:p>
    <w:p w:rsidR="007D664B" w:rsidRPr="005F78C2" w:rsidRDefault="007D664B" w:rsidP="007D664B">
      <w:pPr>
        <w:spacing w:line="276" w:lineRule="auto"/>
        <w:ind w:left="1440" w:right="-142"/>
        <w:rPr>
          <w:szCs w:val="24"/>
        </w:rPr>
      </w:pPr>
      <w:r w:rsidRPr="00B03148">
        <w:rPr>
          <w:rFonts w:hint="cs"/>
          <w:szCs w:val="24"/>
          <w:rtl/>
        </w:rPr>
        <w:t xml:space="preserve">     - אובדן מסמכים, לרבות אובדן השימוש ו/או עיכוב עקב מקרה</w:t>
      </w:r>
      <w:r w:rsidRPr="005F78C2">
        <w:rPr>
          <w:rFonts w:hint="cs"/>
          <w:szCs w:val="24"/>
          <w:rtl/>
        </w:rPr>
        <w:t xml:space="preserve"> ביטוח.</w:t>
      </w:r>
    </w:p>
    <w:p w:rsidR="007D664B" w:rsidRPr="005F78C2" w:rsidRDefault="007D664B" w:rsidP="007D664B">
      <w:pPr>
        <w:spacing w:line="276" w:lineRule="auto"/>
        <w:ind w:left="1134" w:right="-142"/>
        <w:jc w:val="both"/>
        <w:rPr>
          <w:szCs w:val="24"/>
          <w:rtl/>
        </w:rPr>
      </w:pPr>
    </w:p>
    <w:p w:rsidR="007D664B" w:rsidRPr="005F78C2" w:rsidRDefault="007D664B" w:rsidP="007D664B">
      <w:pPr>
        <w:spacing w:line="276" w:lineRule="auto"/>
        <w:ind w:left="1134" w:right="-142"/>
        <w:jc w:val="both"/>
        <w:rPr>
          <w:szCs w:val="24"/>
          <w:rtl/>
        </w:rPr>
      </w:pPr>
    </w:p>
    <w:p w:rsidR="007D664B" w:rsidRDefault="007D664B" w:rsidP="007D664B">
      <w:pPr>
        <w:numPr>
          <w:ilvl w:val="1"/>
          <w:numId w:val="15"/>
        </w:numPr>
        <w:spacing w:line="276" w:lineRule="auto"/>
        <w:jc w:val="both"/>
        <w:rPr>
          <w:szCs w:val="24"/>
          <w:rtl/>
        </w:rPr>
      </w:pPr>
      <w:r w:rsidRPr="005F78C2">
        <w:rPr>
          <w:rFonts w:hint="cs"/>
          <w:b/>
          <w:bCs/>
          <w:szCs w:val="24"/>
          <w:u w:val="single"/>
          <w:rtl/>
        </w:rPr>
        <w:t>כללי</w:t>
      </w:r>
    </w:p>
    <w:p w:rsidR="007D664B" w:rsidRDefault="007D664B" w:rsidP="007D664B">
      <w:pPr>
        <w:numPr>
          <w:ilvl w:val="2"/>
          <w:numId w:val="15"/>
        </w:numPr>
        <w:spacing w:line="276" w:lineRule="auto"/>
        <w:jc w:val="both"/>
        <w:rPr>
          <w:szCs w:val="24"/>
          <w:rtl/>
        </w:rPr>
      </w:pPr>
      <w:r w:rsidRPr="005F78C2">
        <w:rPr>
          <w:rFonts w:hint="cs"/>
          <w:szCs w:val="24"/>
          <w:rtl/>
        </w:rPr>
        <w:t>בכל פוליסות הביטוח הנ"ל יכללו התנאים הבאים:-</w:t>
      </w:r>
    </w:p>
    <w:p w:rsidR="007D664B" w:rsidRDefault="007D664B" w:rsidP="007D664B">
      <w:pPr>
        <w:numPr>
          <w:ilvl w:val="3"/>
          <w:numId w:val="15"/>
        </w:numPr>
        <w:spacing w:line="276" w:lineRule="auto"/>
        <w:jc w:val="both"/>
        <w:rPr>
          <w:szCs w:val="24"/>
        </w:rPr>
      </w:pPr>
      <w:r w:rsidRPr="005F78C2">
        <w:rPr>
          <w:rFonts w:hint="cs"/>
          <w:szCs w:val="24"/>
          <w:rtl/>
        </w:rPr>
        <w:t>לשם המבוטח תתווסף : "</w:t>
      </w:r>
      <w:r w:rsidRPr="005F78C2">
        <w:rPr>
          <w:rFonts w:hint="cs"/>
          <w:b/>
          <w:bCs/>
          <w:szCs w:val="24"/>
          <w:rtl/>
        </w:rPr>
        <w:t>מדינת ישראל – המשרד לתשתיות לאומיות".</w:t>
      </w:r>
    </w:p>
    <w:p w:rsidR="007D664B" w:rsidRDefault="007D664B" w:rsidP="007D664B">
      <w:pPr>
        <w:numPr>
          <w:ilvl w:val="3"/>
          <w:numId w:val="15"/>
        </w:numPr>
        <w:spacing w:line="276" w:lineRule="auto"/>
        <w:jc w:val="both"/>
        <w:rPr>
          <w:szCs w:val="24"/>
        </w:rPr>
      </w:pPr>
      <w:r w:rsidRPr="005F78C2">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7D664B" w:rsidRDefault="007D664B" w:rsidP="007D664B">
      <w:pPr>
        <w:numPr>
          <w:ilvl w:val="3"/>
          <w:numId w:val="15"/>
        </w:numPr>
        <w:spacing w:line="276" w:lineRule="auto"/>
        <w:jc w:val="both"/>
        <w:rPr>
          <w:szCs w:val="24"/>
        </w:rPr>
      </w:pPr>
      <w:r w:rsidRPr="005F78C2">
        <w:rPr>
          <w:rFonts w:hint="cs"/>
          <w:szCs w:val="24"/>
          <w:rtl/>
        </w:rPr>
        <w:lastRenderedPageBreak/>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7D664B" w:rsidRDefault="007D664B" w:rsidP="007D664B">
      <w:pPr>
        <w:numPr>
          <w:ilvl w:val="3"/>
          <w:numId w:val="15"/>
        </w:numPr>
        <w:spacing w:line="276" w:lineRule="auto"/>
        <w:jc w:val="both"/>
        <w:rPr>
          <w:szCs w:val="24"/>
        </w:rPr>
      </w:pPr>
      <w:r w:rsidRPr="005F78C2">
        <w:rPr>
          <w:rFonts w:hint="cs"/>
          <w:szCs w:val="24"/>
          <w:rtl/>
        </w:rPr>
        <w:t>היועץ לבדו אחראי כלפי המבטח לתשלום הפרמיות עבור הפוליסות ולמילוי כל החובות המוטלות על המבוטח על פי תנאי הפוליסות.</w:t>
      </w:r>
    </w:p>
    <w:p w:rsidR="007D664B" w:rsidRDefault="007D664B" w:rsidP="007D664B">
      <w:pPr>
        <w:numPr>
          <w:ilvl w:val="3"/>
          <w:numId w:val="15"/>
        </w:numPr>
        <w:spacing w:line="276" w:lineRule="auto"/>
        <w:jc w:val="both"/>
        <w:rPr>
          <w:szCs w:val="24"/>
        </w:rPr>
      </w:pPr>
      <w:r w:rsidRPr="005F78C2">
        <w:rPr>
          <w:rFonts w:hint="cs"/>
          <w:szCs w:val="24"/>
          <w:rtl/>
        </w:rPr>
        <w:t>ההשתתפות העצמית הנקובה בכל פוליסה תחול בלעדית על היועץ.</w:t>
      </w:r>
    </w:p>
    <w:p w:rsidR="007D664B" w:rsidRDefault="007D664B" w:rsidP="007D664B">
      <w:pPr>
        <w:numPr>
          <w:ilvl w:val="3"/>
          <w:numId w:val="15"/>
        </w:numPr>
        <w:spacing w:line="276" w:lineRule="auto"/>
        <w:jc w:val="both"/>
        <w:rPr>
          <w:szCs w:val="24"/>
        </w:rPr>
      </w:pPr>
      <w:r w:rsidRPr="005F78C2">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7D664B" w:rsidRDefault="007D664B" w:rsidP="007D664B">
      <w:pPr>
        <w:numPr>
          <w:ilvl w:val="2"/>
          <w:numId w:val="15"/>
        </w:numPr>
        <w:spacing w:line="276" w:lineRule="auto"/>
        <w:jc w:val="both"/>
        <w:rPr>
          <w:szCs w:val="24"/>
        </w:rPr>
      </w:pPr>
      <w:r w:rsidRPr="005F78C2">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7D664B" w:rsidRDefault="007D664B" w:rsidP="007D664B">
      <w:pPr>
        <w:numPr>
          <w:ilvl w:val="2"/>
          <w:numId w:val="15"/>
        </w:numPr>
        <w:spacing w:line="276" w:lineRule="auto"/>
        <w:jc w:val="both"/>
        <w:rPr>
          <w:szCs w:val="24"/>
        </w:rPr>
      </w:pPr>
      <w:r w:rsidRPr="005F78C2">
        <w:rPr>
          <w:rFonts w:hint="cs"/>
          <w:szCs w:val="24"/>
          <w:rtl/>
        </w:rPr>
        <w:t xml:space="preserve">היועץ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7D664B" w:rsidRDefault="007D664B" w:rsidP="007D664B">
      <w:pPr>
        <w:numPr>
          <w:ilvl w:val="2"/>
          <w:numId w:val="15"/>
        </w:numPr>
        <w:spacing w:line="276" w:lineRule="auto"/>
        <w:jc w:val="both"/>
        <w:rPr>
          <w:szCs w:val="24"/>
        </w:rPr>
      </w:pPr>
      <w:r w:rsidRPr="005F78C2">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7D664B" w:rsidRPr="005F78C2" w:rsidRDefault="007D664B" w:rsidP="007D664B">
      <w:pPr>
        <w:spacing w:line="276" w:lineRule="auto"/>
        <w:jc w:val="both"/>
        <w:rPr>
          <w:szCs w:val="24"/>
        </w:rPr>
      </w:pPr>
    </w:p>
    <w:p w:rsidR="007D664B" w:rsidRPr="005F78C2" w:rsidRDefault="007D664B" w:rsidP="007D664B">
      <w:pPr>
        <w:pStyle w:val="ac"/>
        <w:numPr>
          <w:ilvl w:val="0"/>
          <w:numId w:val="15"/>
        </w:numPr>
        <w:spacing w:after="0"/>
        <w:jc w:val="both"/>
        <w:rPr>
          <w:rFonts w:cs="David"/>
          <w:b/>
          <w:bCs/>
          <w:sz w:val="24"/>
          <w:szCs w:val="24"/>
          <w:u w:val="single"/>
        </w:rPr>
      </w:pPr>
      <w:r w:rsidRPr="005F78C2">
        <w:rPr>
          <w:rFonts w:cs="David" w:hint="cs"/>
          <w:b/>
          <w:bCs/>
          <w:sz w:val="24"/>
          <w:szCs w:val="24"/>
          <w:u w:val="single"/>
          <w:rtl/>
        </w:rPr>
        <w:t>נזיקין</w:t>
      </w:r>
      <w:r w:rsidRPr="005F78C2">
        <w:rPr>
          <w:rFonts w:cs="David" w:hint="cs"/>
          <w:sz w:val="24"/>
          <w:szCs w:val="24"/>
          <w:u w:val="single"/>
          <w:rtl/>
        </w:rPr>
        <w:t xml:space="preserve"> </w:t>
      </w:r>
    </w:p>
    <w:p w:rsidR="007D664B" w:rsidRPr="005F78C2" w:rsidRDefault="007D664B" w:rsidP="007D664B">
      <w:pPr>
        <w:spacing w:line="276" w:lineRule="auto"/>
        <w:ind w:left="567" w:right="567"/>
        <w:jc w:val="both"/>
        <w:rPr>
          <w:b/>
          <w:bCs/>
          <w:szCs w:val="24"/>
          <w:u w:val="single"/>
        </w:rPr>
      </w:pPr>
    </w:p>
    <w:p w:rsidR="007D664B" w:rsidRPr="005F78C2" w:rsidRDefault="007D664B" w:rsidP="007D664B">
      <w:pPr>
        <w:numPr>
          <w:ilvl w:val="1"/>
          <w:numId w:val="15"/>
        </w:numPr>
        <w:spacing w:line="276" w:lineRule="auto"/>
        <w:ind w:right="0"/>
        <w:jc w:val="both"/>
        <w:rPr>
          <w:b/>
          <w:bCs/>
          <w:szCs w:val="24"/>
          <w:rtl/>
        </w:rPr>
      </w:pPr>
      <w:r w:rsidRPr="005F78C2">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D664B" w:rsidRPr="005F78C2" w:rsidRDefault="007D664B" w:rsidP="007D664B">
      <w:pPr>
        <w:numPr>
          <w:ilvl w:val="1"/>
          <w:numId w:val="15"/>
        </w:numPr>
        <w:spacing w:line="276" w:lineRule="auto"/>
        <w:ind w:right="0"/>
        <w:jc w:val="both"/>
        <w:rPr>
          <w:szCs w:val="24"/>
        </w:rPr>
      </w:pPr>
      <w:r w:rsidRPr="005F78C2">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7D664B" w:rsidRPr="005F78C2" w:rsidRDefault="007D664B" w:rsidP="007D664B">
      <w:pPr>
        <w:numPr>
          <w:ilvl w:val="1"/>
          <w:numId w:val="15"/>
        </w:numPr>
        <w:spacing w:line="276" w:lineRule="auto"/>
        <w:ind w:right="0"/>
        <w:jc w:val="both"/>
        <w:rPr>
          <w:szCs w:val="24"/>
          <w:rtl/>
        </w:rPr>
      </w:pPr>
      <w:r w:rsidRPr="005F78C2">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7D664B" w:rsidRPr="005F78C2" w:rsidRDefault="007D664B" w:rsidP="007D664B">
      <w:pPr>
        <w:spacing w:line="276" w:lineRule="auto"/>
        <w:ind w:right="567"/>
        <w:jc w:val="both"/>
        <w:rPr>
          <w:szCs w:val="24"/>
        </w:rPr>
      </w:pPr>
    </w:p>
    <w:p w:rsidR="007D664B" w:rsidRPr="005F78C2" w:rsidRDefault="007D664B" w:rsidP="007D664B">
      <w:pPr>
        <w:spacing w:line="276" w:lineRule="auto"/>
        <w:ind w:right="567"/>
        <w:jc w:val="both"/>
        <w:rPr>
          <w:szCs w:val="24"/>
          <w:rtl/>
        </w:rPr>
      </w:pPr>
    </w:p>
    <w:p w:rsidR="007D664B" w:rsidRPr="005F78C2" w:rsidRDefault="007D664B" w:rsidP="007D664B">
      <w:pPr>
        <w:numPr>
          <w:ilvl w:val="0"/>
          <w:numId w:val="15"/>
        </w:numPr>
        <w:spacing w:line="276" w:lineRule="auto"/>
        <w:jc w:val="both"/>
        <w:rPr>
          <w:b/>
          <w:bCs/>
          <w:szCs w:val="24"/>
          <w:u w:val="single"/>
          <w:rtl/>
        </w:rPr>
      </w:pPr>
      <w:r w:rsidRPr="005F78C2">
        <w:rPr>
          <w:rFonts w:hint="cs"/>
          <w:b/>
          <w:bCs/>
          <w:szCs w:val="24"/>
          <w:u w:val="single"/>
          <w:rtl/>
        </w:rPr>
        <w:t>אישור קצין הביטחון</w:t>
      </w:r>
      <w:r w:rsidRPr="005F78C2">
        <w:rPr>
          <w:rFonts w:hint="cs"/>
          <w:szCs w:val="24"/>
          <w:u w:val="single"/>
          <w:rtl/>
        </w:rPr>
        <w:t xml:space="preserve"> </w:t>
      </w:r>
    </w:p>
    <w:p w:rsidR="007D664B" w:rsidRPr="005F78C2" w:rsidRDefault="007D664B" w:rsidP="007D664B">
      <w:pPr>
        <w:spacing w:line="276" w:lineRule="auto"/>
        <w:ind w:left="567" w:right="567"/>
        <w:jc w:val="both"/>
        <w:rPr>
          <w:b/>
          <w:bCs/>
          <w:szCs w:val="24"/>
          <w:u w:val="single"/>
        </w:rPr>
      </w:pPr>
    </w:p>
    <w:p w:rsidR="007D664B" w:rsidRPr="005F78C2" w:rsidRDefault="007D664B" w:rsidP="007D664B">
      <w:pPr>
        <w:numPr>
          <w:ilvl w:val="1"/>
          <w:numId w:val="4"/>
        </w:numPr>
        <w:spacing w:line="276" w:lineRule="auto"/>
        <w:ind w:right="0"/>
        <w:jc w:val="both"/>
        <w:rPr>
          <w:szCs w:val="24"/>
        </w:rPr>
      </w:pPr>
      <w:r w:rsidRPr="005F78C2">
        <w:rPr>
          <w:rFonts w:hint="cs"/>
          <w:szCs w:val="24"/>
          <w:rtl/>
        </w:rPr>
        <w:t>העסקתו של היועץ או מי מטעמו, טעונה אישור מראש ובכתב של קצין הביטחון של המשרד - הוא הממונה על הביטחון.</w:t>
      </w:r>
    </w:p>
    <w:p w:rsidR="007D664B" w:rsidRPr="005F78C2" w:rsidRDefault="007D664B" w:rsidP="007D664B">
      <w:pPr>
        <w:spacing w:line="276" w:lineRule="auto"/>
        <w:ind w:left="720"/>
        <w:rPr>
          <w:szCs w:val="24"/>
          <w:rtl/>
        </w:rPr>
      </w:pPr>
    </w:p>
    <w:p w:rsidR="007D664B" w:rsidRPr="005F78C2" w:rsidRDefault="007D664B" w:rsidP="007D664B">
      <w:pPr>
        <w:numPr>
          <w:ilvl w:val="1"/>
          <w:numId w:val="4"/>
        </w:numPr>
        <w:spacing w:line="276" w:lineRule="auto"/>
        <w:ind w:right="0"/>
        <w:jc w:val="both"/>
        <w:rPr>
          <w:szCs w:val="24"/>
        </w:rPr>
      </w:pPr>
      <w:r w:rsidRPr="005F78C2">
        <w:rPr>
          <w:rFonts w:hint="cs"/>
          <w:szCs w:val="24"/>
          <w:rtl/>
        </w:rPr>
        <w:t>הממונה על הביטחון יהא רשאי לדרוש מהיועץ להרחיק מהעבודה הקשורה להסכם זה אחד מחברי הצוות המועסק על ידיו, גם לאחר שהעובד התקבל לביצוע העבודה הנידונה, והיועץ מתחייב לבצע את הדבר מיד לאחר שיידרש לעשות זאת.</w:t>
      </w:r>
    </w:p>
    <w:p w:rsidR="007D664B" w:rsidRPr="005F78C2" w:rsidRDefault="007D664B" w:rsidP="007D664B">
      <w:pPr>
        <w:spacing w:line="276" w:lineRule="auto"/>
        <w:rPr>
          <w:szCs w:val="24"/>
          <w:rtl/>
        </w:rPr>
      </w:pPr>
    </w:p>
    <w:p w:rsidR="007D664B" w:rsidRPr="005F78C2" w:rsidRDefault="007D664B" w:rsidP="007D664B">
      <w:pPr>
        <w:numPr>
          <w:ilvl w:val="1"/>
          <w:numId w:val="4"/>
        </w:numPr>
        <w:spacing w:line="276" w:lineRule="auto"/>
        <w:ind w:right="0"/>
        <w:jc w:val="both"/>
        <w:rPr>
          <w:szCs w:val="24"/>
          <w:rtl/>
        </w:rPr>
      </w:pPr>
      <w:r w:rsidRPr="005F78C2">
        <w:rPr>
          <w:rFonts w:hint="cs"/>
          <w:szCs w:val="24"/>
          <w:rtl/>
        </w:rPr>
        <w:t>המשרד לא יהא חייב לפצות את היועץ בדרך כלשהי, בגין הפסדים או נזקים שנגרמו או שעשויים להיגרם לו, בשל כך שהממונה על הביטחון סרב לאשר קבלת חבר צוות מסוים לצוות העבודה הנידונה.</w:t>
      </w:r>
    </w:p>
    <w:p w:rsidR="007D664B" w:rsidRPr="005F78C2" w:rsidRDefault="007D664B" w:rsidP="007D664B">
      <w:pPr>
        <w:spacing w:line="276" w:lineRule="auto"/>
        <w:ind w:right="360"/>
        <w:jc w:val="both"/>
        <w:rPr>
          <w:szCs w:val="24"/>
          <w:rtl/>
        </w:rPr>
      </w:pPr>
    </w:p>
    <w:p w:rsidR="007D664B" w:rsidRPr="005F78C2" w:rsidRDefault="007D664B" w:rsidP="007D664B">
      <w:pPr>
        <w:numPr>
          <w:ilvl w:val="1"/>
          <w:numId w:val="4"/>
        </w:numPr>
        <w:spacing w:line="276" w:lineRule="auto"/>
        <w:ind w:right="0"/>
        <w:jc w:val="both"/>
        <w:rPr>
          <w:szCs w:val="24"/>
          <w:rtl/>
        </w:rPr>
      </w:pPr>
      <w:r w:rsidRPr="005F78C2">
        <w:rPr>
          <w:rFonts w:hint="cs"/>
          <w:szCs w:val="24"/>
          <w:rtl/>
        </w:rPr>
        <w:t>כל אחד מחברי הצוות יצייתו להוראות הממונה על הביטחון, כפי שיינתנו מפעם לפעם, בכל עניין הקשור לביצוע חוזה זה.</w:t>
      </w:r>
    </w:p>
    <w:p w:rsidR="007D664B" w:rsidRPr="005F78C2" w:rsidRDefault="007D664B" w:rsidP="007D664B">
      <w:pPr>
        <w:spacing w:line="276" w:lineRule="auto"/>
        <w:jc w:val="both"/>
        <w:rPr>
          <w:b/>
          <w:bCs/>
          <w:szCs w:val="24"/>
          <w:u w:val="single"/>
        </w:rPr>
      </w:pPr>
    </w:p>
    <w:p w:rsidR="007D664B" w:rsidRPr="005F78C2" w:rsidRDefault="007D664B" w:rsidP="007D664B">
      <w:pPr>
        <w:spacing w:line="276" w:lineRule="auto"/>
        <w:jc w:val="both"/>
        <w:rPr>
          <w:b/>
          <w:bCs/>
          <w:szCs w:val="24"/>
          <w:u w:val="single"/>
          <w:rtl/>
        </w:rPr>
      </w:pPr>
      <w:r w:rsidRPr="005F78C2">
        <w:rPr>
          <w:rFonts w:hint="cs"/>
          <w:b/>
          <w:bCs/>
          <w:szCs w:val="24"/>
          <w:u w:val="single"/>
          <w:rtl/>
        </w:rPr>
        <w:t>עובדי היועץ</w:t>
      </w:r>
    </w:p>
    <w:p w:rsidR="007D664B" w:rsidRPr="005F78C2" w:rsidRDefault="007D664B" w:rsidP="007D664B">
      <w:pPr>
        <w:spacing w:line="276" w:lineRule="auto"/>
        <w:jc w:val="both"/>
        <w:rPr>
          <w:b/>
          <w:bCs/>
          <w:szCs w:val="24"/>
          <w:u w:val="single"/>
          <w:rtl/>
        </w:rPr>
      </w:pPr>
    </w:p>
    <w:p w:rsidR="007D664B" w:rsidRPr="005F78C2" w:rsidRDefault="007D664B" w:rsidP="007D664B">
      <w:pPr>
        <w:numPr>
          <w:ilvl w:val="0"/>
          <w:numId w:val="15"/>
        </w:numPr>
        <w:spacing w:line="276" w:lineRule="auto"/>
        <w:ind w:right="0"/>
        <w:jc w:val="both"/>
        <w:rPr>
          <w:szCs w:val="24"/>
        </w:rPr>
      </w:pPr>
      <w:r w:rsidRPr="005F78C2">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7D664B" w:rsidRPr="005F78C2" w:rsidRDefault="007D664B" w:rsidP="007D664B">
      <w:pPr>
        <w:spacing w:line="276" w:lineRule="auto"/>
        <w:ind w:left="720"/>
        <w:rPr>
          <w:szCs w:val="24"/>
        </w:rPr>
      </w:pPr>
    </w:p>
    <w:p w:rsidR="007D664B" w:rsidRPr="005F78C2" w:rsidRDefault="007D664B" w:rsidP="007D664B">
      <w:pPr>
        <w:numPr>
          <w:ilvl w:val="0"/>
          <w:numId w:val="15"/>
        </w:numPr>
        <w:spacing w:line="276" w:lineRule="auto"/>
        <w:ind w:right="0"/>
        <w:jc w:val="both"/>
        <w:rPr>
          <w:szCs w:val="24"/>
        </w:rPr>
      </w:pPr>
      <w:r w:rsidRPr="005F78C2">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7D664B" w:rsidRPr="005F78C2" w:rsidRDefault="007D664B" w:rsidP="007D664B">
      <w:pPr>
        <w:spacing w:line="276" w:lineRule="auto"/>
        <w:jc w:val="both"/>
        <w:rPr>
          <w:szCs w:val="24"/>
          <w:rtl/>
        </w:rPr>
      </w:pPr>
    </w:p>
    <w:p w:rsidR="007D664B" w:rsidRPr="005F78C2" w:rsidRDefault="007D664B" w:rsidP="007D664B">
      <w:pPr>
        <w:numPr>
          <w:ilvl w:val="0"/>
          <w:numId w:val="15"/>
        </w:numPr>
        <w:spacing w:line="276" w:lineRule="auto"/>
        <w:ind w:right="0"/>
        <w:jc w:val="both"/>
        <w:rPr>
          <w:szCs w:val="24"/>
          <w:rtl/>
        </w:rPr>
      </w:pPr>
      <w:r w:rsidRPr="005F78C2">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7D664B" w:rsidRPr="005F78C2" w:rsidRDefault="007D664B" w:rsidP="007D664B">
      <w:pPr>
        <w:spacing w:line="276" w:lineRule="auto"/>
        <w:jc w:val="both"/>
        <w:rPr>
          <w:b/>
          <w:bCs/>
          <w:szCs w:val="24"/>
          <w:u w:val="single"/>
        </w:rPr>
      </w:pPr>
    </w:p>
    <w:p w:rsidR="007D664B" w:rsidRPr="005F78C2" w:rsidRDefault="007D664B" w:rsidP="007D664B">
      <w:pPr>
        <w:spacing w:line="276" w:lineRule="auto"/>
        <w:jc w:val="both"/>
        <w:rPr>
          <w:b/>
          <w:bCs/>
          <w:szCs w:val="24"/>
          <w:u w:val="single"/>
          <w:rtl/>
        </w:rPr>
      </w:pPr>
      <w:r w:rsidRPr="005F78C2">
        <w:rPr>
          <w:rFonts w:hint="cs"/>
          <w:b/>
          <w:bCs/>
          <w:szCs w:val="24"/>
          <w:u w:val="single"/>
          <w:rtl/>
        </w:rPr>
        <w:t>המחאת זכויות</w:t>
      </w:r>
    </w:p>
    <w:p w:rsidR="007D664B" w:rsidRPr="005F78C2" w:rsidRDefault="007D664B" w:rsidP="007D664B">
      <w:pPr>
        <w:numPr>
          <w:ilvl w:val="0"/>
          <w:numId w:val="15"/>
        </w:numPr>
        <w:spacing w:line="276" w:lineRule="auto"/>
        <w:ind w:right="0"/>
        <w:jc w:val="both"/>
        <w:rPr>
          <w:szCs w:val="24"/>
        </w:rPr>
      </w:pPr>
      <w:r w:rsidRPr="005F78C2">
        <w:rPr>
          <w:rFonts w:hint="cs"/>
          <w:szCs w:val="24"/>
          <w:rtl/>
        </w:rPr>
        <w:t>אין היועץ רשאי להעביר זכויות או חובות לפי הסכם זה, כולם או מקצתם, למישהו אחר אלא באישור מראש ובכתב מהממונה.</w:t>
      </w:r>
    </w:p>
    <w:p w:rsidR="007D664B" w:rsidRPr="005F78C2" w:rsidRDefault="007D664B" w:rsidP="007D664B">
      <w:pPr>
        <w:spacing w:line="276" w:lineRule="auto"/>
        <w:ind w:left="567" w:right="567"/>
        <w:jc w:val="both"/>
        <w:rPr>
          <w:szCs w:val="24"/>
        </w:rPr>
      </w:pPr>
    </w:p>
    <w:p w:rsidR="007D664B" w:rsidRPr="005F78C2" w:rsidRDefault="007D664B" w:rsidP="007D664B">
      <w:pPr>
        <w:spacing w:line="276" w:lineRule="auto"/>
        <w:ind w:left="567"/>
        <w:jc w:val="both"/>
        <w:rPr>
          <w:szCs w:val="24"/>
        </w:rPr>
      </w:pPr>
    </w:p>
    <w:p w:rsidR="007D664B" w:rsidRPr="005F78C2" w:rsidRDefault="007D664B" w:rsidP="007D664B">
      <w:pPr>
        <w:spacing w:line="276" w:lineRule="auto"/>
        <w:jc w:val="both"/>
        <w:rPr>
          <w:b/>
          <w:bCs/>
          <w:szCs w:val="24"/>
          <w:u w:val="single"/>
        </w:rPr>
      </w:pPr>
      <w:r w:rsidRPr="005F78C2">
        <w:rPr>
          <w:rFonts w:hint="cs"/>
          <w:b/>
          <w:bCs/>
          <w:szCs w:val="24"/>
          <w:u w:val="single"/>
          <w:rtl/>
        </w:rPr>
        <w:t>כללי</w:t>
      </w:r>
    </w:p>
    <w:p w:rsidR="007D664B" w:rsidRPr="005F78C2" w:rsidRDefault="007D664B" w:rsidP="007D664B">
      <w:pPr>
        <w:numPr>
          <w:ilvl w:val="0"/>
          <w:numId w:val="15"/>
        </w:numPr>
        <w:spacing w:line="276" w:lineRule="auto"/>
        <w:jc w:val="both"/>
        <w:rPr>
          <w:szCs w:val="24"/>
          <w:rtl/>
        </w:rPr>
      </w:pPr>
      <w:r w:rsidRPr="005F78C2">
        <w:rPr>
          <w:rFonts w:hint="cs"/>
          <w:szCs w:val="24"/>
          <w:rtl/>
        </w:rPr>
        <w:t xml:space="preserve">למען הסר ספק מובהר בזאת כי היועץ אינו רשאי להשתמש בציוד, חומרים, שירותים של המשרד. </w:t>
      </w:r>
    </w:p>
    <w:p w:rsidR="007D664B" w:rsidRPr="005F78C2" w:rsidRDefault="007D664B" w:rsidP="007D664B">
      <w:pPr>
        <w:numPr>
          <w:ilvl w:val="0"/>
          <w:numId w:val="15"/>
        </w:numPr>
        <w:spacing w:line="276" w:lineRule="auto"/>
        <w:jc w:val="both"/>
        <w:rPr>
          <w:szCs w:val="24"/>
        </w:rPr>
      </w:pPr>
      <w:r w:rsidRPr="005F78C2">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7D664B" w:rsidRPr="005F78C2" w:rsidRDefault="007D664B" w:rsidP="007D664B">
      <w:pPr>
        <w:numPr>
          <w:ilvl w:val="0"/>
          <w:numId w:val="15"/>
        </w:numPr>
        <w:spacing w:line="276" w:lineRule="auto"/>
        <w:jc w:val="both"/>
        <w:rPr>
          <w:szCs w:val="24"/>
        </w:rPr>
      </w:pPr>
      <w:r w:rsidRPr="005F78C2">
        <w:rPr>
          <w:rFonts w:hint="cs"/>
          <w:szCs w:val="24"/>
          <w:rtl/>
        </w:rPr>
        <w:t>כל עבודות היועץ במסגרת הסכם זה, יהיו רכושו הבלעדי של המשרד וליועץ לא יהיה כל זכות בהם.</w:t>
      </w:r>
    </w:p>
    <w:p w:rsidR="007D664B" w:rsidRPr="005F78C2" w:rsidRDefault="007D664B" w:rsidP="007D664B">
      <w:pPr>
        <w:numPr>
          <w:ilvl w:val="0"/>
          <w:numId w:val="15"/>
        </w:numPr>
        <w:spacing w:line="276" w:lineRule="auto"/>
        <w:jc w:val="both"/>
        <w:rPr>
          <w:szCs w:val="24"/>
          <w:rtl/>
        </w:rPr>
      </w:pPr>
      <w:r>
        <w:rPr>
          <w:rFonts w:hint="cs"/>
          <w:szCs w:val="24"/>
          <w:rtl/>
        </w:rPr>
        <w:lastRenderedPageBreak/>
        <w:t>היועץ מתחייב להעניק את השירותים אך ורק באמצעות אנשי הצוות שהציג בהצעתו או באמצעות מי שקיבל את אישור המשרד, מראש ובכתב.</w:t>
      </w:r>
      <w:r w:rsidRPr="005F78C2">
        <w:rPr>
          <w:rFonts w:hint="cs"/>
          <w:szCs w:val="24"/>
          <w:rtl/>
        </w:rPr>
        <w:t>היועץ לא יהיה סוכן, שליח או נציג המשרד, אלא אם נעשה כזה במיוחד לצורך עניין פלוני.</w:t>
      </w:r>
    </w:p>
    <w:p w:rsidR="007D664B" w:rsidRPr="005F78C2" w:rsidRDefault="007D664B" w:rsidP="007D664B">
      <w:pPr>
        <w:numPr>
          <w:ilvl w:val="0"/>
          <w:numId w:val="15"/>
        </w:numPr>
        <w:spacing w:line="276" w:lineRule="auto"/>
        <w:jc w:val="both"/>
        <w:rPr>
          <w:szCs w:val="24"/>
        </w:rPr>
      </w:pPr>
      <w:r w:rsidRPr="005F78C2">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7D664B" w:rsidRPr="005F78C2" w:rsidRDefault="007D664B" w:rsidP="007D664B">
      <w:pPr>
        <w:numPr>
          <w:ilvl w:val="0"/>
          <w:numId w:val="15"/>
        </w:numPr>
        <w:spacing w:line="276" w:lineRule="auto"/>
        <w:jc w:val="both"/>
        <w:rPr>
          <w:szCs w:val="24"/>
        </w:rPr>
      </w:pPr>
      <w:r w:rsidRPr="005F78C2">
        <w:rPr>
          <w:rFonts w:hint="cs"/>
          <w:szCs w:val="24"/>
          <w:rtl/>
        </w:rPr>
        <w:t>התנאים בהסכם זה הנוגעים למתן השירותים למשרד במועד הנם תנאים עיקריים ויסודיים של ההסכם.</w:t>
      </w:r>
    </w:p>
    <w:p w:rsidR="007D664B" w:rsidRPr="005F78C2" w:rsidRDefault="007D664B" w:rsidP="007D664B">
      <w:pPr>
        <w:numPr>
          <w:ilvl w:val="0"/>
          <w:numId w:val="15"/>
        </w:numPr>
        <w:spacing w:line="276" w:lineRule="auto"/>
        <w:jc w:val="both"/>
        <w:rPr>
          <w:szCs w:val="24"/>
          <w:rtl/>
        </w:rPr>
      </w:pPr>
      <w:r w:rsidRPr="005F78C2">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D664B" w:rsidRPr="005F78C2" w:rsidRDefault="007D664B" w:rsidP="007D664B">
      <w:pPr>
        <w:numPr>
          <w:ilvl w:val="0"/>
          <w:numId w:val="15"/>
        </w:numPr>
        <w:spacing w:line="276" w:lineRule="auto"/>
        <w:jc w:val="both"/>
        <w:rPr>
          <w:szCs w:val="24"/>
        </w:rPr>
      </w:pPr>
      <w:r w:rsidRPr="005F78C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D664B" w:rsidRPr="005F78C2" w:rsidRDefault="007D664B" w:rsidP="007D664B">
      <w:pPr>
        <w:numPr>
          <w:ilvl w:val="0"/>
          <w:numId w:val="15"/>
        </w:numPr>
        <w:spacing w:line="276" w:lineRule="auto"/>
        <w:jc w:val="both"/>
        <w:rPr>
          <w:szCs w:val="24"/>
        </w:rPr>
      </w:pPr>
      <w:r w:rsidRPr="005F78C2">
        <w:rPr>
          <w:rFonts w:hint="cs"/>
          <w:szCs w:val="24"/>
          <w:rtl/>
        </w:rPr>
        <w:t>כל שינוי ו/או תוספת להסכם זה יהיו בתוקף רק אם נעשו בכתב ובחתימת כל הצדדים להסכם.</w:t>
      </w:r>
    </w:p>
    <w:p w:rsidR="007D664B" w:rsidRPr="005F78C2" w:rsidRDefault="007D664B" w:rsidP="007D664B">
      <w:pPr>
        <w:numPr>
          <w:ilvl w:val="0"/>
          <w:numId w:val="15"/>
        </w:numPr>
        <w:spacing w:line="276" w:lineRule="auto"/>
        <w:jc w:val="both"/>
        <w:rPr>
          <w:szCs w:val="24"/>
          <w:rtl/>
        </w:rPr>
      </w:pPr>
      <w:r w:rsidRPr="005F78C2">
        <w:rPr>
          <w:rFonts w:hint="cs"/>
          <w:szCs w:val="24"/>
          <w:rtl/>
        </w:rPr>
        <w:t>המשרד יהא רשאי לקזז כל סכום המגיע ליועץ לפי הסכם זה, כנגד כל סכום המגיע למשרד מאת היועץ.</w:t>
      </w:r>
    </w:p>
    <w:p w:rsidR="007D664B" w:rsidRPr="005F78C2" w:rsidRDefault="007D664B" w:rsidP="007D664B">
      <w:pPr>
        <w:numPr>
          <w:ilvl w:val="0"/>
          <w:numId w:val="15"/>
        </w:numPr>
        <w:spacing w:line="276" w:lineRule="auto"/>
        <w:jc w:val="both"/>
        <w:rPr>
          <w:szCs w:val="24"/>
        </w:rPr>
      </w:pPr>
      <w:r w:rsidRPr="005F78C2">
        <w:rPr>
          <w:rFonts w:hint="cs"/>
          <w:szCs w:val="24"/>
          <w:rtl/>
        </w:rPr>
        <w:t>בהסכם זה:</w:t>
      </w:r>
    </w:p>
    <w:p w:rsidR="007D664B" w:rsidRPr="005F78C2" w:rsidRDefault="007D664B" w:rsidP="007D664B">
      <w:pPr>
        <w:numPr>
          <w:ilvl w:val="1"/>
          <w:numId w:val="15"/>
        </w:numPr>
        <w:spacing w:line="276" w:lineRule="auto"/>
        <w:jc w:val="both"/>
        <w:rPr>
          <w:szCs w:val="24"/>
          <w:rtl/>
        </w:rPr>
      </w:pPr>
      <w:r w:rsidRPr="005F78C2">
        <w:rPr>
          <w:rFonts w:hint="cs"/>
          <w:szCs w:val="24"/>
          <w:rtl/>
        </w:rPr>
        <w:t>"שנה" ו"חודש" - למניין הלוח הגרגוריאני.</w:t>
      </w:r>
    </w:p>
    <w:p w:rsidR="007D664B" w:rsidRPr="005F78C2" w:rsidRDefault="007D664B" w:rsidP="007D664B">
      <w:pPr>
        <w:numPr>
          <w:ilvl w:val="1"/>
          <w:numId w:val="15"/>
        </w:numPr>
        <w:spacing w:line="276" w:lineRule="auto"/>
        <w:jc w:val="both"/>
        <w:rPr>
          <w:szCs w:val="24"/>
          <w:rtl/>
        </w:rPr>
      </w:pPr>
      <w:r w:rsidRPr="005F78C2">
        <w:rPr>
          <w:rFonts w:hint="cs"/>
          <w:szCs w:val="24"/>
          <w:rtl/>
        </w:rPr>
        <w:t>כל האמור בהסכם זה בלשון יחיד אף בלשון הרבים במשמע, וכן להיפך; וכל האמור בהסכם זה במין זכר אף במין נקבה  במשמע, וכן להיפך.</w:t>
      </w:r>
    </w:p>
    <w:p w:rsidR="007D664B" w:rsidRPr="005F78C2" w:rsidRDefault="007D664B" w:rsidP="007D664B">
      <w:pPr>
        <w:spacing w:line="276" w:lineRule="auto"/>
        <w:jc w:val="both"/>
        <w:rPr>
          <w:szCs w:val="24"/>
        </w:rPr>
      </w:pPr>
    </w:p>
    <w:p w:rsidR="007D664B" w:rsidRPr="005F78C2" w:rsidRDefault="007D664B" w:rsidP="007D664B">
      <w:pPr>
        <w:numPr>
          <w:ilvl w:val="0"/>
          <w:numId w:val="15"/>
        </w:numPr>
        <w:spacing w:line="276" w:lineRule="auto"/>
        <w:jc w:val="both"/>
        <w:rPr>
          <w:szCs w:val="24"/>
          <w:rtl/>
        </w:rPr>
      </w:pPr>
      <w:r w:rsidRPr="005F78C2">
        <w:rPr>
          <w:rFonts w:hint="cs"/>
          <w:szCs w:val="24"/>
          <w:rtl/>
        </w:rPr>
        <w:t>כל הודעה אשר על אחד הצדדים להסכם לשלוח לצד השני תשלח בדואר רשום, לפי המענים הבאים:</w:t>
      </w:r>
    </w:p>
    <w:p w:rsidR="007D664B" w:rsidRPr="005F78C2" w:rsidRDefault="007D664B" w:rsidP="007D664B">
      <w:pPr>
        <w:spacing w:line="276" w:lineRule="auto"/>
        <w:ind w:left="567"/>
        <w:jc w:val="both"/>
        <w:rPr>
          <w:b/>
          <w:bCs/>
          <w:szCs w:val="24"/>
          <w:rtl/>
        </w:rPr>
      </w:pPr>
      <w:r w:rsidRPr="005F78C2">
        <w:rPr>
          <w:rFonts w:hint="cs"/>
          <w:b/>
          <w:bCs/>
          <w:szCs w:val="24"/>
          <w:rtl/>
        </w:rPr>
        <w:t>המשרד – רח' יפו 216, בניין "שערי העיר" ת.ד. 36148 ירושלים 91360</w:t>
      </w:r>
    </w:p>
    <w:p w:rsidR="007D664B" w:rsidRPr="005F78C2" w:rsidRDefault="007D664B" w:rsidP="007D664B">
      <w:pPr>
        <w:spacing w:line="276" w:lineRule="auto"/>
        <w:ind w:left="567"/>
        <w:jc w:val="both"/>
        <w:rPr>
          <w:b/>
          <w:bCs/>
          <w:szCs w:val="24"/>
        </w:rPr>
      </w:pPr>
      <w:r w:rsidRPr="005F78C2">
        <w:rPr>
          <w:rFonts w:hint="cs"/>
          <w:b/>
          <w:bCs/>
          <w:szCs w:val="24"/>
          <w:rtl/>
        </w:rPr>
        <w:t>היועץ- ____________________________</w:t>
      </w: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ind w:left="567"/>
        <w:jc w:val="both"/>
        <w:rPr>
          <w:b/>
          <w:bCs/>
          <w:szCs w:val="24"/>
          <w:rtl/>
        </w:rPr>
      </w:pPr>
      <w:r w:rsidRPr="005F78C2">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D664B" w:rsidRPr="005F78C2" w:rsidRDefault="007D664B" w:rsidP="007D664B">
      <w:pPr>
        <w:numPr>
          <w:ilvl w:val="0"/>
          <w:numId w:val="15"/>
        </w:numPr>
        <w:spacing w:line="276" w:lineRule="auto"/>
        <w:jc w:val="both"/>
        <w:rPr>
          <w:szCs w:val="24"/>
          <w:rtl/>
        </w:rPr>
      </w:pPr>
      <w:r w:rsidRPr="005F78C2">
        <w:rPr>
          <w:rFonts w:hint="cs"/>
          <w:szCs w:val="24"/>
          <w:rtl/>
        </w:rPr>
        <w:t>מקום השיפוט הייחודי בכל הקשור להסכם זה, לרבות הפרתו יהיה בירושלים.</w:t>
      </w:r>
    </w:p>
    <w:p w:rsidR="007D664B" w:rsidRPr="005F78C2" w:rsidRDefault="007D664B" w:rsidP="007D664B">
      <w:pPr>
        <w:numPr>
          <w:ilvl w:val="0"/>
          <w:numId w:val="15"/>
        </w:numPr>
        <w:spacing w:line="276" w:lineRule="auto"/>
        <w:jc w:val="both"/>
        <w:rPr>
          <w:b/>
          <w:bCs/>
          <w:szCs w:val="24"/>
          <w:rtl/>
        </w:rPr>
      </w:pPr>
      <w:r w:rsidRPr="005F78C2">
        <w:rPr>
          <w:rFonts w:hint="cs"/>
          <w:szCs w:val="24"/>
          <w:rtl/>
        </w:rPr>
        <w:t>ההוצאה תמומן מסעיף תקציב</w:t>
      </w:r>
      <w:r w:rsidRPr="005F78C2">
        <w:rPr>
          <w:rFonts w:hint="cs"/>
          <w:b/>
          <w:bCs/>
          <w:szCs w:val="24"/>
          <w:rtl/>
        </w:rPr>
        <w:t xml:space="preserve">:  </w:t>
      </w:r>
      <w:r w:rsidRPr="005F78C2">
        <w:rPr>
          <w:rFonts w:hint="cs"/>
          <w:b/>
          <w:bCs/>
          <w:szCs w:val="24"/>
          <w:u w:val="single"/>
          <w:rtl/>
        </w:rPr>
        <w:t>34.13.01.03</w:t>
      </w:r>
    </w:p>
    <w:p w:rsidR="007D664B" w:rsidRPr="005F78C2" w:rsidRDefault="007D664B" w:rsidP="007D664B">
      <w:pPr>
        <w:spacing w:line="276" w:lineRule="auto"/>
        <w:rPr>
          <w:b/>
          <w:bCs/>
          <w:szCs w:val="24"/>
          <w:rtl/>
        </w:rPr>
      </w:pPr>
    </w:p>
    <w:p w:rsidR="007D664B" w:rsidRPr="005F78C2" w:rsidRDefault="007D664B" w:rsidP="007D664B">
      <w:pPr>
        <w:spacing w:line="276" w:lineRule="auto"/>
        <w:jc w:val="center"/>
        <w:rPr>
          <w:b/>
          <w:bCs/>
          <w:szCs w:val="24"/>
          <w:rtl/>
        </w:rPr>
      </w:pPr>
    </w:p>
    <w:p w:rsidR="007D664B" w:rsidRPr="005F78C2" w:rsidRDefault="007D664B" w:rsidP="007D664B">
      <w:pPr>
        <w:spacing w:line="276" w:lineRule="auto"/>
        <w:jc w:val="center"/>
        <w:rPr>
          <w:b/>
          <w:bCs/>
          <w:szCs w:val="24"/>
        </w:rPr>
      </w:pPr>
      <w:r w:rsidRPr="005F78C2">
        <w:rPr>
          <w:rFonts w:hint="cs"/>
          <w:b/>
          <w:bCs/>
          <w:szCs w:val="24"/>
          <w:rtl/>
        </w:rPr>
        <w:t>ולראיה באו הצדדים על החתום</w:t>
      </w:r>
    </w:p>
    <w:p w:rsidR="007D664B" w:rsidRPr="005F78C2" w:rsidRDefault="007D664B" w:rsidP="007D664B">
      <w:pPr>
        <w:spacing w:line="276" w:lineRule="auto"/>
        <w:jc w:val="center"/>
        <w:rPr>
          <w:szCs w:val="24"/>
          <w:rtl/>
        </w:rPr>
      </w:pPr>
      <w:r w:rsidRPr="005F78C2">
        <w:rPr>
          <w:rFonts w:hint="cs"/>
          <w:b/>
          <w:bCs/>
          <w:szCs w:val="24"/>
          <w:rtl/>
        </w:rPr>
        <w:t>בתאריך</w:t>
      </w:r>
      <w:r w:rsidRPr="005F78C2">
        <w:rPr>
          <w:rFonts w:hint="cs"/>
          <w:szCs w:val="24"/>
          <w:rtl/>
        </w:rPr>
        <w:t xml:space="preserve"> הנקוב בראש הסכם זה</w:t>
      </w:r>
    </w:p>
    <w:p w:rsidR="007D664B" w:rsidRPr="005F78C2" w:rsidRDefault="007D664B" w:rsidP="007D664B">
      <w:pPr>
        <w:spacing w:line="276" w:lineRule="auto"/>
        <w:jc w:val="center"/>
        <w:rPr>
          <w:szCs w:val="24"/>
          <w:rtl/>
        </w:rPr>
      </w:pPr>
    </w:p>
    <w:p w:rsidR="007D664B" w:rsidRPr="005F78C2" w:rsidRDefault="007D664B" w:rsidP="007D664B">
      <w:pPr>
        <w:spacing w:line="276"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7D664B" w:rsidRPr="005F78C2" w:rsidTr="00B07C7E">
        <w:tc>
          <w:tcPr>
            <w:tcW w:w="2982"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b/>
                <w:bCs/>
                <w:szCs w:val="24"/>
                <w:rtl/>
              </w:rPr>
            </w:pPr>
            <w:r w:rsidRPr="005F78C2">
              <w:rPr>
                <w:rFonts w:hint="cs"/>
                <w:b/>
                <w:bCs/>
                <w:szCs w:val="24"/>
                <w:rtl/>
              </w:rPr>
              <w:t>שאול צמח</w:t>
            </w:r>
          </w:p>
          <w:p w:rsidR="007D664B" w:rsidRPr="005F78C2" w:rsidRDefault="007D664B" w:rsidP="00B07C7E">
            <w:pPr>
              <w:spacing w:line="276" w:lineRule="auto"/>
              <w:jc w:val="center"/>
              <w:rPr>
                <w:b/>
                <w:bCs/>
                <w:szCs w:val="24"/>
                <w:rtl/>
              </w:rPr>
            </w:pPr>
            <w:r w:rsidRPr="005F78C2">
              <w:rPr>
                <w:rFonts w:hint="cs"/>
                <w:b/>
                <w:bCs/>
                <w:szCs w:val="24"/>
                <w:rtl/>
              </w:rPr>
              <w:t>המנהל הכללי</w:t>
            </w:r>
          </w:p>
          <w:p w:rsidR="007D664B" w:rsidRPr="005F78C2" w:rsidRDefault="007D664B" w:rsidP="00B07C7E">
            <w:pPr>
              <w:spacing w:line="276" w:lineRule="auto"/>
              <w:jc w:val="center"/>
              <w:rPr>
                <w:szCs w:val="24"/>
              </w:rPr>
            </w:pPr>
            <w:r w:rsidRPr="005F78C2">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b/>
                <w:bCs/>
                <w:szCs w:val="24"/>
                <w:rtl/>
              </w:rPr>
              <w:t>חתימת היועץ וחותמת</w:t>
            </w:r>
          </w:p>
        </w:tc>
      </w:tr>
      <w:tr w:rsidR="007D664B" w:rsidRPr="005F78C2" w:rsidTr="00B07C7E">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tl/>
              </w:rPr>
            </w:pPr>
          </w:p>
          <w:p w:rsidR="007D664B" w:rsidRPr="005F78C2" w:rsidRDefault="007D664B" w:rsidP="00B07C7E">
            <w:pPr>
              <w:spacing w:line="276" w:lineRule="auto"/>
              <w:jc w:val="center"/>
              <w:rPr>
                <w:szCs w:val="24"/>
                <w:rtl/>
              </w:rPr>
            </w:pPr>
          </w:p>
          <w:p w:rsidR="007D664B" w:rsidRPr="005F78C2" w:rsidRDefault="007D664B" w:rsidP="00B07C7E">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Pr>
            </w:pPr>
          </w:p>
        </w:tc>
      </w:tr>
      <w:tr w:rsidR="007D664B" w:rsidRPr="005F78C2" w:rsidTr="00B07C7E">
        <w:tc>
          <w:tcPr>
            <w:tcW w:w="2982"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b/>
                <w:bCs/>
                <w:szCs w:val="24"/>
                <w:rtl/>
              </w:rPr>
            </w:pPr>
            <w:r w:rsidRPr="005F78C2">
              <w:rPr>
                <w:rFonts w:hint="cs"/>
                <w:b/>
                <w:bCs/>
                <w:szCs w:val="24"/>
                <w:rtl/>
              </w:rPr>
              <w:t>דוד ביטון</w:t>
            </w:r>
          </w:p>
          <w:p w:rsidR="007D664B" w:rsidRPr="005F78C2" w:rsidRDefault="007D664B" w:rsidP="00B07C7E">
            <w:pPr>
              <w:spacing w:line="276" w:lineRule="auto"/>
              <w:jc w:val="center"/>
              <w:rPr>
                <w:b/>
                <w:bCs/>
                <w:szCs w:val="24"/>
                <w:rtl/>
              </w:rPr>
            </w:pPr>
            <w:r w:rsidRPr="005F78C2">
              <w:rPr>
                <w:rFonts w:hint="cs"/>
                <w:b/>
                <w:bCs/>
                <w:szCs w:val="24"/>
                <w:rtl/>
              </w:rPr>
              <w:t xml:space="preserve">חשב  </w:t>
            </w:r>
          </w:p>
          <w:p w:rsidR="007D664B" w:rsidRPr="005F78C2" w:rsidRDefault="007D664B" w:rsidP="00B07C7E">
            <w:pPr>
              <w:spacing w:line="276" w:lineRule="auto"/>
              <w:jc w:val="center"/>
              <w:rPr>
                <w:szCs w:val="24"/>
              </w:rPr>
            </w:pPr>
            <w:r w:rsidRPr="005F78C2">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center"/>
              <w:rPr>
                <w:szCs w:val="24"/>
              </w:rPr>
            </w:pPr>
          </w:p>
        </w:tc>
      </w:tr>
    </w:tbl>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r w:rsidRPr="005F78C2">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7D664B" w:rsidRPr="005F78C2" w:rsidRDefault="007D664B" w:rsidP="007D664B">
      <w:pPr>
        <w:spacing w:line="276" w:lineRule="auto"/>
        <w:jc w:val="both"/>
        <w:rPr>
          <w:szCs w:val="24"/>
          <w:rtl/>
        </w:rPr>
      </w:pPr>
    </w:p>
    <w:p w:rsidR="007D664B" w:rsidRPr="005F78C2" w:rsidRDefault="007D664B" w:rsidP="007D664B">
      <w:pPr>
        <w:spacing w:line="276" w:lineRule="auto"/>
        <w:rPr>
          <w:szCs w:val="24"/>
          <w:rtl/>
        </w:rPr>
      </w:pPr>
      <w:r w:rsidRPr="005F78C2">
        <w:rPr>
          <w:rFonts w:hint="cs"/>
          <w:szCs w:val="24"/>
          <w:rtl/>
        </w:rPr>
        <w:t xml:space="preserve">__________________  </w:t>
      </w:r>
      <w:r w:rsidRPr="005F78C2">
        <w:rPr>
          <w:rFonts w:hint="cs"/>
          <w:szCs w:val="24"/>
          <w:rtl/>
        </w:rPr>
        <w:tab/>
      </w:r>
      <w:r w:rsidRPr="005F78C2">
        <w:rPr>
          <w:rFonts w:hint="cs"/>
          <w:szCs w:val="24"/>
          <w:rtl/>
        </w:rPr>
        <w:tab/>
      </w:r>
      <w:r w:rsidRPr="005F78C2">
        <w:rPr>
          <w:rFonts w:hint="cs"/>
          <w:szCs w:val="24"/>
          <w:rtl/>
        </w:rPr>
        <w:tab/>
        <w:t xml:space="preserve">                   ______________________</w:t>
      </w:r>
    </w:p>
    <w:p w:rsidR="007D664B" w:rsidRPr="005F78C2" w:rsidRDefault="007D664B" w:rsidP="007D664B">
      <w:pPr>
        <w:spacing w:line="276" w:lineRule="auto"/>
        <w:rPr>
          <w:b/>
          <w:bCs/>
          <w:szCs w:val="24"/>
          <w:rtl/>
        </w:rPr>
      </w:pPr>
      <w:r w:rsidRPr="005F78C2">
        <w:rPr>
          <w:rFonts w:hint="cs"/>
          <w:szCs w:val="24"/>
          <w:rtl/>
        </w:rPr>
        <w:t xml:space="preserve">               תאריך                                                                                              עו"ד</w:t>
      </w: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right"/>
        <w:rPr>
          <w:szCs w:val="24"/>
          <w:u w:val="single"/>
          <w:rtl/>
        </w:rPr>
      </w:pPr>
      <w:r w:rsidRPr="005F78C2">
        <w:rPr>
          <w:rFonts w:hint="cs"/>
          <w:b/>
          <w:bCs/>
          <w:szCs w:val="24"/>
          <w:rtl/>
        </w:rPr>
        <w:br w:type="page"/>
      </w:r>
      <w:r w:rsidRPr="005F78C2">
        <w:rPr>
          <w:rFonts w:hint="cs"/>
          <w:szCs w:val="24"/>
          <w:u w:val="single"/>
          <w:rtl/>
        </w:rPr>
        <w:lastRenderedPageBreak/>
        <w:t>נספח ג'</w:t>
      </w: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r w:rsidRPr="005F78C2">
        <w:rPr>
          <w:rFonts w:hint="cs"/>
          <w:b/>
          <w:bCs/>
          <w:szCs w:val="24"/>
          <w:rtl/>
        </w:rPr>
        <w:t xml:space="preserve">לכבוד: ועדת המכרזים, משרד התשתיות </w:t>
      </w:r>
      <w:commentRangeStart w:id="0"/>
      <w:r w:rsidRPr="005F78C2">
        <w:rPr>
          <w:rFonts w:hint="cs"/>
          <w:b/>
          <w:bCs/>
          <w:szCs w:val="24"/>
          <w:rtl/>
        </w:rPr>
        <w:t>הלאומיות</w:t>
      </w:r>
      <w:commentRangeEnd w:id="0"/>
      <w:r w:rsidRPr="005F78C2">
        <w:rPr>
          <w:rStyle w:val="af0"/>
          <w:sz w:val="24"/>
          <w:szCs w:val="24"/>
          <w:rtl/>
        </w:rPr>
        <w:commentReference w:id="0"/>
      </w: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center"/>
        <w:rPr>
          <w:b/>
          <w:bCs/>
          <w:szCs w:val="24"/>
          <w:u w:val="single"/>
          <w:rtl/>
        </w:rPr>
      </w:pPr>
      <w:r w:rsidRPr="005F78C2">
        <w:rPr>
          <w:rFonts w:hint="cs"/>
          <w:b/>
          <w:bCs/>
          <w:szCs w:val="24"/>
          <w:u w:val="single"/>
          <w:rtl/>
        </w:rPr>
        <w:t xml:space="preserve">הנדון: הצעת מחיר למכרז פומבי מס' 24/11 </w:t>
      </w:r>
      <w:r w:rsidRPr="005F78C2">
        <w:rPr>
          <w:rFonts w:ascii="Arial" w:hAnsi="Arial" w:hint="cs"/>
          <w:b/>
          <w:bCs/>
          <w:szCs w:val="24"/>
          <w:u w:val="single"/>
          <w:rtl/>
        </w:rPr>
        <w:t xml:space="preserve">למתן שירותי </w:t>
      </w:r>
      <w:r w:rsidRPr="005F78C2">
        <w:rPr>
          <w:rFonts w:hint="cs"/>
          <w:b/>
          <w:bCs/>
          <w:szCs w:val="24"/>
          <w:u w:val="single"/>
          <w:rtl/>
        </w:rPr>
        <w:t>ייעוץ בתחום מנהרות תשתית רב מערכתיות</w:t>
      </w: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r w:rsidR="007D664B" w:rsidRPr="005F78C2" w:rsidTr="00B07C7E">
        <w:tc>
          <w:tcPr>
            <w:tcW w:w="2183"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b/>
                <w:bCs/>
                <w:szCs w:val="24"/>
              </w:rPr>
            </w:pPr>
            <w:r w:rsidRPr="005F78C2">
              <w:rPr>
                <w:rFonts w:hint="cs"/>
                <w:b/>
                <w:bCs/>
                <w:szCs w:val="24"/>
                <w:rtl/>
              </w:rPr>
              <w:t>_____________________________________</w:t>
            </w:r>
          </w:p>
        </w:tc>
      </w:tr>
    </w:tbl>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r w:rsidRPr="005F78C2">
        <w:rPr>
          <w:rFonts w:hint="cs"/>
          <w:b/>
          <w:bCs/>
          <w:szCs w:val="24"/>
          <w:rtl/>
        </w:rPr>
        <w:t xml:space="preserve"> </w:t>
      </w:r>
    </w:p>
    <w:tbl>
      <w:tblPr>
        <w:tblStyle w:val="af6"/>
        <w:bidiVisual/>
        <w:tblW w:w="0" w:type="auto"/>
        <w:tblInd w:w="419" w:type="dxa"/>
        <w:tblLook w:val="04A0"/>
      </w:tblPr>
      <w:tblGrid>
        <w:gridCol w:w="8221"/>
      </w:tblGrid>
      <w:tr w:rsidR="007D664B" w:rsidRPr="005F78C2" w:rsidTr="00B07C7E">
        <w:trPr>
          <w:trHeight w:val="730"/>
        </w:trPr>
        <w:tc>
          <w:tcPr>
            <w:tcW w:w="82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D664B" w:rsidRPr="005F78C2" w:rsidRDefault="007D664B" w:rsidP="00B07C7E">
            <w:pPr>
              <w:spacing w:line="276" w:lineRule="auto"/>
              <w:jc w:val="center"/>
              <w:rPr>
                <w:b/>
                <w:bCs/>
                <w:szCs w:val="24"/>
                <w:rtl/>
              </w:rPr>
            </w:pPr>
          </w:p>
          <w:p w:rsidR="007D664B" w:rsidRPr="005F78C2" w:rsidRDefault="007D664B" w:rsidP="00B07C7E">
            <w:pPr>
              <w:spacing w:line="276" w:lineRule="auto"/>
              <w:jc w:val="center"/>
              <w:rPr>
                <w:b/>
                <w:bCs/>
                <w:szCs w:val="24"/>
              </w:rPr>
            </w:pPr>
            <w:r w:rsidRPr="005F78C2">
              <w:rPr>
                <w:rFonts w:hint="cs"/>
                <w:b/>
                <w:bCs/>
                <w:szCs w:val="24"/>
                <w:rtl/>
              </w:rPr>
              <w:t>הצעת מחיר כוללת</w:t>
            </w:r>
            <w:r>
              <w:rPr>
                <w:rFonts w:hint="cs"/>
                <w:b/>
                <w:bCs/>
                <w:szCs w:val="24"/>
                <w:rtl/>
              </w:rPr>
              <w:t xml:space="preserve"> עבור ביצוע כלל השירותים המפורטים במפרט המכרז</w:t>
            </w:r>
            <w:r w:rsidRPr="005F78C2">
              <w:rPr>
                <w:rFonts w:hint="cs"/>
                <w:b/>
                <w:bCs/>
                <w:szCs w:val="24"/>
                <w:rtl/>
              </w:rPr>
              <w:t xml:space="preserve"> </w:t>
            </w:r>
            <w:r>
              <w:rPr>
                <w:rFonts w:hint="cs"/>
                <w:b/>
                <w:bCs/>
                <w:szCs w:val="24"/>
                <w:rtl/>
              </w:rPr>
              <w:t xml:space="preserve">( רכיב </w:t>
            </w:r>
            <w:r>
              <w:rPr>
                <w:rFonts w:hint="cs"/>
                <w:b/>
                <w:bCs/>
                <w:szCs w:val="24"/>
              </w:rPr>
              <w:t>A</w:t>
            </w:r>
            <w:r>
              <w:rPr>
                <w:rFonts w:hint="cs"/>
                <w:b/>
                <w:bCs/>
                <w:szCs w:val="24"/>
                <w:rtl/>
              </w:rPr>
              <w:t>)-</w:t>
            </w:r>
            <w:r>
              <w:rPr>
                <w:rFonts w:hint="cs"/>
                <w:b/>
                <w:bCs/>
                <w:szCs w:val="24"/>
              </w:rPr>
              <w:t xml:space="preserve"> </w:t>
            </w:r>
            <w:r w:rsidRPr="005F78C2">
              <w:rPr>
                <w:rFonts w:hint="cs"/>
                <w:b/>
                <w:bCs/>
                <w:szCs w:val="24"/>
                <w:rtl/>
              </w:rPr>
              <w:t xml:space="preserve">  __________________ בתוספת מע"מ </w:t>
            </w:r>
          </w:p>
        </w:tc>
      </w:tr>
    </w:tbl>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both"/>
        <w:rPr>
          <w:b/>
          <w:bCs/>
          <w:szCs w:val="24"/>
          <w:rtl/>
        </w:rPr>
      </w:pPr>
    </w:p>
    <w:p w:rsidR="007D664B"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Default="007D664B" w:rsidP="007D664B">
      <w:pPr>
        <w:pBdr>
          <w:top w:val="single" w:sz="4" w:space="1" w:color="auto"/>
          <w:left w:val="single" w:sz="4" w:space="0" w:color="auto"/>
          <w:bottom w:val="single" w:sz="4" w:space="1" w:color="auto"/>
          <w:right w:val="single" w:sz="4" w:space="4" w:color="auto"/>
        </w:pBdr>
        <w:spacing w:line="276" w:lineRule="auto"/>
        <w:jc w:val="both"/>
        <w:rPr>
          <w:szCs w:val="24"/>
          <w:rtl/>
        </w:rPr>
      </w:pPr>
    </w:p>
    <w:p w:rsidR="007D664B" w:rsidRDefault="007D664B" w:rsidP="007D664B">
      <w:pPr>
        <w:pBdr>
          <w:top w:val="single" w:sz="4" w:space="1" w:color="auto"/>
          <w:left w:val="single" w:sz="4" w:space="0" w:color="auto"/>
          <w:bottom w:val="single" w:sz="4" w:space="1" w:color="auto"/>
          <w:right w:val="single" w:sz="4" w:space="4" w:color="auto"/>
        </w:pBdr>
        <w:spacing w:line="276" w:lineRule="auto"/>
        <w:jc w:val="center"/>
        <w:rPr>
          <w:szCs w:val="24"/>
          <w:rtl/>
        </w:rPr>
      </w:pPr>
      <w:r w:rsidRPr="005F78C2">
        <w:rPr>
          <w:rFonts w:hint="cs"/>
          <w:szCs w:val="24"/>
          <w:rtl/>
        </w:rPr>
        <w:t xml:space="preserve">הצעת מחיר – התעריף הסופי המוצע עבור </w:t>
      </w:r>
      <w:r>
        <w:rPr>
          <w:rFonts w:hint="cs"/>
          <w:szCs w:val="24"/>
          <w:rtl/>
        </w:rPr>
        <w:t>ביקור בן 3 ימי עבודה (לא כולל ימי שישי שבת) למשך 8.5 שעות ליום עבודה, של כל איש צוות של החברה הבינלאומית, בארץ  (</w:t>
      </w:r>
      <w:r w:rsidRPr="00764056">
        <w:rPr>
          <w:rFonts w:hint="eastAsia"/>
          <w:b/>
          <w:bCs/>
          <w:szCs w:val="24"/>
          <w:rtl/>
        </w:rPr>
        <w:t>רכיב</w:t>
      </w:r>
      <w:r w:rsidRPr="00764056">
        <w:rPr>
          <w:b/>
          <w:bCs/>
          <w:szCs w:val="24"/>
          <w:rtl/>
        </w:rPr>
        <w:t xml:space="preserve"> </w:t>
      </w:r>
      <w:r>
        <w:rPr>
          <w:b/>
          <w:bCs/>
          <w:szCs w:val="24"/>
        </w:rPr>
        <w:t xml:space="preserve"> B</w:t>
      </w:r>
      <w:r>
        <w:rPr>
          <w:rFonts w:hint="cs"/>
          <w:szCs w:val="24"/>
          <w:rtl/>
        </w:rPr>
        <w:t>): ___________________לביקור, בתוספת מע"מ</w:t>
      </w:r>
    </w:p>
    <w:p w:rsidR="007D664B" w:rsidRDefault="007D664B" w:rsidP="007D664B">
      <w:pPr>
        <w:pBdr>
          <w:top w:val="single" w:sz="4" w:space="1" w:color="auto"/>
          <w:left w:val="single" w:sz="4" w:space="0" w:color="auto"/>
          <w:bottom w:val="single" w:sz="4" w:space="1" w:color="auto"/>
          <w:right w:val="single" w:sz="4" w:space="4" w:color="auto"/>
        </w:pBdr>
        <w:spacing w:line="276" w:lineRule="auto"/>
        <w:rPr>
          <w:szCs w:val="24"/>
          <w:rtl/>
        </w:rPr>
      </w:pPr>
    </w:p>
    <w:p w:rsidR="007D664B" w:rsidRDefault="007D664B" w:rsidP="007D664B">
      <w:pPr>
        <w:pBdr>
          <w:top w:val="single" w:sz="4" w:space="1" w:color="auto"/>
          <w:left w:val="single" w:sz="4" w:space="0" w:color="auto"/>
          <w:bottom w:val="single" w:sz="4" w:space="1" w:color="auto"/>
          <w:right w:val="single" w:sz="4" w:space="4" w:color="auto"/>
        </w:pBdr>
        <w:spacing w:line="276" w:lineRule="auto"/>
        <w:jc w:val="center"/>
        <w:rPr>
          <w:b/>
          <w:bCs/>
          <w:szCs w:val="24"/>
          <w:rtl/>
        </w:rPr>
      </w:pPr>
      <w:r w:rsidRPr="005F78C2">
        <w:rPr>
          <w:rFonts w:hint="cs"/>
          <w:b/>
          <w:bCs/>
          <w:szCs w:val="24"/>
          <w:rtl/>
        </w:rPr>
        <w:t xml:space="preserve">במילים: תעריף סופי </w:t>
      </w:r>
      <w:r>
        <w:rPr>
          <w:rFonts w:hint="cs"/>
          <w:b/>
          <w:bCs/>
          <w:szCs w:val="24"/>
          <w:rtl/>
        </w:rPr>
        <w:t>לביקור</w:t>
      </w:r>
      <w:r w:rsidRPr="005F78C2">
        <w:rPr>
          <w:rFonts w:hint="cs"/>
          <w:b/>
          <w:bCs/>
          <w:szCs w:val="24"/>
          <w:rtl/>
        </w:rPr>
        <w:t xml:space="preserve"> - ___</w:t>
      </w:r>
      <w:r>
        <w:rPr>
          <w:rFonts w:hint="cs"/>
          <w:b/>
          <w:bCs/>
          <w:szCs w:val="24"/>
          <w:rtl/>
        </w:rPr>
        <w:t>___________</w:t>
      </w:r>
      <w:r w:rsidRPr="005F78C2">
        <w:rPr>
          <w:rFonts w:hint="cs"/>
          <w:b/>
          <w:bCs/>
          <w:szCs w:val="24"/>
          <w:rtl/>
        </w:rPr>
        <w:t>____________</w:t>
      </w:r>
      <w:r>
        <w:rPr>
          <w:rFonts w:hint="cs"/>
          <w:b/>
          <w:bCs/>
          <w:szCs w:val="24"/>
          <w:rtl/>
        </w:rPr>
        <w:t>___</w:t>
      </w:r>
      <w:r w:rsidRPr="005F78C2">
        <w:rPr>
          <w:rFonts w:hint="cs"/>
          <w:b/>
          <w:bCs/>
          <w:szCs w:val="24"/>
          <w:rtl/>
        </w:rPr>
        <w:t xml:space="preserve">בתוספת מע"מ. </w:t>
      </w: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ind w:left="360"/>
        <w:jc w:val="both"/>
        <w:rPr>
          <w:szCs w:val="24"/>
          <w:rtl/>
        </w:rPr>
      </w:pPr>
      <w:r w:rsidRPr="005F78C2">
        <w:rPr>
          <w:rFonts w:hint="cs"/>
          <w:szCs w:val="24"/>
          <w:rtl/>
        </w:rPr>
        <w:t xml:space="preserve">הצעת המחיר תוגש במעטפה נפרדת מיתר מסמכי ההצעה. </w:t>
      </w:r>
      <w:r w:rsidRPr="005F78C2">
        <w:rPr>
          <w:rFonts w:hint="cs"/>
          <w:szCs w:val="24"/>
          <w:rtl/>
        </w:rPr>
        <w:tab/>
      </w:r>
      <w:r w:rsidRPr="005F78C2">
        <w:rPr>
          <w:rFonts w:hint="cs"/>
          <w:szCs w:val="24"/>
          <w:rtl/>
        </w:rPr>
        <w:tab/>
      </w:r>
    </w:p>
    <w:p w:rsidR="007D664B" w:rsidRPr="005F78C2" w:rsidRDefault="007D664B" w:rsidP="007D664B">
      <w:pPr>
        <w:spacing w:before="120" w:after="120" w:line="276" w:lineRule="auto"/>
        <w:ind w:left="360"/>
        <w:jc w:val="both"/>
        <w:rPr>
          <w:szCs w:val="24"/>
          <w:rtl/>
        </w:rPr>
      </w:pPr>
      <w:r w:rsidRPr="005F78C2">
        <w:rPr>
          <w:rFonts w:hint="cs"/>
          <w:b/>
          <w:bCs/>
          <w:szCs w:val="24"/>
          <w:rtl/>
        </w:rPr>
        <w:t xml:space="preserve">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של חברה יהא התעריף המירבי 90% מגובה התעריף הקבוע בחוזר ה. שעה משקי האמור בתוספת מע"מ וכי על סכום זה מתבקשת ההנחה. </w:t>
      </w:r>
    </w:p>
    <w:p w:rsidR="007D664B" w:rsidRPr="005F78C2" w:rsidRDefault="007D664B" w:rsidP="007D664B">
      <w:pPr>
        <w:spacing w:before="120" w:after="120" w:line="276" w:lineRule="auto"/>
        <w:ind w:left="360"/>
        <w:jc w:val="both"/>
        <w:rPr>
          <w:b/>
          <w:bCs/>
          <w:szCs w:val="24"/>
          <w:rtl/>
        </w:rPr>
      </w:pPr>
      <w:r w:rsidRPr="005F78C2">
        <w:rPr>
          <w:rFonts w:hint="cs"/>
          <w:b/>
          <w:bCs/>
          <w:szCs w:val="24"/>
          <w:rtl/>
        </w:rPr>
        <w:t>להוכחת עמידתו במסגרת תעריף הבסיס המבוקש (יועץ 1, יועץ 2 וכדומה) יצרף היועץ תעודות המעידות על השכלתו ותוארו.</w:t>
      </w:r>
    </w:p>
    <w:p w:rsidR="007D664B" w:rsidRPr="005F78C2" w:rsidRDefault="007D664B" w:rsidP="007D664B">
      <w:pPr>
        <w:spacing w:line="276" w:lineRule="auto"/>
        <w:ind w:left="311"/>
        <w:jc w:val="both"/>
        <w:rPr>
          <w:szCs w:val="24"/>
          <w:rtl/>
        </w:rPr>
      </w:pPr>
      <w:r w:rsidRPr="005F78C2">
        <w:rPr>
          <w:rFonts w:hint="cs"/>
          <w:szCs w:val="24"/>
          <w:rtl/>
        </w:rPr>
        <w:t>התעריפים סופיים לכל תקופת ההסכם ולא יחולו עליהם עדכונים מהחשכ"ל</w:t>
      </w:r>
      <w:r w:rsidRPr="005F78C2">
        <w:rPr>
          <w:rFonts w:hint="cs"/>
          <w:szCs w:val="24"/>
          <w:rtl/>
        </w:rPr>
        <w:tab/>
      </w:r>
    </w:p>
    <w:p w:rsidR="007D664B" w:rsidRPr="005F78C2" w:rsidRDefault="007D664B" w:rsidP="007D664B">
      <w:pPr>
        <w:spacing w:line="276" w:lineRule="auto"/>
        <w:ind w:firstLine="360"/>
        <w:jc w:val="both"/>
        <w:rPr>
          <w:b/>
          <w:bCs/>
          <w:szCs w:val="24"/>
          <w:rtl/>
        </w:rPr>
      </w:pPr>
    </w:p>
    <w:p w:rsidR="007D664B" w:rsidRPr="005F78C2" w:rsidRDefault="007D664B" w:rsidP="007D664B">
      <w:pPr>
        <w:spacing w:line="276" w:lineRule="auto"/>
        <w:ind w:firstLine="360"/>
        <w:jc w:val="both"/>
        <w:rPr>
          <w:b/>
          <w:bCs/>
          <w:szCs w:val="24"/>
          <w:rtl/>
        </w:rPr>
      </w:pPr>
    </w:p>
    <w:p w:rsidR="007D664B" w:rsidRPr="005F78C2" w:rsidRDefault="007D664B" w:rsidP="007D664B">
      <w:pPr>
        <w:spacing w:line="276" w:lineRule="auto"/>
        <w:ind w:left="311"/>
        <w:jc w:val="both"/>
        <w:rPr>
          <w:b/>
          <w:bCs/>
          <w:szCs w:val="24"/>
          <w:rtl/>
        </w:rPr>
      </w:pPr>
      <w:r w:rsidRPr="005F78C2">
        <w:rPr>
          <w:rFonts w:hint="cs"/>
          <w:b/>
          <w:bCs/>
          <w:szCs w:val="24"/>
          <w:u w:val="single"/>
          <w:rtl/>
        </w:rPr>
        <w:t>קראנו בעיון</w:t>
      </w:r>
      <w:r w:rsidRPr="005F78C2">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7D664B" w:rsidRPr="005F78C2" w:rsidRDefault="007D664B" w:rsidP="007D664B">
      <w:pPr>
        <w:spacing w:line="276" w:lineRule="auto"/>
        <w:ind w:left="311"/>
        <w:jc w:val="both"/>
        <w:rPr>
          <w:b/>
          <w:bCs/>
          <w:szCs w:val="24"/>
          <w:rtl/>
        </w:rPr>
      </w:pPr>
    </w:p>
    <w:p w:rsidR="007D664B" w:rsidRPr="005F78C2" w:rsidRDefault="007D664B" w:rsidP="007D664B">
      <w:pPr>
        <w:spacing w:line="276" w:lineRule="auto"/>
        <w:ind w:firstLine="311"/>
        <w:jc w:val="both"/>
        <w:rPr>
          <w:b/>
          <w:bCs/>
          <w:szCs w:val="24"/>
          <w:u w:val="single"/>
          <w:rtl/>
        </w:rPr>
      </w:pPr>
      <w:r w:rsidRPr="005F78C2">
        <w:rPr>
          <w:rFonts w:hint="cs"/>
          <w:szCs w:val="24"/>
          <w:rtl/>
        </w:rPr>
        <w:t xml:space="preserve"> חתימת היועץ וחותמת ________________</w:t>
      </w:r>
    </w:p>
    <w:p w:rsidR="007D664B" w:rsidRDefault="007D664B" w:rsidP="007D664B">
      <w:pPr>
        <w:spacing w:line="276" w:lineRule="auto"/>
        <w:ind w:firstLine="311"/>
        <w:jc w:val="right"/>
        <w:rPr>
          <w:b/>
          <w:bCs/>
          <w:szCs w:val="24"/>
          <w:u w:val="single"/>
          <w:rtl/>
        </w:rPr>
      </w:pPr>
    </w:p>
    <w:p w:rsidR="007D664B" w:rsidRDefault="007D664B" w:rsidP="007D664B">
      <w:pPr>
        <w:spacing w:line="276" w:lineRule="auto"/>
        <w:ind w:firstLine="311"/>
        <w:jc w:val="right"/>
        <w:rPr>
          <w:b/>
          <w:bCs/>
          <w:szCs w:val="24"/>
          <w:u w:val="single"/>
          <w:rtl/>
        </w:rPr>
      </w:pPr>
    </w:p>
    <w:p w:rsidR="007D664B" w:rsidRDefault="007D664B" w:rsidP="007D664B">
      <w:pPr>
        <w:spacing w:line="276" w:lineRule="auto"/>
        <w:ind w:firstLine="311"/>
        <w:jc w:val="right"/>
        <w:rPr>
          <w:b/>
          <w:bCs/>
          <w:szCs w:val="24"/>
          <w:u w:val="single"/>
          <w:rtl/>
        </w:rPr>
      </w:pPr>
    </w:p>
    <w:p w:rsidR="007D664B" w:rsidRDefault="007D664B" w:rsidP="007D664B">
      <w:pPr>
        <w:spacing w:line="276" w:lineRule="auto"/>
        <w:ind w:firstLine="311"/>
        <w:jc w:val="right"/>
        <w:rPr>
          <w:b/>
          <w:bCs/>
          <w:szCs w:val="24"/>
          <w:u w:val="single"/>
          <w:rtl/>
        </w:rPr>
      </w:pPr>
    </w:p>
    <w:p w:rsidR="007D664B" w:rsidRPr="005F78C2" w:rsidRDefault="007D664B" w:rsidP="007D664B">
      <w:pPr>
        <w:spacing w:line="276" w:lineRule="auto"/>
        <w:ind w:firstLine="311"/>
        <w:jc w:val="right"/>
        <w:rPr>
          <w:b/>
          <w:bCs/>
          <w:szCs w:val="24"/>
          <w:u w:val="single"/>
          <w:rtl/>
        </w:rPr>
      </w:pPr>
      <w:r w:rsidRPr="005F78C2">
        <w:rPr>
          <w:rFonts w:hint="cs"/>
          <w:b/>
          <w:bCs/>
          <w:szCs w:val="24"/>
          <w:u w:val="single"/>
          <w:rtl/>
        </w:rPr>
        <w:lastRenderedPageBreak/>
        <w:t>נספח ד'</w:t>
      </w:r>
    </w:p>
    <w:p w:rsidR="007D664B" w:rsidRPr="005F78C2" w:rsidRDefault="007D664B" w:rsidP="007D664B">
      <w:pPr>
        <w:jc w:val="both"/>
        <w:rPr>
          <w:rFonts w:ascii="Arial" w:hAnsi="Arial"/>
          <w:szCs w:val="24"/>
          <w:rtl/>
        </w:rPr>
      </w:pPr>
    </w:p>
    <w:p w:rsidR="007D664B" w:rsidRPr="005F78C2" w:rsidRDefault="007D664B" w:rsidP="007D664B">
      <w:pPr>
        <w:spacing w:line="360" w:lineRule="auto"/>
        <w:jc w:val="both"/>
        <w:rPr>
          <w:rFonts w:ascii="Arial" w:hAnsi="Arial"/>
          <w:szCs w:val="24"/>
          <w:rtl/>
        </w:rPr>
      </w:pPr>
      <w:r w:rsidRPr="005F78C2">
        <w:rPr>
          <w:rFonts w:ascii="Arial" w:hAnsi="Arial" w:hint="cs"/>
          <w:szCs w:val="24"/>
          <w:rtl/>
        </w:rPr>
        <w:t>שם הבנק/חברת הביטוח ________________</w:t>
      </w:r>
    </w:p>
    <w:p w:rsidR="007D664B" w:rsidRPr="005F78C2" w:rsidRDefault="007D664B" w:rsidP="007D664B">
      <w:pPr>
        <w:spacing w:line="360" w:lineRule="auto"/>
        <w:jc w:val="both"/>
        <w:rPr>
          <w:rFonts w:ascii="Arial" w:hAnsi="Arial"/>
          <w:szCs w:val="24"/>
          <w:rtl/>
        </w:rPr>
      </w:pPr>
      <w:r w:rsidRPr="005F78C2">
        <w:rPr>
          <w:rFonts w:ascii="Arial" w:hAnsi="Arial" w:hint="cs"/>
          <w:szCs w:val="24"/>
          <w:rtl/>
        </w:rPr>
        <w:t>מס' הטלפון ________________________</w:t>
      </w:r>
    </w:p>
    <w:p w:rsidR="007D664B" w:rsidRPr="005F78C2" w:rsidRDefault="007D664B" w:rsidP="007D664B">
      <w:pPr>
        <w:spacing w:line="360" w:lineRule="auto"/>
        <w:jc w:val="both"/>
        <w:rPr>
          <w:rFonts w:ascii="Arial" w:hAnsi="Arial"/>
          <w:szCs w:val="24"/>
          <w:rtl/>
        </w:rPr>
      </w:pPr>
      <w:r w:rsidRPr="005F78C2">
        <w:rPr>
          <w:rFonts w:ascii="Arial" w:hAnsi="Arial" w:hint="cs"/>
          <w:szCs w:val="24"/>
          <w:rtl/>
        </w:rPr>
        <w:t>מס' הפקס: ________________________</w:t>
      </w:r>
    </w:p>
    <w:p w:rsidR="007D664B" w:rsidRPr="005F78C2" w:rsidRDefault="007D664B" w:rsidP="007D664B">
      <w:pPr>
        <w:spacing w:line="360" w:lineRule="auto"/>
        <w:jc w:val="both"/>
        <w:rPr>
          <w:rFonts w:ascii="Arial" w:hAnsi="Arial"/>
          <w:szCs w:val="24"/>
          <w:rtl/>
        </w:rPr>
      </w:pPr>
    </w:p>
    <w:p w:rsidR="007D664B" w:rsidRPr="005F78C2" w:rsidRDefault="007D664B" w:rsidP="007D664B">
      <w:pPr>
        <w:spacing w:line="360" w:lineRule="auto"/>
        <w:jc w:val="center"/>
        <w:rPr>
          <w:rFonts w:ascii="Arial" w:hAnsi="Arial"/>
          <w:b/>
          <w:bCs/>
          <w:szCs w:val="24"/>
          <w:u w:val="single"/>
          <w:rtl/>
        </w:rPr>
      </w:pPr>
      <w:r w:rsidRPr="005F78C2">
        <w:rPr>
          <w:rFonts w:ascii="Arial" w:hAnsi="Arial" w:hint="cs"/>
          <w:b/>
          <w:bCs/>
          <w:szCs w:val="24"/>
          <w:u w:val="single"/>
          <w:rtl/>
        </w:rPr>
        <w:t xml:space="preserve">כתב ערבות  </w:t>
      </w:r>
    </w:p>
    <w:p w:rsidR="007D664B" w:rsidRPr="005F78C2" w:rsidRDefault="007D664B" w:rsidP="007D664B">
      <w:pPr>
        <w:spacing w:line="360" w:lineRule="auto"/>
        <w:jc w:val="both"/>
        <w:rPr>
          <w:rFonts w:ascii="Arial" w:hAnsi="Arial"/>
          <w:szCs w:val="24"/>
        </w:rPr>
      </w:pPr>
      <w:r w:rsidRPr="005F78C2">
        <w:rPr>
          <w:rFonts w:ascii="Arial" w:hAnsi="Arial" w:hint="cs"/>
          <w:szCs w:val="24"/>
          <w:rtl/>
        </w:rPr>
        <w:t xml:space="preserve">לכבוד </w:t>
      </w:r>
    </w:p>
    <w:p w:rsidR="007D664B" w:rsidRPr="005F78C2" w:rsidRDefault="007D664B" w:rsidP="007D664B">
      <w:pPr>
        <w:spacing w:line="360" w:lineRule="auto"/>
        <w:jc w:val="both"/>
        <w:rPr>
          <w:rFonts w:ascii="Arial" w:hAnsi="Arial"/>
          <w:szCs w:val="24"/>
        </w:rPr>
      </w:pPr>
      <w:r w:rsidRPr="005F78C2">
        <w:rPr>
          <w:rFonts w:ascii="Arial" w:hAnsi="Arial" w:hint="cs"/>
          <w:szCs w:val="24"/>
          <w:rtl/>
        </w:rPr>
        <w:t xml:space="preserve">ממשלת ישראל </w:t>
      </w:r>
    </w:p>
    <w:p w:rsidR="007D664B" w:rsidRPr="005F78C2" w:rsidRDefault="007D664B" w:rsidP="007D664B">
      <w:pPr>
        <w:spacing w:line="360" w:lineRule="auto"/>
        <w:jc w:val="both"/>
        <w:rPr>
          <w:rFonts w:ascii="Arial" w:hAnsi="Arial"/>
          <w:szCs w:val="24"/>
        </w:rPr>
      </w:pPr>
      <w:r w:rsidRPr="005F78C2">
        <w:rPr>
          <w:rFonts w:ascii="Arial" w:hAnsi="Arial" w:hint="cs"/>
          <w:szCs w:val="24"/>
          <w:rtl/>
        </w:rPr>
        <w:t>באמצעות משרד ____________</w:t>
      </w:r>
    </w:p>
    <w:p w:rsidR="007D664B" w:rsidRPr="005F78C2" w:rsidRDefault="007D664B" w:rsidP="007D664B">
      <w:pPr>
        <w:spacing w:line="360" w:lineRule="auto"/>
        <w:jc w:val="both"/>
        <w:rPr>
          <w:rFonts w:ascii="Arial" w:hAnsi="Arial"/>
          <w:szCs w:val="24"/>
        </w:rPr>
      </w:pPr>
    </w:p>
    <w:p w:rsidR="007D664B" w:rsidRPr="005F78C2" w:rsidRDefault="007D664B" w:rsidP="007D664B">
      <w:pPr>
        <w:spacing w:line="360" w:lineRule="auto"/>
        <w:jc w:val="both"/>
        <w:rPr>
          <w:rFonts w:ascii="Arial" w:hAnsi="Arial"/>
          <w:szCs w:val="24"/>
        </w:rPr>
      </w:pPr>
      <w:r w:rsidRPr="005F78C2">
        <w:rPr>
          <w:rFonts w:ascii="Arial" w:hAnsi="Arial" w:hint="cs"/>
          <w:b/>
          <w:bCs/>
          <w:szCs w:val="24"/>
          <w:rtl/>
        </w:rPr>
        <w:t>הנדון: ערבות מס'</w:t>
      </w:r>
      <w:r w:rsidRPr="005F78C2">
        <w:rPr>
          <w:rFonts w:ascii="Arial" w:hAnsi="Arial" w:hint="cs"/>
          <w:szCs w:val="24"/>
          <w:rtl/>
        </w:rPr>
        <w:t>____________</w:t>
      </w:r>
    </w:p>
    <w:p w:rsidR="007D664B" w:rsidRPr="005F78C2" w:rsidRDefault="007D664B" w:rsidP="007D664B">
      <w:pPr>
        <w:jc w:val="both"/>
        <w:rPr>
          <w:rFonts w:ascii="Arial" w:hAnsi="Arial"/>
          <w:szCs w:val="24"/>
        </w:rPr>
      </w:pPr>
    </w:p>
    <w:p w:rsidR="007D664B" w:rsidRPr="005F78C2" w:rsidRDefault="007D664B" w:rsidP="007D664B">
      <w:pPr>
        <w:spacing w:line="360" w:lineRule="auto"/>
        <w:jc w:val="both"/>
        <w:rPr>
          <w:rFonts w:ascii="Arial" w:hAnsi="Arial"/>
          <w:b/>
          <w:bCs/>
          <w:szCs w:val="24"/>
        </w:rPr>
      </w:pPr>
      <w:r w:rsidRPr="005F78C2">
        <w:rPr>
          <w:rFonts w:ascii="Arial" w:hAnsi="Arial" w:hint="cs"/>
          <w:szCs w:val="24"/>
          <w:rtl/>
        </w:rPr>
        <w:t xml:space="preserve">אנו ערבים בזה כלפיכם לסילוק כל סכום עד לסך </w:t>
      </w:r>
      <w:r w:rsidRPr="005F78C2">
        <w:rPr>
          <w:rFonts w:ascii="Arial" w:hAnsi="Arial" w:hint="cs"/>
          <w:b/>
          <w:bCs/>
          <w:szCs w:val="24"/>
          <w:u w:val="single"/>
          <w:rtl/>
        </w:rPr>
        <w:t>======</w:t>
      </w:r>
      <w:r w:rsidRPr="005F78C2">
        <w:rPr>
          <w:rFonts w:ascii="Arial" w:hAnsi="Arial" w:hint="cs"/>
          <w:b/>
          <w:bCs/>
          <w:szCs w:val="24"/>
          <w:rtl/>
        </w:rPr>
        <w:t xml:space="preserve"> ₪</w:t>
      </w:r>
      <w:r w:rsidRPr="005F78C2">
        <w:rPr>
          <w:rFonts w:ascii="Arial" w:hAnsi="Arial" w:hint="cs"/>
          <w:szCs w:val="24"/>
          <w:rtl/>
        </w:rPr>
        <w:t xml:space="preserve"> (במילים: מאה ושישה אלף, מאתיים וחמישים ₪)  אשר תדרשו מאת: __________   (להלן "</w:t>
      </w:r>
      <w:r w:rsidRPr="005F78C2">
        <w:rPr>
          <w:rFonts w:ascii="Arial" w:hAnsi="Arial" w:hint="cs"/>
          <w:b/>
          <w:bCs/>
          <w:szCs w:val="24"/>
          <w:rtl/>
        </w:rPr>
        <w:t>החייב</w:t>
      </w:r>
      <w:r w:rsidRPr="005F78C2">
        <w:rPr>
          <w:rFonts w:ascii="Arial" w:hAnsi="Arial" w:hint="cs"/>
          <w:szCs w:val="24"/>
          <w:rtl/>
        </w:rPr>
        <w:t xml:space="preserve">") בקשר עם מכרז פומבי </w:t>
      </w:r>
      <w:r w:rsidRPr="005F78C2">
        <w:rPr>
          <w:rFonts w:ascii="Arial" w:hAnsi="Arial" w:hint="cs"/>
          <w:b/>
          <w:bCs/>
          <w:szCs w:val="24"/>
          <w:rtl/>
        </w:rPr>
        <w:t xml:space="preserve">24/11 למתן שירותי ייעוץ בתחום מנהרות תשתית רב מערכתיות. </w:t>
      </w:r>
    </w:p>
    <w:p w:rsidR="007D664B" w:rsidRPr="005F78C2" w:rsidRDefault="007D664B" w:rsidP="007D664B">
      <w:pPr>
        <w:spacing w:line="360" w:lineRule="auto"/>
        <w:jc w:val="both"/>
        <w:rPr>
          <w:rFonts w:ascii="Arial" w:hAnsi="Arial"/>
          <w:szCs w:val="24"/>
          <w:rtl/>
        </w:rPr>
      </w:pPr>
      <w:r w:rsidRPr="005F78C2">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D664B" w:rsidRPr="005F78C2" w:rsidRDefault="007D664B" w:rsidP="007D664B">
      <w:pPr>
        <w:jc w:val="both"/>
        <w:rPr>
          <w:rFonts w:ascii="Arial" w:hAnsi="Arial"/>
          <w:szCs w:val="24"/>
        </w:rPr>
      </w:pPr>
    </w:p>
    <w:p w:rsidR="007D664B" w:rsidRDefault="007D664B" w:rsidP="007D664B">
      <w:pPr>
        <w:jc w:val="both"/>
        <w:rPr>
          <w:rFonts w:ascii="Arial" w:hAnsi="Arial"/>
          <w:szCs w:val="24"/>
          <w:rtl/>
        </w:rPr>
      </w:pPr>
      <w:r w:rsidRPr="005F78C2">
        <w:rPr>
          <w:rFonts w:ascii="Arial" w:hAnsi="Arial" w:hint="cs"/>
          <w:szCs w:val="24"/>
          <w:rtl/>
        </w:rPr>
        <w:t xml:space="preserve">ערבות זו תהיה בתוקף מתאריך </w:t>
      </w:r>
      <w:r w:rsidRPr="005F78C2">
        <w:rPr>
          <w:rFonts w:ascii="Arial" w:hAnsi="Arial" w:hint="cs"/>
          <w:b/>
          <w:bCs/>
          <w:szCs w:val="24"/>
          <w:u w:val="single"/>
          <w:rtl/>
        </w:rPr>
        <w:t xml:space="preserve">======== </w:t>
      </w:r>
      <w:r w:rsidRPr="005F78C2">
        <w:rPr>
          <w:rFonts w:ascii="Arial" w:hAnsi="Arial" w:hint="cs"/>
          <w:szCs w:val="24"/>
          <w:rtl/>
        </w:rPr>
        <w:t xml:space="preserve">עד תאריך </w:t>
      </w:r>
      <w:r w:rsidRPr="005F78C2">
        <w:rPr>
          <w:rFonts w:ascii="Arial" w:hAnsi="Arial" w:hint="cs"/>
          <w:b/>
          <w:bCs/>
          <w:szCs w:val="24"/>
          <w:u w:val="single"/>
          <w:rtl/>
        </w:rPr>
        <w:t>=====</w:t>
      </w:r>
      <w:r w:rsidRPr="005F78C2">
        <w:rPr>
          <w:rFonts w:ascii="Arial" w:hAnsi="Arial" w:hint="cs"/>
          <w:szCs w:val="24"/>
          <w:rtl/>
        </w:rPr>
        <w:t xml:space="preserve">   </w:t>
      </w:r>
    </w:p>
    <w:p w:rsidR="007D664B" w:rsidRDefault="007D664B" w:rsidP="007D664B">
      <w:pPr>
        <w:jc w:val="both"/>
        <w:rPr>
          <w:rFonts w:ascii="Arial" w:hAnsi="Arial"/>
          <w:szCs w:val="24"/>
          <w:rtl/>
        </w:rPr>
      </w:pPr>
    </w:p>
    <w:p w:rsidR="007D664B" w:rsidRDefault="007D664B" w:rsidP="007D664B">
      <w:pPr>
        <w:jc w:val="both"/>
        <w:rPr>
          <w:rFonts w:ascii="Arial" w:hAnsi="Arial"/>
          <w:szCs w:val="24"/>
          <w:rtl/>
        </w:rPr>
      </w:pPr>
    </w:p>
    <w:p w:rsidR="007D664B" w:rsidRDefault="007D664B" w:rsidP="007D664B">
      <w:pPr>
        <w:jc w:val="both"/>
        <w:rPr>
          <w:rFonts w:ascii="Arial" w:hAnsi="Arial"/>
          <w:szCs w:val="24"/>
          <w:rtl/>
        </w:rPr>
      </w:pPr>
    </w:p>
    <w:p w:rsidR="007D664B" w:rsidRDefault="007D664B" w:rsidP="007D664B">
      <w:pPr>
        <w:jc w:val="both"/>
        <w:rPr>
          <w:rFonts w:ascii="Arial" w:hAnsi="Arial"/>
          <w:szCs w:val="24"/>
          <w:rtl/>
        </w:rPr>
      </w:pPr>
    </w:p>
    <w:p w:rsidR="007D664B" w:rsidRDefault="007D664B" w:rsidP="007D664B">
      <w:pPr>
        <w:jc w:val="both"/>
        <w:rPr>
          <w:rFonts w:ascii="Arial" w:hAnsi="Arial"/>
          <w:szCs w:val="24"/>
          <w:rtl/>
        </w:rPr>
      </w:pPr>
      <w:r>
        <w:rPr>
          <w:rFonts w:ascii="Arial" w:hAnsi="Arial" w:hint="cs"/>
          <w:szCs w:val="24"/>
          <w:rtl/>
        </w:rPr>
        <w:t xml:space="preserve">ערבות זו אינה ניתנת להעברה. </w:t>
      </w:r>
    </w:p>
    <w:p w:rsidR="007D664B" w:rsidRDefault="007D664B" w:rsidP="007D664B">
      <w:pPr>
        <w:jc w:val="both"/>
        <w:rPr>
          <w:rFonts w:ascii="Arial" w:hAnsi="Arial"/>
          <w:szCs w:val="24"/>
          <w:rtl/>
        </w:rPr>
      </w:pPr>
    </w:p>
    <w:p w:rsidR="007D664B" w:rsidRDefault="007D664B" w:rsidP="007D664B">
      <w:pPr>
        <w:jc w:val="both"/>
        <w:rPr>
          <w:rFonts w:ascii="Arial" w:hAnsi="Arial"/>
          <w:szCs w:val="24"/>
          <w:rtl/>
        </w:rPr>
      </w:pPr>
    </w:p>
    <w:p w:rsidR="007D664B" w:rsidRPr="005F78C2" w:rsidRDefault="007D664B" w:rsidP="007D664B">
      <w:pPr>
        <w:jc w:val="both"/>
        <w:rPr>
          <w:rFonts w:ascii="Arial" w:hAnsi="Arial"/>
          <w:szCs w:val="24"/>
          <w:rtl/>
        </w:rPr>
      </w:pPr>
    </w:p>
    <w:p w:rsidR="007D664B" w:rsidRPr="005F78C2" w:rsidRDefault="007D664B" w:rsidP="007D664B">
      <w:pPr>
        <w:jc w:val="both"/>
        <w:rPr>
          <w:rFonts w:ascii="Arial" w:hAnsi="Arial"/>
          <w:szCs w:val="24"/>
          <w:rtl/>
        </w:rPr>
      </w:pPr>
    </w:p>
    <w:p w:rsidR="007D664B" w:rsidRPr="005F78C2" w:rsidRDefault="007D664B" w:rsidP="007D664B">
      <w:pPr>
        <w:jc w:val="both"/>
        <w:rPr>
          <w:rFonts w:ascii="Arial" w:hAnsi="Arial"/>
          <w:szCs w:val="24"/>
        </w:rPr>
      </w:pPr>
      <w:r w:rsidRPr="005F78C2">
        <w:rPr>
          <w:rFonts w:ascii="Arial" w:hAnsi="Arial" w:hint="cs"/>
          <w:szCs w:val="24"/>
          <w:rtl/>
        </w:rPr>
        <w:t>דרישה על פי ערבות זו יש להפנות לסניף הבנק/חב' הביטוח שכתובתו___________________</w:t>
      </w:r>
    </w:p>
    <w:p w:rsidR="007D664B" w:rsidRPr="005F78C2" w:rsidRDefault="007D664B" w:rsidP="007D664B">
      <w:pPr>
        <w:jc w:val="both"/>
        <w:rPr>
          <w:rFonts w:ascii="Arial" w:hAnsi="Arial"/>
          <w:szCs w:val="24"/>
          <w:rtl/>
        </w:rPr>
      </w:pPr>
    </w:p>
    <w:p w:rsidR="007D664B" w:rsidRPr="005F78C2" w:rsidRDefault="007D664B" w:rsidP="007D664B">
      <w:pPr>
        <w:jc w:val="both"/>
        <w:rPr>
          <w:rFonts w:ascii="Arial" w:hAnsi="Arial"/>
          <w:szCs w:val="24"/>
        </w:rPr>
      </w:pPr>
    </w:p>
    <w:p w:rsidR="007D664B" w:rsidRPr="005F78C2" w:rsidRDefault="007D664B" w:rsidP="007D664B">
      <w:pPr>
        <w:jc w:val="both"/>
        <w:rPr>
          <w:rFonts w:ascii="Arial" w:hAnsi="Arial"/>
          <w:szCs w:val="24"/>
        </w:rPr>
      </w:pPr>
    </w:p>
    <w:p w:rsidR="007D664B" w:rsidRPr="005F78C2" w:rsidRDefault="007D664B" w:rsidP="007D664B">
      <w:pPr>
        <w:spacing w:line="480" w:lineRule="auto"/>
        <w:jc w:val="both"/>
        <w:rPr>
          <w:rFonts w:ascii="Arial" w:hAnsi="Arial"/>
          <w:szCs w:val="24"/>
          <w:rtl/>
        </w:rPr>
      </w:pPr>
      <w:r w:rsidRPr="005F78C2">
        <w:rPr>
          <w:rFonts w:ascii="Arial" w:hAnsi="Arial" w:hint="cs"/>
          <w:szCs w:val="24"/>
          <w:rtl/>
        </w:rPr>
        <w:t xml:space="preserve">שם הבנק/חב' הביטוח ___________________________________    </w:t>
      </w:r>
    </w:p>
    <w:p w:rsidR="007D664B" w:rsidRPr="005F78C2" w:rsidRDefault="007D664B" w:rsidP="007D664B">
      <w:pPr>
        <w:spacing w:line="480" w:lineRule="auto"/>
        <w:jc w:val="both"/>
        <w:rPr>
          <w:rFonts w:ascii="Arial" w:hAnsi="Arial"/>
          <w:szCs w:val="24"/>
        </w:rPr>
      </w:pPr>
      <w:r w:rsidRPr="005F78C2">
        <w:rPr>
          <w:rFonts w:ascii="Arial" w:hAnsi="Arial" w:hint="cs"/>
          <w:szCs w:val="24"/>
          <w:rtl/>
        </w:rPr>
        <w:t>מס' הבנק ומס' הסניף ___________________________________</w:t>
      </w:r>
    </w:p>
    <w:p w:rsidR="007D664B" w:rsidRPr="005F78C2" w:rsidRDefault="007D664B" w:rsidP="007D664B">
      <w:pPr>
        <w:spacing w:line="480" w:lineRule="auto"/>
        <w:jc w:val="both"/>
        <w:rPr>
          <w:rFonts w:ascii="Arial" w:hAnsi="Arial"/>
          <w:szCs w:val="24"/>
          <w:rtl/>
        </w:rPr>
      </w:pPr>
      <w:r w:rsidRPr="005F78C2">
        <w:rPr>
          <w:rFonts w:ascii="Arial" w:hAnsi="Arial" w:hint="cs"/>
          <w:szCs w:val="24"/>
          <w:rtl/>
        </w:rPr>
        <w:t>כתובת סניף הבנק/חברת הביטוח  ___________________________</w:t>
      </w:r>
    </w:p>
    <w:p w:rsidR="007D664B" w:rsidRPr="005F78C2" w:rsidRDefault="007D664B" w:rsidP="007D664B">
      <w:pPr>
        <w:spacing w:line="480" w:lineRule="auto"/>
        <w:jc w:val="both"/>
        <w:rPr>
          <w:rFonts w:ascii="Arial" w:hAnsi="Arial"/>
          <w:szCs w:val="24"/>
          <w:rtl/>
        </w:rPr>
      </w:pPr>
    </w:p>
    <w:p w:rsidR="007D664B" w:rsidRPr="005F78C2" w:rsidRDefault="007D664B" w:rsidP="007D664B">
      <w:pPr>
        <w:spacing w:line="360" w:lineRule="auto"/>
        <w:jc w:val="both"/>
        <w:rPr>
          <w:rFonts w:ascii="Arial" w:hAnsi="Arial"/>
          <w:szCs w:val="24"/>
          <w:rtl/>
        </w:rPr>
      </w:pPr>
    </w:p>
    <w:p w:rsidR="007D664B" w:rsidRPr="005F78C2" w:rsidRDefault="007D664B" w:rsidP="007D664B">
      <w:pPr>
        <w:spacing w:line="360" w:lineRule="auto"/>
        <w:jc w:val="both"/>
        <w:rPr>
          <w:rFonts w:ascii="Arial" w:hAnsi="Arial"/>
          <w:szCs w:val="24"/>
          <w:rtl/>
        </w:rPr>
      </w:pPr>
    </w:p>
    <w:p w:rsidR="007D664B" w:rsidRPr="005F78C2" w:rsidRDefault="007D664B" w:rsidP="007D664B">
      <w:pPr>
        <w:spacing w:line="360" w:lineRule="auto"/>
        <w:jc w:val="both"/>
        <w:rPr>
          <w:rFonts w:ascii="Arial" w:hAnsi="Arial"/>
          <w:szCs w:val="24"/>
          <w:rtl/>
        </w:rPr>
      </w:pPr>
    </w:p>
    <w:p w:rsidR="007D664B" w:rsidRPr="005F78C2" w:rsidRDefault="007D664B" w:rsidP="007D664B">
      <w:pPr>
        <w:spacing w:line="360" w:lineRule="auto"/>
        <w:jc w:val="both"/>
        <w:rPr>
          <w:rFonts w:ascii="Arial" w:hAnsi="Arial"/>
          <w:szCs w:val="24"/>
          <w:rtl/>
        </w:rPr>
      </w:pPr>
    </w:p>
    <w:p w:rsidR="007D664B" w:rsidRPr="005F78C2" w:rsidRDefault="007D664B" w:rsidP="007D664B">
      <w:pPr>
        <w:spacing w:line="276" w:lineRule="auto"/>
        <w:ind w:firstLine="311"/>
        <w:jc w:val="both"/>
        <w:rPr>
          <w:b/>
          <w:bCs/>
          <w:szCs w:val="24"/>
          <w:u w:val="single"/>
          <w:rtl/>
        </w:rPr>
      </w:pPr>
    </w:p>
    <w:p w:rsidR="007D664B" w:rsidRPr="005F78C2" w:rsidRDefault="007D664B" w:rsidP="007D664B">
      <w:pPr>
        <w:spacing w:line="276" w:lineRule="auto"/>
        <w:jc w:val="right"/>
        <w:rPr>
          <w:b/>
          <w:bCs/>
          <w:szCs w:val="24"/>
          <w:u w:val="single"/>
          <w:rtl/>
        </w:rPr>
      </w:pPr>
      <w:r w:rsidRPr="005F78C2">
        <w:rPr>
          <w:rFonts w:hint="cs"/>
          <w:b/>
          <w:bCs/>
          <w:szCs w:val="24"/>
          <w:u w:val="single"/>
          <w:rtl/>
        </w:rPr>
        <w:lastRenderedPageBreak/>
        <w:t>נספח ה'</w:t>
      </w:r>
    </w:p>
    <w:p w:rsidR="007D664B" w:rsidRPr="005F78C2" w:rsidRDefault="007D664B" w:rsidP="007D664B">
      <w:pPr>
        <w:pStyle w:val="3"/>
        <w:spacing w:line="276" w:lineRule="auto"/>
        <w:jc w:val="center"/>
        <w:rPr>
          <w:rFonts w:cs="David"/>
          <w:color w:val="auto"/>
          <w:szCs w:val="24"/>
          <w:u w:val="single"/>
          <w:rtl/>
        </w:rPr>
      </w:pPr>
      <w:r w:rsidRPr="005F78C2">
        <w:rPr>
          <w:rFonts w:cs="David" w:hint="eastAsia"/>
          <w:color w:val="auto"/>
          <w:szCs w:val="24"/>
          <w:u w:val="single"/>
          <w:rtl/>
        </w:rPr>
        <w:t>תצהיר</w:t>
      </w:r>
      <w:r w:rsidRPr="005F78C2">
        <w:rPr>
          <w:rFonts w:cs="David"/>
          <w:color w:val="auto"/>
          <w:szCs w:val="24"/>
          <w:u w:val="single"/>
          <w:rtl/>
        </w:rPr>
        <w:t xml:space="preserve"> - </w:t>
      </w:r>
      <w:r w:rsidRPr="005F78C2">
        <w:rPr>
          <w:rFonts w:cs="David" w:hint="eastAsia"/>
          <w:color w:val="auto"/>
          <w:szCs w:val="24"/>
          <w:u w:val="single"/>
          <w:rtl/>
        </w:rPr>
        <w:t>עבירות</w:t>
      </w:r>
      <w:r w:rsidRPr="005F78C2">
        <w:rPr>
          <w:rFonts w:cs="David"/>
          <w:color w:val="auto"/>
          <w:szCs w:val="24"/>
          <w:u w:val="single"/>
          <w:rtl/>
        </w:rPr>
        <w:t xml:space="preserve"> </w:t>
      </w:r>
      <w:r w:rsidRPr="005F78C2">
        <w:rPr>
          <w:rFonts w:cs="David" w:hint="eastAsia"/>
          <w:color w:val="auto"/>
          <w:szCs w:val="24"/>
          <w:u w:val="single"/>
          <w:rtl/>
        </w:rPr>
        <w:t>לפי</w:t>
      </w:r>
      <w:r w:rsidRPr="005F78C2">
        <w:rPr>
          <w:rFonts w:cs="David"/>
          <w:color w:val="auto"/>
          <w:szCs w:val="24"/>
          <w:u w:val="single"/>
          <w:rtl/>
        </w:rPr>
        <w:t xml:space="preserve"> </w:t>
      </w:r>
      <w:r w:rsidRPr="005F78C2">
        <w:rPr>
          <w:rFonts w:cs="David" w:hint="eastAsia"/>
          <w:color w:val="auto"/>
          <w:szCs w:val="24"/>
          <w:u w:val="single"/>
          <w:rtl/>
        </w:rPr>
        <w:t>חוק</w:t>
      </w:r>
      <w:r w:rsidRPr="005F78C2">
        <w:rPr>
          <w:rFonts w:cs="David"/>
          <w:color w:val="auto"/>
          <w:szCs w:val="24"/>
          <w:u w:val="single"/>
          <w:rtl/>
        </w:rPr>
        <w:t xml:space="preserve"> </w:t>
      </w:r>
      <w:r w:rsidRPr="005F78C2">
        <w:rPr>
          <w:rFonts w:cs="David" w:hint="eastAsia"/>
          <w:color w:val="auto"/>
          <w:szCs w:val="24"/>
          <w:u w:val="single"/>
          <w:rtl/>
        </w:rPr>
        <w:t>עובדים</w:t>
      </w:r>
      <w:r w:rsidRPr="005F78C2">
        <w:rPr>
          <w:rFonts w:cs="David"/>
          <w:color w:val="auto"/>
          <w:szCs w:val="24"/>
          <w:u w:val="single"/>
          <w:rtl/>
        </w:rPr>
        <w:t xml:space="preserve"> </w:t>
      </w:r>
      <w:r w:rsidRPr="005F78C2">
        <w:rPr>
          <w:rFonts w:cs="David" w:hint="eastAsia"/>
          <w:color w:val="auto"/>
          <w:szCs w:val="24"/>
          <w:u w:val="single"/>
          <w:rtl/>
        </w:rPr>
        <w:t>זרים</w:t>
      </w:r>
      <w:r w:rsidRPr="005F78C2">
        <w:rPr>
          <w:rFonts w:cs="David"/>
          <w:color w:val="auto"/>
          <w:szCs w:val="24"/>
          <w:u w:val="single"/>
          <w:rtl/>
        </w:rPr>
        <w:t xml:space="preserve"> </w:t>
      </w:r>
      <w:r w:rsidRPr="005F78C2">
        <w:rPr>
          <w:rFonts w:cs="David" w:hint="eastAsia"/>
          <w:color w:val="auto"/>
          <w:szCs w:val="24"/>
          <w:u w:val="single"/>
          <w:rtl/>
        </w:rPr>
        <w:t>או</w:t>
      </w:r>
      <w:r w:rsidRPr="005F78C2">
        <w:rPr>
          <w:rFonts w:cs="David"/>
          <w:color w:val="auto"/>
          <w:szCs w:val="24"/>
          <w:u w:val="single"/>
          <w:rtl/>
        </w:rPr>
        <w:t xml:space="preserve"> </w:t>
      </w:r>
      <w:r w:rsidRPr="005F78C2">
        <w:rPr>
          <w:rFonts w:cs="David" w:hint="eastAsia"/>
          <w:color w:val="auto"/>
          <w:szCs w:val="24"/>
          <w:u w:val="single"/>
          <w:rtl/>
        </w:rPr>
        <w:t>לפי</w:t>
      </w:r>
      <w:r w:rsidRPr="005F78C2">
        <w:rPr>
          <w:rFonts w:cs="David"/>
          <w:color w:val="auto"/>
          <w:szCs w:val="24"/>
          <w:u w:val="single"/>
          <w:rtl/>
        </w:rPr>
        <w:t xml:space="preserve"> </w:t>
      </w:r>
      <w:r w:rsidRPr="005F78C2">
        <w:rPr>
          <w:rFonts w:cs="David" w:hint="eastAsia"/>
          <w:color w:val="auto"/>
          <w:szCs w:val="24"/>
          <w:u w:val="single"/>
          <w:rtl/>
        </w:rPr>
        <w:t>חוק</w:t>
      </w:r>
      <w:r w:rsidRPr="005F78C2">
        <w:rPr>
          <w:rFonts w:cs="David"/>
          <w:color w:val="auto"/>
          <w:szCs w:val="24"/>
          <w:u w:val="single"/>
          <w:rtl/>
        </w:rPr>
        <w:t xml:space="preserve"> </w:t>
      </w:r>
      <w:r w:rsidRPr="005F78C2">
        <w:rPr>
          <w:rFonts w:cs="David" w:hint="eastAsia"/>
          <w:color w:val="auto"/>
          <w:szCs w:val="24"/>
          <w:u w:val="single"/>
          <w:rtl/>
        </w:rPr>
        <w:t>שכר</w:t>
      </w:r>
      <w:r w:rsidRPr="005F78C2">
        <w:rPr>
          <w:rFonts w:cs="David"/>
          <w:color w:val="auto"/>
          <w:szCs w:val="24"/>
          <w:u w:val="single"/>
          <w:rtl/>
        </w:rPr>
        <w:t xml:space="preserve"> </w:t>
      </w:r>
      <w:r w:rsidRPr="005F78C2">
        <w:rPr>
          <w:rFonts w:cs="David" w:hint="eastAsia"/>
          <w:color w:val="auto"/>
          <w:szCs w:val="24"/>
          <w:u w:val="single"/>
          <w:rtl/>
        </w:rPr>
        <w:t>מינימום</w:t>
      </w:r>
    </w:p>
    <w:p w:rsidR="007D664B" w:rsidRPr="005F78C2" w:rsidRDefault="007D664B" w:rsidP="007D664B">
      <w:pPr>
        <w:spacing w:line="276" w:lineRule="auto"/>
        <w:jc w:val="center"/>
        <w:rPr>
          <w:szCs w:val="24"/>
          <w:rtl/>
        </w:rPr>
      </w:pPr>
      <w:r w:rsidRPr="005F78C2">
        <w:rPr>
          <w:rFonts w:hint="cs"/>
          <w:szCs w:val="24"/>
          <w:rtl/>
        </w:rPr>
        <w:t>(ימולא ע"י מציע שאינו תאגיד)</w:t>
      </w:r>
    </w:p>
    <w:p w:rsidR="007D664B" w:rsidRPr="005F78C2" w:rsidRDefault="007D664B" w:rsidP="007D664B">
      <w:pPr>
        <w:spacing w:line="276" w:lineRule="auto"/>
        <w:jc w:val="center"/>
        <w:rPr>
          <w:szCs w:val="24"/>
          <w:highlight w:val="yellow"/>
          <w:rtl/>
        </w:rPr>
      </w:pPr>
    </w:p>
    <w:p w:rsidR="007D664B" w:rsidRPr="005F78C2" w:rsidRDefault="007D664B" w:rsidP="007D664B">
      <w:pPr>
        <w:spacing w:line="276" w:lineRule="auto"/>
        <w:jc w:val="right"/>
        <w:rPr>
          <w:b/>
          <w:bCs/>
          <w:szCs w:val="24"/>
          <w:rtl/>
        </w:rPr>
      </w:pPr>
    </w:p>
    <w:p w:rsidR="007D664B" w:rsidRPr="005F78C2" w:rsidRDefault="007D664B" w:rsidP="007D664B">
      <w:pPr>
        <w:spacing w:line="276" w:lineRule="auto"/>
        <w:jc w:val="both"/>
        <w:rPr>
          <w:szCs w:val="24"/>
          <w:rtl/>
        </w:rPr>
      </w:pPr>
      <w:r w:rsidRPr="005F78C2">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D664B" w:rsidRPr="005F78C2" w:rsidRDefault="007D664B" w:rsidP="007D664B">
      <w:pPr>
        <w:spacing w:line="276" w:lineRule="auto"/>
        <w:jc w:val="both"/>
        <w:rPr>
          <w:szCs w:val="24"/>
          <w:rtl/>
        </w:rPr>
      </w:pPr>
    </w:p>
    <w:p w:rsidR="007D664B" w:rsidRPr="005F78C2" w:rsidRDefault="007D664B" w:rsidP="007D664B">
      <w:pPr>
        <w:spacing w:line="276" w:lineRule="auto"/>
        <w:rPr>
          <w:szCs w:val="24"/>
          <w:rtl/>
        </w:rPr>
      </w:pPr>
      <w:r w:rsidRPr="005F78C2">
        <w:rPr>
          <w:rFonts w:hint="cs"/>
          <w:szCs w:val="24"/>
          <w:rtl/>
        </w:rPr>
        <w:t xml:space="preserve">תצהיר זה נעשה בהתאם לחוק עסקאות גופים ציבוריים, התשל"ו- 1976 וההגדרות המצויות בו ובתמיכה למכרז פומבי מס' </w:t>
      </w:r>
      <w:r w:rsidRPr="005F78C2">
        <w:rPr>
          <w:rFonts w:hint="cs"/>
          <w:b/>
          <w:bCs/>
          <w:szCs w:val="24"/>
          <w:rtl/>
        </w:rPr>
        <w:t xml:space="preserve">24/11 </w:t>
      </w:r>
      <w:r w:rsidRPr="005F78C2">
        <w:rPr>
          <w:rFonts w:hint="cs"/>
          <w:szCs w:val="24"/>
          <w:rtl/>
        </w:rPr>
        <w:t xml:space="preserve"> למתן שירותי ייעוץ בתחום מנהרות תשתית רב מערכתיות. </w:t>
      </w:r>
    </w:p>
    <w:p w:rsidR="007D664B" w:rsidRPr="005F78C2" w:rsidRDefault="007D664B" w:rsidP="007D664B">
      <w:pPr>
        <w:spacing w:line="276" w:lineRule="auto"/>
        <w:rPr>
          <w:szCs w:val="24"/>
          <w:rtl/>
        </w:rPr>
      </w:pPr>
    </w:p>
    <w:p w:rsidR="007D664B" w:rsidRPr="005F78C2" w:rsidRDefault="007D664B" w:rsidP="007D664B">
      <w:pPr>
        <w:numPr>
          <w:ilvl w:val="0"/>
          <w:numId w:val="2"/>
        </w:numPr>
        <w:spacing w:line="276" w:lineRule="auto"/>
        <w:ind w:right="0"/>
        <w:jc w:val="both"/>
        <w:rPr>
          <w:szCs w:val="24"/>
        </w:rPr>
      </w:pPr>
      <w:r w:rsidRPr="005F78C2">
        <w:rPr>
          <w:rFonts w:hint="cs"/>
          <w:b/>
          <w:bCs/>
          <w:szCs w:val="24"/>
          <w:rtl/>
        </w:rPr>
        <w:t xml:space="preserve"> </w:t>
      </w:r>
      <w:r w:rsidRPr="005F78C2">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7D664B" w:rsidRPr="005F78C2" w:rsidRDefault="007D664B" w:rsidP="007D664B">
      <w:pPr>
        <w:spacing w:line="276" w:lineRule="auto"/>
        <w:jc w:val="both"/>
        <w:rPr>
          <w:szCs w:val="24"/>
        </w:rPr>
      </w:pPr>
    </w:p>
    <w:p w:rsidR="007D664B" w:rsidRPr="005F78C2" w:rsidRDefault="007D664B" w:rsidP="007D664B">
      <w:pPr>
        <w:numPr>
          <w:ilvl w:val="0"/>
          <w:numId w:val="2"/>
        </w:numPr>
        <w:spacing w:line="276" w:lineRule="auto"/>
        <w:ind w:right="0"/>
        <w:jc w:val="both"/>
        <w:rPr>
          <w:szCs w:val="24"/>
        </w:rPr>
      </w:pPr>
      <w:r w:rsidRPr="005F78C2">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D664B" w:rsidRPr="005F78C2" w:rsidRDefault="007D664B" w:rsidP="007D664B">
      <w:pPr>
        <w:spacing w:line="276" w:lineRule="auto"/>
        <w:ind w:right="720"/>
        <w:jc w:val="both"/>
        <w:rPr>
          <w:szCs w:val="24"/>
        </w:rPr>
      </w:pPr>
    </w:p>
    <w:p w:rsidR="007D664B" w:rsidRPr="005F78C2" w:rsidRDefault="007D664B" w:rsidP="007D664B">
      <w:pPr>
        <w:spacing w:line="276" w:lineRule="auto"/>
        <w:ind w:right="720"/>
        <w:jc w:val="both"/>
        <w:rPr>
          <w:szCs w:val="24"/>
        </w:rPr>
      </w:pPr>
    </w:p>
    <w:p w:rsidR="007D664B" w:rsidRPr="005F78C2" w:rsidRDefault="007D664B" w:rsidP="007D664B">
      <w:pPr>
        <w:spacing w:line="276" w:lineRule="auto"/>
        <w:ind w:right="720"/>
        <w:jc w:val="both"/>
        <w:rPr>
          <w:szCs w:val="24"/>
          <w:rtl/>
        </w:rPr>
      </w:pPr>
    </w:p>
    <w:p w:rsidR="007D664B" w:rsidRPr="005F78C2" w:rsidRDefault="007D664B" w:rsidP="007D664B">
      <w:pPr>
        <w:spacing w:line="276" w:lineRule="auto"/>
        <w:ind w:right="720"/>
        <w:jc w:val="both"/>
        <w:rPr>
          <w:szCs w:val="24"/>
        </w:rPr>
      </w:pPr>
    </w:p>
    <w:p w:rsidR="007D664B" w:rsidRPr="005F78C2" w:rsidRDefault="007D664B" w:rsidP="007D664B">
      <w:pPr>
        <w:spacing w:line="276" w:lineRule="auto"/>
        <w:ind w:left="360"/>
        <w:jc w:val="both"/>
        <w:rPr>
          <w:szCs w:val="24"/>
          <w:rtl/>
        </w:rPr>
      </w:pPr>
    </w:p>
    <w:p w:rsidR="007D664B" w:rsidRPr="005F78C2" w:rsidRDefault="007D664B" w:rsidP="007D664B">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D664B" w:rsidRPr="005F78C2" w:rsidTr="00B07C7E">
        <w:tc>
          <w:tcPr>
            <w:tcW w:w="2840"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חתימה</w:t>
            </w:r>
          </w:p>
        </w:tc>
      </w:tr>
    </w:tbl>
    <w:p w:rsidR="007D664B" w:rsidRPr="005F78C2" w:rsidRDefault="007D664B" w:rsidP="007D664B">
      <w:pPr>
        <w:spacing w:line="276" w:lineRule="auto"/>
        <w:ind w:left="720"/>
        <w:jc w:val="both"/>
        <w:rPr>
          <w:szCs w:val="24"/>
        </w:rPr>
      </w:pPr>
    </w:p>
    <w:p w:rsidR="007D664B" w:rsidRPr="005F78C2" w:rsidRDefault="007D664B" w:rsidP="007D664B">
      <w:pPr>
        <w:spacing w:line="276" w:lineRule="auto"/>
        <w:ind w:left="720"/>
        <w:jc w:val="both"/>
        <w:rPr>
          <w:szCs w:val="24"/>
          <w:rtl/>
        </w:rPr>
      </w:pPr>
    </w:p>
    <w:p w:rsidR="007D664B" w:rsidRPr="005F78C2" w:rsidRDefault="007D664B" w:rsidP="007D664B">
      <w:pPr>
        <w:pBdr>
          <w:bottom w:val="single" w:sz="12" w:space="1" w:color="auto"/>
        </w:pBd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ind w:left="299" w:right="360"/>
        <w:jc w:val="center"/>
        <w:rPr>
          <w:b/>
          <w:bCs/>
          <w:szCs w:val="24"/>
          <w:rtl/>
        </w:rPr>
      </w:pPr>
    </w:p>
    <w:p w:rsidR="007D664B" w:rsidRPr="005F78C2" w:rsidRDefault="007D664B" w:rsidP="007D664B">
      <w:pPr>
        <w:spacing w:line="276" w:lineRule="auto"/>
        <w:ind w:left="299" w:right="360"/>
        <w:jc w:val="center"/>
        <w:rPr>
          <w:b/>
          <w:bCs/>
          <w:szCs w:val="24"/>
          <w:rtl/>
        </w:rPr>
      </w:pPr>
      <w:r w:rsidRPr="005F78C2">
        <w:rPr>
          <w:rFonts w:hint="cs"/>
          <w:b/>
          <w:bCs/>
          <w:szCs w:val="24"/>
          <w:rtl/>
        </w:rPr>
        <w:t>אישור</w:t>
      </w:r>
    </w:p>
    <w:p w:rsidR="007D664B" w:rsidRPr="005F78C2" w:rsidRDefault="007D664B" w:rsidP="007D664B">
      <w:pPr>
        <w:spacing w:line="276" w:lineRule="auto"/>
        <w:ind w:left="11" w:right="360" w:hanging="11"/>
        <w:rPr>
          <w:szCs w:val="24"/>
          <w:rtl/>
        </w:rPr>
      </w:pPr>
    </w:p>
    <w:p w:rsidR="007D664B" w:rsidRPr="005F78C2" w:rsidRDefault="007D664B" w:rsidP="007D664B">
      <w:pPr>
        <w:spacing w:line="276" w:lineRule="auto"/>
        <w:ind w:left="11" w:right="357" w:hanging="11"/>
        <w:jc w:val="both"/>
        <w:rPr>
          <w:szCs w:val="24"/>
          <w:rtl/>
        </w:rPr>
      </w:pPr>
      <w:r w:rsidRPr="005F78C2">
        <w:rPr>
          <w:rFonts w:hint="cs"/>
          <w:szCs w:val="24"/>
          <w:rtl/>
        </w:rPr>
        <w:t>אני החתום מטה, ________ עורך דין, מאשר בזה כי ביום ________ הופיע בפני ___________. המוכר לי אישית / שזיהיתיו על פי תעודת זהות מס' _________</w:t>
      </w:r>
      <w:r w:rsidRPr="005F78C2">
        <w:rPr>
          <w:rFonts w:hint="cs"/>
          <w:szCs w:val="24"/>
        </w:rPr>
        <w:t xml:space="preserve"> </w:t>
      </w:r>
      <w:r w:rsidRPr="005F78C2">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7D664B" w:rsidRPr="005F78C2" w:rsidRDefault="007D664B" w:rsidP="007D664B">
      <w:pPr>
        <w:spacing w:line="276" w:lineRule="auto"/>
        <w:ind w:left="11" w:right="357" w:hanging="11"/>
        <w:jc w:val="both"/>
        <w:rPr>
          <w:szCs w:val="24"/>
          <w:rtl/>
        </w:rPr>
      </w:pPr>
    </w:p>
    <w:p w:rsidR="007D664B" w:rsidRPr="005F78C2" w:rsidRDefault="007D664B" w:rsidP="007D664B">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D664B" w:rsidRPr="005F78C2" w:rsidTr="00B07C7E">
        <w:tc>
          <w:tcPr>
            <w:tcW w:w="2840"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חתימה</w:t>
            </w:r>
          </w:p>
        </w:tc>
      </w:tr>
    </w:tbl>
    <w:p w:rsidR="007D664B" w:rsidRPr="005F78C2" w:rsidRDefault="007D664B" w:rsidP="007D664B">
      <w:pPr>
        <w:spacing w:line="276" w:lineRule="auto"/>
        <w:ind w:left="11" w:right="360" w:hanging="11"/>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widowControl w:val="0"/>
        <w:spacing w:line="276" w:lineRule="auto"/>
        <w:jc w:val="center"/>
        <w:rPr>
          <w:b/>
          <w:bCs/>
          <w:szCs w:val="24"/>
          <w:u w:val="single"/>
          <w:rtl/>
        </w:rPr>
      </w:pPr>
      <w:r w:rsidRPr="005F78C2">
        <w:rPr>
          <w:rFonts w:hint="eastAsia"/>
          <w:b/>
          <w:bCs/>
          <w:szCs w:val="24"/>
          <w:u w:val="single"/>
          <w:rtl/>
        </w:rPr>
        <w:lastRenderedPageBreak/>
        <w:t>תצהיר</w:t>
      </w:r>
      <w:r w:rsidRPr="005F78C2">
        <w:rPr>
          <w:b/>
          <w:bCs/>
          <w:szCs w:val="24"/>
          <w:u w:val="single"/>
          <w:rtl/>
        </w:rPr>
        <w:t xml:space="preserve"> - </w:t>
      </w:r>
      <w:r w:rsidRPr="005F78C2">
        <w:rPr>
          <w:rFonts w:hint="eastAsia"/>
          <w:b/>
          <w:bCs/>
          <w:szCs w:val="24"/>
          <w:u w:val="single"/>
          <w:rtl/>
        </w:rPr>
        <w:t>עבירות</w:t>
      </w:r>
      <w:r w:rsidRPr="005F78C2">
        <w:rPr>
          <w:b/>
          <w:bCs/>
          <w:szCs w:val="24"/>
          <w:u w:val="single"/>
          <w:rtl/>
        </w:rPr>
        <w:t xml:space="preserve"> </w:t>
      </w:r>
      <w:r w:rsidRPr="005F78C2">
        <w:rPr>
          <w:rFonts w:hint="eastAsia"/>
          <w:b/>
          <w:bCs/>
          <w:szCs w:val="24"/>
          <w:u w:val="single"/>
          <w:rtl/>
        </w:rPr>
        <w:t>לפי</w:t>
      </w:r>
      <w:r w:rsidRPr="005F78C2">
        <w:rPr>
          <w:b/>
          <w:bCs/>
          <w:szCs w:val="24"/>
          <w:u w:val="single"/>
          <w:rtl/>
        </w:rPr>
        <w:t xml:space="preserve"> </w:t>
      </w:r>
      <w:r w:rsidRPr="005F78C2">
        <w:rPr>
          <w:rFonts w:hint="eastAsia"/>
          <w:b/>
          <w:bCs/>
          <w:szCs w:val="24"/>
          <w:u w:val="single"/>
          <w:rtl/>
        </w:rPr>
        <w:t>חוק</w:t>
      </w:r>
      <w:r w:rsidRPr="005F78C2">
        <w:rPr>
          <w:b/>
          <w:bCs/>
          <w:szCs w:val="24"/>
          <w:u w:val="single"/>
          <w:rtl/>
        </w:rPr>
        <w:t xml:space="preserve"> </w:t>
      </w:r>
      <w:r w:rsidRPr="005F78C2">
        <w:rPr>
          <w:rFonts w:hint="eastAsia"/>
          <w:b/>
          <w:bCs/>
          <w:szCs w:val="24"/>
          <w:u w:val="single"/>
          <w:rtl/>
        </w:rPr>
        <w:t>עובדים</w:t>
      </w:r>
      <w:r w:rsidRPr="005F78C2">
        <w:rPr>
          <w:b/>
          <w:bCs/>
          <w:szCs w:val="24"/>
          <w:u w:val="single"/>
          <w:rtl/>
        </w:rPr>
        <w:t xml:space="preserve"> </w:t>
      </w:r>
      <w:r w:rsidRPr="005F78C2">
        <w:rPr>
          <w:rFonts w:hint="eastAsia"/>
          <w:b/>
          <w:bCs/>
          <w:szCs w:val="24"/>
          <w:u w:val="single"/>
          <w:rtl/>
        </w:rPr>
        <w:t>זרים</w:t>
      </w:r>
      <w:r w:rsidRPr="005F78C2">
        <w:rPr>
          <w:b/>
          <w:bCs/>
          <w:szCs w:val="24"/>
          <w:u w:val="single"/>
          <w:rtl/>
        </w:rPr>
        <w:t xml:space="preserve"> </w:t>
      </w:r>
      <w:r w:rsidRPr="005F78C2">
        <w:rPr>
          <w:rFonts w:hint="eastAsia"/>
          <w:b/>
          <w:bCs/>
          <w:szCs w:val="24"/>
          <w:u w:val="single"/>
          <w:rtl/>
        </w:rPr>
        <w:t>או</w:t>
      </w:r>
      <w:r w:rsidRPr="005F78C2">
        <w:rPr>
          <w:b/>
          <w:bCs/>
          <w:szCs w:val="24"/>
          <w:u w:val="single"/>
          <w:rtl/>
        </w:rPr>
        <w:t xml:space="preserve"> </w:t>
      </w:r>
      <w:r w:rsidRPr="005F78C2">
        <w:rPr>
          <w:rFonts w:hint="eastAsia"/>
          <w:b/>
          <w:bCs/>
          <w:szCs w:val="24"/>
          <w:u w:val="single"/>
          <w:rtl/>
        </w:rPr>
        <w:t>לפי</w:t>
      </w:r>
      <w:r w:rsidRPr="005F78C2">
        <w:rPr>
          <w:b/>
          <w:bCs/>
          <w:szCs w:val="24"/>
          <w:u w:val="single"/>
          <w:rtl/>
        </w:rPr>
        <w:t xml:space="preserve"> </w:t>
      </w:r>
      <w:r w:rsidRPr="005F78C2">
        <w:rPr>
          <w:rFonts w:hint="eastAsia"/>
          <w:b/>
          <w:bCs/>
          <w:szCs w:val="24"/>
          <w:u w:val="single"/>
          <w:rtl/>
        </w:rPr>
        <w:t>חוק</w:t>
      </w:r>
      <w:r w:rsidRPr="005F78C2">
        <w:rPr>
          <w:b/>
          <w:bCs/>
          <w:szCs w:val="24"/>
          <w:u w:val="single"/>
          <w:rtl/>
        </w:rPr>
        <w:t xml:space="preserve"> </w:t>
      </w:r>
      <w:r w:rsidRPr="005F78C2">
        <w:rPr>
          <w:rFonts w:hint="eastAsia"/>
          <w:b/>
          <w:bCs/>
          <w:szCs w:val="24"/>
          <w:u w:val="single"/>
          <w:rtl/>
        </w:rPr>
        <w:t>שכר</w:t>
      </w:r>
      <w:r w:rsidRPr="005F78C2">
        <w:rPr>
          <w:b/>
          <w:bCs/>
          <w:szCs w:val="24"/>
          <w:u w:val="single"/>
          <w:rtl/>
        </w:rPr>
        <w:t xml:space="preserve"> </w:t>
      </w:r>
      <w:r w:rsidRPr="005F78C2">
        <w:rPr>
          <w:rFonts w:hint="eastAsia"/>
          <w:b/>
          <w:bCs/>
          <w:szCs w:val="24"/>
          <w:u w:val="single"/>
          <w:rtl/>
        </w:rPr>
        <w:t>מינימום</w:t>
      </w:r>
    </w:p>
    <w:p w:rsidR="007D664B" w:rsidRPr="005F78C2" w:rsidRDefault="007D664B" w:rsidP="007D664B">
      <w:pPr>
        <w:spacing w:line="276" w:lineRule="auto"/>
        <w:jc w:val="center"/>
        <w:rPr>
          <w:szCs w:val="24"/>
          <w:rtl/>
        </w:rPr>
      </w:pPr>
      <w:r w:rsidRPr="005F78C2">
        <w:rPr>
          <w:rFonts w:hint="cs"/>
          <w:szCs w:val="24"/>
          <w:rtl/>
        </w:rPr>
        <w:t>(ימולא ע"י מציע שהינו תאגיד)</w:t>
      </w:r>
    </w:p>
    <w:p w:rsidR="007D664B" w:rsidRPr="005F78C2" w:rsidRDefault="007D664B" w:rsidP="007D664B">
      <w:pPr>
        <w:spacing w:line="276" w:lineRule="auto"/>
        <w:jc w:val="center"/>
        <w:rPr>
          <w:szCs w:val="24"/>
          <w:highlight w:val="yellow"/>
          <w:rtl/>
        </w:rPr>
      </w:pPr>
    </w:p>
    <w:p w:rsidR="007D664B" w:rsidRPr="005F78C2" w:rsidRDefault="007D664B" w:rsidP="007D664B">
      <w:pPr>
        <w:spacing w:line="276" w:lineRule="auto"/>
        <w:jc w:val="right"/>
        <w:rPr>
          <w:b/>
          <w:bCs/>
          <w:szCs w:val="24"/>
          <w:rtl/>
        </w:rPr>
      </w:pPr>
    </w:p>
    <w:p w:rsidR="007D664B" w:rsidRPr="005F78C2" w:rsidRDefault="007D664B" w:rsidP="007D664B">
      <w:pPr>
        <w:spacing w:line="276" w:lineRule="auto"/>
        <w:jc w:val="both"/>
        <w:rPr>
          <w:szCs w:val="24"/>
          <w:rtl/>
        </w:rPr>
      </w:pPr>
      <w:r w:rsidRPr="005F78C2">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D664B" w:rsidRPr="005F78C2" w:rsidRDefault="007D664B" w:rsidP="007D664B">
      <w:pPr>
        <w:spacing w:line="276" w:lineRule="auto"/>
        <w:jc w:val="both"/>
        <w:rPr>
          <w:szCs w:val="24"/>
          <w:rtl/>
        </w:rPr>
      </w:pPr>
    </w:p>
    <w:p w:rsidR="007D664B" w:rsidRPr="005F78C2" w:rsidRDefault="007D664B" w:rsidP="007D664B">
      <w:pPr>
        <w:numPr>
          <w:ilvl w:val="0"/>
          <w:numId w:val="16"/>
        </w:numPr>
        <w:spacing w:line="276" w:lineRule="auto"/>
        <w:ind w:right="0"/>
        <w:jc w:val="both"/>
        <w:rPr>
          <w:szCs w:val="24"/>
          <w:rtl/>
        </w:rPr>
      </w:pPr>
      <w:r w:rsidRPr="005F78C2">
        <w:rPr>
          <w:rFonts w:hint="cs"/>
          <w:szCs w:val="24"/>
          <w:rtl/>
        </w:rPr>
        <w:t>אני נציג  _____________ (להלן- המציע) ומוסמך להצהיר מטעם המציע.</w:t>
      </w:r>
    </w:p>
    <w:p w:rsidR="007D664B" w:rsidRPr="005F78C2" w:rsidRDefault="007D664B" w:rsidP="007D664B">
      <w:pPr>
        <w:spacing w:line="276" w:lineRule="auto"/>
        <w:ind w:left="360" w:right="720"/>
        <w:jc w:val="both"/>
        <w:rPr>
          <w:szCs w:val="24"/>
        </w:rPr>
      </w:pPr>
    </w:p>
    <w:p w:rsidR="007D664B" w:rsidRPr="005F78C2" w:rsidRDefault="007D664B" w:rsidP="007D664B">
      <w:pPr>
        <w:numPr>
          <w:ilvl w:val="0"/>
          <w:numId w:val="16"/>
        </w:numPr>
        <w:spacing w:line="276" w:lineRule="auto"/>
        <w:ind w:right="0"/>
        <w:jc w:val="both"/>
        <w:rPr>
          <w:szCs w:val="24"/>
          <w:rtl/>
        </w:rPr>
      </w:pPr>
      <w:r w:rsidRPr="005F78C2">
        <w:rPr>
          <w:rFonts w:hint="cs"/>
          <w:szCs w:val="24"/>
          <w:rtl/>
        </w:rPr>
        <w:t xml:space="preserve">תצהיר זה נעשה בהתאם לחוק עסקאות גופים ציבוריים, התשל"ו- 1976 וההגדרות המצויות בו ובתמיכה למכרז פומבי מס' </w:t>
      </w:r>
      <w:r w:rsidRPr="005F78C2">
        <w:rPr>
          <w:rFonts w:hint="cs"/>
          <w:b/>
          <w:bCs/>
          <w:szCs w:val="24"/>
          <w:rtl/>
        </w:rPr>
        <w:t>24/11</w:t>
      </w:r>
      <w:r w:rsidRPr="005F78C2">
        <w:rPr>
          <w:rFonts w:hint="cs"/>
          <w:szCs w:val="24"/>
          <w:rtl/>
        </w:rPr>
        <w:t xml:space="preserve"> למתן שירותי ייעוץ בתחום מנהרות תשתית רב מערכתיות.</w:t>
      </w:r>
    </w:p>
    <w:p w:rsidR="007D664B" w:rsidRPr="005F78C2" w:rsidRDefault="007D664B" w:rsidP="007D664B">
      <w:pPr>
        <w:spacing w:line="276" w:lineRule="auto"/>
        <w:ind w:right="720"/>
        <w:jc w:val="both"/>
        <w:rPr>
          <w:szCs w:val="24"/>
        </w:rPr>
      </w:pPr>
    </w:p>
    <w:p w:rsidR="007D664B" w:rsidRPr="005F78C2" w:rsidRDefault="007D664B" w:rsidP="007D664B">
      <w:pPr>
        <w:numPr>
          <w:ilvl w:val="0"/>
          <w:numId w:val="16"/>
        </w:numPr>
        <w:spacing w:line="276" w:lineRule="auto"/>
        <w:ind w:right="0"/>
        <w:jc w:val="both"/>
        <w:rPr>
          <w:szCs w:val="24"/>
          <w:rtl/>
        </w:rPr>
      </w:pPr>
      <w:r w:rsidRPr="005F78C2">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D664B" w:rsidRPr="005F78C2" w:rsidRDefault="007D664B" w:rsidP="007D664B">
      <w:pPr>
        <w:spacing w:line="276" w:lineRule="auto"/>
        <w:ind w:right="720"/>
        <w:jc w:val="both"/>
        <w:rPr>
          <w:szCs w:val="24"/>
          <w:rtl/>
        </w:rPr>
      </w:pPr>
    </w:p>
    <w:p w:rsidR="007D664B" w:rsidRPr="005F78C2" w:rsidRDefault="007D664B" w:rsidP="007D664B">
      <w:pPr>
        <w:numPr>
          <w:ilvl w:val="0"/>
          <w:numId w:val="16"/>
        </w:numPr>
        <w:spacing w:line="276" w:lineRule="auto"/>
        <w:ind w:right="0"/>
        <w:jc w:val="both"/>
        <w:rPr>
          <w:szCs w:val="24"/>
          <w:rtl/>
        </w:rPr>
      </w:pPr>
      <w:r w:rsidRPr="005F78C2">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D664B" w:rsidRPr="005F78C2" w:rsidRDefault="007D664B" w:rsidP="007D664B">
      <w:pPr>
        <w:spacing w:line="276" w:lineRule="auto"/>
        <w:ind w:right="720"/>
        <w:jc w:val="both"/>
        <w:rPr>
          <w:szCs w:val="24"/>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ind w:right="720"/>
        <w:jc w:val="both"/>
        <w:rPr>
          <w:szCs w:val="24"/>
        </w:rPr>
      </w:pPr>
    </w:p>
    <w:p w:rsidR="007D664B" w:rsidRPr="005F78C2" w:rsidRDefault="007D664B" w:rsidP="007D664B">
      <w:pPr>
        <w:spacing w:line="276" w:lineRule="auto"/>
        <w:ind w:right="720"/>
        <w:jc w:val="both"/>
        <w:rPr>
          <w:szCs w:val="24"/>
          <w:rtl/>
        </w:rPr>
      </w:pPr>
    </w:p>
    <w:p w:rsidR="007D664B" w:rsidRPr="005F78C2" w:rsidRDefault="007D664B" w:rsidP="007D664B">
      <w:pPr>
        <w:spacing w:line="276" w:lineRule="auto"/>
        <w:ind w:left="360"/>
        <w:jc w:val="both"/>
        <w:rPr>
          <w:szCs w:val="24"/>
          <w:rtl/>
        </w:rPr>
      </w:pPr>
    </w:p>
    <w:p w:rsidR="007D664B" w:rsidRPr="005F78C2" w:rsidRDefault="007D664B" w:rsidP="007D664B">
      <w:pPr>
        <w:spacing w:line="276"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D664B" w:rsidRPr="005F78C2" w:rsidTr="00B07C7E">
        <w:tc>
          <w:tcPr>
            <w:tcW w:w="2840"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חתימה</w:t>
            </w:r>
          </w:p>
        </w:tc>
      </w:tr>
    </w:tbl>
    <w:p w:rsidR="007D664B" w:rsidRPr="005F78C2" w:rsidRDefault="007D664B" w:rsidP="007D664B">
      <w:pPr>
        <w:spacing w:line="276" w:lineRule="auto"/>
        <w:ind w:left="720"/>
        <w:jc w:val="both"/>
        <w:rPr>
          <w:szCs w:val="24"/>
          <w:rtl/>
        </w:rPr>
      </w:pPr>
    </w:p>
    <w:p w:rsidR="007D664B" w:rsidRPr="005F78C2" w:rsidRDefault="007D664B" w:rsidP="007D664B">
      <w:pPr>
        <w:spacing w:line="276" w:lineRule="auto"/>
        <w:ind w:left="720"/>
        <w:jc w:val="both"/>
        <w:rPr>
          <w:szCs w:val="24"/>
          <w:rtl/>
        </w:rPr>
      </w:pPr>
    </w:p>
    <w:p w:rsidR="007D664B" w:rsidRPr="005F78C2" w:rsidRDefault="007D664B" w:rsidP="007D664B">
      <w:pPr>
        <w:pBdr>
          <w:bottom w:val="single" w:sz="12" w:space="1" w:color="auto"/>
        </w:pBd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ind w:left="299" w:right="360"/>
        <w:jc w:val="center"/>
        <w:rPr>
          <w:b/>
          <w:bCs/>
          <w:szCs w:val="24"/>
          <w:rtl/>
        </w:rPr>
      </w:pPr>
    </w:p>
    <w:p w:rsidR="007D664B" w:rsidRPr="005F78C2" w:rsidRDefault="007D664B" w:rsidP="007D664B">
      <w:pPr>
        <w:spacing w:line="276" w:lineRule="auto"/>
        <w:ind w:left="299" w:right="360"/>
        <w:jc w:val="center"/>
        <w:rPr>
          <w:b/>
          <w:bCs/>
          <w:szCs w:val="24"/>
          <w:rtl/>
        </w:rPr>
      </w:pPr>
      <w:r w:rsidRPr="005F78C2">
        <w:rPr>
          <w:rFonts w:hint="cs"/>
          <w:b/>
          <w:bCs/>
          <w:szCs w:val="24"/>
          <w:rtl/>
        </w:rPr>
        <w:t>אישור</w:t>
      </w:r>
    </w:p>
    <w:p w:rsidR="007D664B" w:rsidRPr="005F78C2" w:rsidRDefault="007D664B" w:rsidP="007D664B">
      <w:pPr>
        <w:spacing w:line="276" w:lineRule="auto"/>
        <w:ind w:left="11" w:right="360" w:hanging="11"/>
        <w:rPr>
          <w:szCs w:val="24"/>
          <w:rtl/>
        </w:rPr>
      </w:pPr>
    </w:p>
    <w:p w:rsidR="007D664B" w:rsidRPr="005F78C2" w:rsidRDefault="007D664B" w:rsidP="007D664B">
      <w:pPr>
        <w:spacing w:line="276" w:lineRule="auto"/>
        <w:ind w:left="11" w:right="357" w:hanging="11"/>
        <w:jc w:val="both"/>
        <w:rPr>
          <w:szCs w:val="24"/>
          <w:rtl/>
        </w:rPr>
      </w:pPr>
      <w:r w:rsidRPr="005F78C2">
        <w:rPr>
          <w:rFonts w:hint="cs"/>
          <w:szCs w:val="24"/>
          <w:rtl/>
        </w:rPr>
        <w:t>אני החתום מטה, ________ עורך דין, מאשר בזה כי ביום ________ הופיע בפני ___________. המוכר לי אישית / שזיהיתיו על פי תעודת זהות מס' _________</w:t>
      </w:r>
      <w:r w:rsidRPr="005F78C2">
        <w:rPr>
          <w:rFonts w:hint="cs"/>
          <w:szCs w:val="24"/>
        </w:rPr>
        <w:t xml:space="preserve"> </w:t>
      </w:r>
      <w:r w:rsidRPr="005F78C2">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7D664B" w:rsidRPr="005F78C2" w:rsidRDefault="007D664B" w:rsidP="007D664B">
      <w:pPr>
        <w:spacing w:line="276" w:lineRule="auto"/>
        <w:ind w:left="11" w:right="357" w:hanging="11"/>
        <w:jc w:val="both"/>
        <w:rPr>
          <w:szCs w:val="24"/>
          <w:rtl/>
        </w:rPr>
      </w:pPr>
    </w:p>
    <w:p w:rsidR="007D664B" w:rsidRPr="005F78C2" w:rsidRDefault="007D664B" w:rsidP="007D664B">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D664B" w:rsidRPr="005F78C2" w:rsidTr="00B07C7E">
        <w:tc>
          <w:tcPr>
            <w:tcW w:w="2840"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center"/>
              <w:rPr>
                <w:szCs w:val="24"/>
              </w:rPr>
            </w:pPr>
            <w:r w:rsidRPr="005F78C2">
              <w:rPr>
                <w:rFonts w:hint="cs"/>
                <w:szCs w:val="24"/>
                <w:rtl/>
              </w:rPr>
              <w:t>חתימה</w:t>
            </w:r>
          </w:p>
        </w:tc>
      </w:tr>
    </w:tbl>
    <w:p w:rsidR="007D664B" w:rsidRPr="005F78C2" w:rsidRDefault="007D664B" w:rsidP="007D664B">
      <w:pPr>
        <w:spacing w:line="276" w:lineRule="auto"/>
        <w:jc w:val="both"/>
        <w:rPr>
          <w:szCs w:val="24"/>
          <w:rtl/>
        </w:rPr>
      </w:pPr>
    </w:p>
    <w:p w:rsidR="007D664B" w:rsidRPr="005F78C2" w:rsidRDefault="007D664B" w:rsidP="007D664B">
      <w:pPr>
        <w:spacing w:line="276" w:lineRule="auto"/>
        <w:rPr>
          <w:szCs w:val="24"/>
          <w:rtl/>
        </w:rPr>
      </w:pPr>
    </w:p>
    <w:p w:rsidR="007D664B" w:rsidRPr="005F78C2" w:rsidRDefault="007D664B" w:rsidP="007D664B">
      <w:pPr>
        <w:spacing w:line="276" w:lineRule="auto"/>
        <w:jc w:val="both"/>
        <w:rPr>
          <w:szCs w:val="24"/>
        </w:rPr>
      </w:pPr>
      <w:r w:rsidRPr="005F78C2">
        <w:rPr>
          <w:rFonts w:hint="cs"/>
          <w:szCs w:val="24"/>
          <w:rtl/>
        </w:rPr>
        <w:br w:type="page"/>
      </w:r>
    </w:p>
    <w:p w:rsidR="007D664B" w:rsidRPr="005F78C2" w:rsidRDefault="007D664B" w:rsidP="007D664B">
      <w:pPr>
        <w:spacing w:line="276" w:lineRule="auto"/>
        <w:jc w:val="right"/>
        <w:rPr>
          <w:b/>
          <w:bCs/>
          <w:szCs w:val="24"/>
          <w:u w:val="single"/>
          <w:rtl/>
        </w:rPr>
      </w:pPr>
      <w:r w:rsidRPr="005F78C2">
        <w:rPr>
          <w:rFonts w:hint="cs"/>
          <w:b/>
          <w:bCs/>
          <w:szCs w:val="24"/>
          <w:u w:val="single"/>
          <w:rtl/>
        </w:rPr>
        <w:lastRenderedPageBreak/>
        <w:t>נ ס פ ח   ו</w:t>
      </w:r>
    </w:p>
    <w:p w:rsidR="007D664B" w:rsidRPr="005F78C2" w:rsidRDefault="007D664B" w:rsidP="007D664B">
      <w:pPr>
        <w:overflowPunct w:val="0"/>
        <w:autoSpaceDE w:val="0"/>
        <w:autoSpaceDN w:val="0"/>
        <w:adjustRightInd w:val="0"/>
        <w:spacing w:line="276" w:lineRule="auto"/>
        <w:jc w:val="both"/>
        <w:textAlignment w:val="baseline"/>
        <w:rPr>
          <w:b/>
          <w:bCs/>
          <w:szCs w:val="24"/>
          <w:rtl/>
        </w:rPr>
      </w:pPr>
    </w:p>
    <w:p w:rsidR="007D664B" w:rsidRPr="005F78C2" w:rsidRDefault="007D664B" w:rsidP="007D664B">
      <w:pPr>
        <w:pStyle w:val="NormalWeb"/>
        <w:bidi/>
        <w:spacing w:before="0" w:beforeAutospacing="0" w:after="0" w:afterAutospacing="0" w:line="276" w:lineRule="auto"/>
        <w:jc w:val="both"/>
        <w:rPr>
          <w:rFonts w:ascii="Arial" w:hAnsi="Arial" w:cs="David"/>
          <w:color w:val="000000"/>
          <w:rtl/>
        </w:rPr>
      </w:pPr>
      <w:r w:rsidRPr="005F78C2">
        <w:rPr>
          <w:rFonts w:ascii="Arial" w:hAnsi="Arial" w:cs="David" w:hint="cs"/>
          <w:color w:val="000000"/>
          <w:rtl/>
        </w:rPr>
        <w:t>לכבוד</w:t>
      </w:r>
    </w:p>
    <w:p w:rsidR="007D664B" w:rsidRPr="005F78C2" w:rsidRDefault="007D664B" w:rsidP="007D664B">
      <w:pPr>
        <w:pStyle w:val="NormalWeb"/>
        <w:bidi/>
        <w:spacing w:before="0" w:beforeAutospacing="0" w:after="0" w:afterAutospacing="0" w:line="276" w:lineRule="auto"/>
        <w:jc w:val="both"/>
        <w:rPr>
          <w:rFonts w:ascii="Arial" w:hAnsi="Arial" w:cs="David"/>
          <w:color w:val="000000"/>
          <w:rtl/>
        </w:rPr>
      </w:pPr>
      <w:r w:rsidRPr="005F78C2">
        <w:rPr>
          <w:rFonts w:ascii="Arial" w:hAnsi="Arial" w:cs="David" w:hint="cs"/>
          <w:color w:val="000000"/>
          <w:rtl/>
        </w:rPr>
        <w:t>משרד התשתיות הלאומיות</w:t>
      </w:r>
    </w:p>
    <w:p w:rsidR="007D664B" w:rsidRPr="005F78C2" w:rsidRDefault="007D664B" w:rsidP="007D664B">
      <w:pPr>
        <w:pStyle w:val="NormalWeb"/>
        <w:bidi/>
        <w:spacing w:before="0" w:beforeAutospacing="0" w:after="0" w:afterAutospacing="0" w:line="276" w:lineRule="auto"/>
        <w:jc w:val="both"/>
        <w:rPr>
          <w:rFonts w:ascii="Arial" w:hAnsi="Arial" w:cs="David"/>
          <w:color w:val="000000"/>
          <w:rtl/>
        </w:rPr>
      </w:pPr>
    </w:p>
    <w:p w:rsidR="007D664B" w:rsidRPr="005F78C2" w:rsidRDefault="007D664B" w:rsidP="007D664B">
      <w:pPr>
        <w:spacing w:line="276" w:lineRule="auto"/>
        <w:jc w:val="center"/>
        <w:rPr>
          <w:szCs w:val="24"/>
          <w:rtl/>
        </w:rPr>
      </w:pPr>
      <w:r w:rsidRPr="005F78C2">
        <w:rPr>
          <w:rFonts w:hint="cs"/>
          <w:b/>
          <w:bCs/>
          <w:szCs w:val="24"/>
          <w:u w:val="single"/>
          <w:rtl/>
        </w:rPr>
        <w:t>הצהרה</w:t>
      </w:r>
      <w:r w:rsidRPr="005F78C2">
        <w:rPr>
          <w:rFonts w:hint="cs"/>
          <w:szCs w:val="24"/>
          <w:rtl/>
        </w:rPr>
        <w:br/>
      </w:r>
    </w:p>
    <w:p w:rsidR="007D664B" w:rsidRPr="005F78C2" w:rsidRDefault="007D664B" w:rsidP="007D664B">
      <w:pPr>
        <w:spacing w:line="276" w:lineRule="auto"/>
        <w:jc w:val="both"/>
        <w:rPr>
          <w:szCs w:val="24"/>
        </w:rPr>
      </w:pPr>
      <w:r w:rsidRPr="005F78C2">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D664B" w:rsidRPr="005F78C2" w:rsidRDefault="007D664B" w:rsidP="007D664B">
      <w:pPr>
        <w:spacing w:line="276" w:lineRule="auto"/>
        <w:jc w:val="both"/>
        <w:rPr>
          <w:szCs w:val="24"/>
          <w:rtl/>
        </w:rPr>
      </w:pPr>
    </w:p>
    <w:p w:rsidR="007D664B" w:rsidRPr="005F78C2" w:rsidRDefault="007D664B" w:rsidP="007D664B">
      <w:pPr>
        <w:spacing w:line="276" w:lineRule="auto"/>
        <w:ind w:left="746"/>
        <w:jc w:val="both"/>
        <w:rPr>
          <w:szCs w:val="24"/>
          <w:rtl/>
        </w:rPr>
      </w:pPr>
      <w:r w:rsidRPr="005F78C2">
        <w:rPr>
          <w:rFonts w:hint="cs"/>
          <w:szCs w:val="24"/>
          <w:rtl/>
        </w:rPr>
        <w:t>___________  _______________   ____________            _____________</w:t>
      </w:r>
    </w:p>
    <w:p w:rsidR="007D664B" w:rsidRPr="005F78C2" w:rsidRDefault="007D664B" w:rsidP="007D664B">
      <w:pPr>
        <w:spacing w:line="276" w:lineRule="auto"/>
        <w:ind w:left="746"/>
        <w:jc w:val="both"/>
        <w:rPr>
          <w:szCs w:val="24"/>
          <w:rtl/>
        </w:rPr>
      </w:pPr>
      <w:r w:rsidRPr="005F78C2">
        <w:rPr>
          <w:rFonts w:hint="cs"/>
          <w:szCs w:val="24"/>
          <w:rtl/>
        </w:rPr>
        <w:t xml:space="preserve">     תאריך             שם מורשה החתימה          חתימה                             חותמת</w:t>
      </w: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center"/>
        <w:rPr>
          <w:szCs w:val="24"/>
          <w:u w:val="single"/>
          <w:rtl/>
        </w:rPr>
      </w:pPr>
      <w:r w:rsidRPr="005F78C2">
        <w:rPr>
          <w:rFonts w:hint="cs"/>
          <w:szCs w:val="24"/>
          <w:u w:val="single"/>
          <w:rtl/>
        </w:rPr>
        <w:t>אישור</w:t>
      </w: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r w:rsidRPr="005F78C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r w:rsidRPr="005F78C2">
        <w:rPr>
          <w:rFonts w:hint="cs"/>
          <w:szCs w:val="24"/>
          <w:rtl/>
        </w:rPr>
        <w:t>_______                                                                         ______ ____________</w:t>
      </w:r>
    </w:p>
    <w:p w:rsidR="007D664B" w:rsidRPr="005F78C2" w:rsidRDefault="007D664B" w:rsidP="007D664B">
      <w:pPr>
        <w:spacing w:line="276" w:lineRule="auto"/>
        <w:jc w:val="both"/>
        <w:rPr>
          <w:szCs w:val="24"/>
          <w:rtl/>
        </w:rPr>
      </w:pPr>
      <w:r w:rsidRPr="005F78C2">
        <w:rPr>
          <w:rFonts w:hint="cs"/>
          <w:szCs w:val="24"/>
          <w:rtl/>
        </w:rPr>
        <w:t>תאריך                                                                             חתימה וחותמת עורך דין</w:t>
      </w:r>
    </w:p>
    <w:p w:rsidR="007D664B" w:rsidRPr="005F78C2" w:rsidRDefault="007D664B" w:rsidP="007D664B">
      <w:pPr>
        <w:pStyle w:val="a3"/>
        <w:tabs>
          <w:tab w:val="left" w:pos="720"/>
        </w:tabs>
        <w:spacing w:line="276" w:lineRule="auto"/>
        <w:jc w:val="right"/>
        <w:rPr>
          <w:b/>
          <w:bCs/>
          <w:u w:val="single"/>
        </w:rPr>
      </w:pPr>
    </w:p>
    <w:p w:rsidR="007D664B" w:rsidRPr="005F78C2" w:rsidRDefault="007D664B" w:rsidP="007D664B">
      <w:pPr>
        <w:spacing w:line="276" w:lineRule="auto"/>
        <w:ind w:left="360"/>
        <w:jc w:val="center"/>
        <w:rPr>
          <w:b/>
          <w:bCs/>
          <w:szCs w:val="24"/>
          <w:u w:val="single"/>
          <w:rtl/>
        </w:rPr>
      </w:pPr>
      <w:r w:rsidRPr="005F78C2">
        <w:rPr>
          <w:rFonts w:hint="cs"/>
          <w:b/>
          <w:bCs/>
          <w:szCs w:val="24"/>
          <w:u w:val="single"/>
          <w:rtl/>
        </w:rPr>
        <w:t>התחייבות לקיום החקיקה בתחום העסקת עובדים</w:t>
      </w:r>
    </w:p>
    <w:p w:rsidR="007D664B" w:rsidRPr="005F78C2" w:rsidRDefault="007D664B" w:rsidP="007D664B">
      <w:pPr>
        <w:spacing w:line="276" w:lineRule="auto"/>
        <w:ind w:left="360"/>
        <w:rPr>
          <w:szCs w:val="24"/>
          <w:rtl/>
        </w:rPr>
      </w:pPr>
      <w:r w:rsidRPr="005F78C2">
        <w:rPr>
          <w:rFonts w:hint="cs"/>
          <w:szCs w:val="24"/>
          <w:rtl/>
        </w:rPr>
        <w:t xml:space="preserve">אני הח"מ מתחייב בזאת לקיים בכל תקופת ההסכם שייחתם, ככל שייחתם, בעקבות זכייתי במכרז פומבי מס' </w:t>
      </w:r>
      <w:r w:rsidRPr="005F78C2">
        <w:rPr>
          <w:rFonts w:hint="cs"/>
          <w:b/>
          <w:bCs/>
          <w:szCs w:val="24"/>
          <w:rtl/>
        </w:rPr>
        <w:t>24/11</w:t>
      </w:r>
      <w:r w:rsidRPr="005F78C2">
        <w:rPr>
          <w:rFonts w:hint="cs"/>
          <w:szCs w:val="24"/>
          <w:rtl/>
        </w:rPr>
        <w:t xml:space="preserve"> לגבי העובדים שיועסקו על ידי את האמור בחוקי העבודה המפורטים בהמשך לזה:</w:t>
      </w:r>
    </w:p>
    <w:p w:rsidR="007D664B" w:rsidRPr="005F78C2" w:rsidRDefault="007D664B" w:rsidP="007D664B">
      <w:pPr>
        <w:spacing w:line="276" w:lineRule="auto"/>
        <w:ind w:left="375" w:hanging="1"/>
        <w:rPr>
          <w:szCs w:val="24"/>
          <w:rtl/>
        </w:rPr>
      </w:pPr>
      <w:r w:rsidRPr="005F78C2">
        <w:rPr>
          <w:rFonts w:hint="cs"/>
          <w:szCs w:val="24"/>
          <w:rtl/>
        </w:rPr>
        <w:t>חוק התעסוקה, תשי"ט- 1959</w:t>
      </w:r>
    </w:p>
    <w:p w:rsidR="007D664B" w:rsidRPr="005F78C2" w:rsidRDefault="007D664B" w:rsidP="007D664B">
      <w:pPr>
        <w:spacing w:line="276" w:lineRule="auto"/>
        <w:ind w:left="375" w:hanging="1"/>
        <w:rPr>
          <w:szCs w:val="24"/>
          <w:rtl/>
        </w:rPr>
      </w:pPr>
      <w:r w:rsidRPr="005F78C2">
        <w:rPr>
          <w:rFonts w:hint="cs"/>
          <w:szCs w:val="24"/>
          <w:rtl/>
        </w:rPr>
        <w:t>חוק שעות העבודה והמנוחה, תשי"א- 1951</w:t>
      </w:r>
    </w:p>
    <w:p w:rsidR="007D664B" w:rsidRPr="005F78C2" w:rsidRDefault="007D664B" w:rsidP="007D664B">
      <w:pPr>
        <w:spacing w:line="276" w:lineRule="auto"/>
        <w:ind w:left="375" w:hanging="1"/>
        <w:rPr>
          <w:szCs w:val="24"/>
        </w:rPr>
      </w:pPr>
      <w:r w:rsidRPr="005F78C2">
        <w:rPr>
          <w:rFonts w:hint="cs"/>
          <w:szCs w:val="24"/>
          <w:rtl/>
        </w:rPr>
        <w:t>חוק דמי מחלה, תשל"ו- 1976</w:t>
      </w:r>
    </w:p>
    <w:p w:rsidR="007D664B" w:rsidRPr="005F78C2" w:rsidRDefault="007D664B" w:rsidP="007D664B">
      <w:pPr>
        <w:spacing w:line="276" w:lineRule="auto"/>
        <w:ind w:left="375" w:hanging="1"/>
        <w:rPr>
          <w:szCs w:val="24"/>
        </w:rPr>
      </w:pPr>
      <w:r w:rsidRPr="005F78C2">
        <w:rPr>
          <w:rFonts w:hint="cs"/>
          <w:szCs w:val="24"/>
          <w:rtl/>
        </w:rPr>
        <w:t>חוק חופשה שנתית, תשי"א- 1951</w:t>
      </w:r>
    </w:p>
    <w:p w:rsidR="007D664B" w:rsidRPr="005F78C2" w:rsidRDefault="007D664B" w:rsidP="007D664B">
      <w:pPr>
        <w:spacing w:line="276" w:lineRule="auto"/>
        <w:ind w:left="375" w:hanging="1"/>
        <w:rPr>
          <w:szCs w:val="24"/>
        </w:rPr>
      </w:pPr>
      <w:r w:rsidRPr="005F78C2">
        <w:rPr>
          <w:rFonts w:hint="cs"/>
          <w:szCs w:val="24"/>
          <w:rtl/>
        </w:rPr>
        <w:t>חוק עבודת נשים, תשי"ד- 1954</w:t>
      </w:r>
    </w:p>
    <w:p w:rsidR="007D664B" w:rsidRPr="005F78C2" w:rsidRDefault="007D664B" w:rsidP="007D664B">
      <w:pPr>
        <w:spacing w:line="276" w:lineRule="auto"/>
        <w:ind w:left="375" w:hanging="1"/>
        <w:rPr>
          <w:szCs w:val="24"/>
        </w:rPr>
      </w:pPr>
      <w:r w:rsidRPr="005F78C2">
        <w:rPr>
          <w:rFonts w:hint="cs"/>
          <w:szCs w:val="24"/>
          <w:rtl/>
        </w:rPr>
        <w:t>חוק שכר שווה לעובדת ולעובד, תשנ"ו- 1996</w:t>
      </w:r>
    </w:p>
    <w:p w:rsidR="007D664B" w:rsidRPr="005F78C2" w:rsidRDefault="007D664B" w:rsidP="007D664B">
      <w:pPr>
        <w:spacing w:line="276" w:lineRule="auto"/>
        <w:ind w:left="375" w:hanging="1"/>
        <w:rPr>
          <w:szCs w:val="24"/>
        </w:rPr>
      </w:pPr>
      <w:r w:rsidRPr="005F78C2">
        <w:rPr>
          <w:rFonts w:hint="cs"/>
          <w:szCs w:val="24"/>
          <w:rtl/>
        </w:rPr>
        <w:t>חוק עבודת הנוער, תשי"ג- 1952</w:t>
      </w:r>
    </w:p>
    <w:p w:rsidR="007D664B" w:rsidRPr="005F78C2" w:rsidRDefault="007D664B" w:rsidP="007D664B">
      <w:pPr>
        <w:spacing w:line="276" w:lineRule="auto"/>
        <w:ind w:left="375" w:hanging="1"/>
        <w:rPr>
          <w:szCs w:val="24"/>
        </w:rPr>
      </w:pPr>
      <w:r w:rsidRPr="005F78C2">
        <w:rPr>
          <w:rFonts w:hint="cs"/>
          <w:szCs w:val="24"/>
          <w:rtl/>
        </w:rPr>
        <w:t>חוק החניכות, תשי"ג-1953</w:t>
      </w:r>
    </w:p>
    <w:p w:rsidR="007D664B" w:rsidRPr="005F78C2" w:rsidRDefault="007D664B" w:rsidP="007D664B">
      <w:pPr>
        <w:spacing w:line="276" w:lineRule="auto"/>
        <w:ind w:left="375" w:hanging="1"/>
        <w:rPr>
          <w:szCs w:val="24"/>
          <w:rtl/>
        </w:rPr>
      </w:pPr>
      <w:r w:rsidRPr="005F78C2">
        <w:rPr>
          <w:rFonts w:hint="cs"/>
          <w:szCs w:val="24"/>
          <w:rtl/>
        </w:rPr>
        <w:t>חוק החיילים המשוחררים (החזרה לעבודה), תש"ט- 1949</w:t>
      </w:r>
    </w:p>
    <w:p w:rsidR="007D664B" w:rsidRPr="005F78C2" w:rsidRDefault="007D664B" w:rsidP="007D664B">
      <w:pPr>
        <w:spacing w:line="276" w:lineRule="auto"/>
        <w:ind w:left="375" w:hanging="1"/>
        <w:rPr>
          <w:szCs w:val="24"/>
          <w:rtl/>
        </w:rPr>
      </w:pPr>
      <w:r w:rsidRPr="005F78C2">
        <w:rPr>
          <w:rFonts w:hint="cs"/>
          <w:szCs w:val="24"/>
          <w:rtl/>
        </w:rPr>
        <w:t>חוק הגנת השכר, תשי"ח- 1958</w:t>
      </w:r>
    </w:p>
    <w:p w:rsidR="007D664B" w:rsidRPr="005F78C2" w:rsidRDefault="007D664B" w:rsidP="007D664B">
      <w:pPr>
        <w:spacing w:line="276" w:lineRule="auto"/>
        <w:ind w:left="375" w:hanging="1"/>
        <w:rPr>
          <w:szCs w:val="24"/>
          <w:rtl/>
        </w:rPr>
      </w:pPr>
      <w:r w:rsidRPr="005F78C2">
        <w:rPr>
          <w:rFonts w:hint="cs"/>
          <w:szCs w:val="24"/>
          <w:rtl/>
        </w:rPr>
        <w:t>חוק פיצויי הפיטורין, תשכ"ג- 1963</w:t>
      </w:r>
    </w:p>
    <w:p w:rsidR="007D664B" w:rsidRPr="005F78C2" w:rsidRDefault="007D664B" w:rsidP="007D664B">
      <w:pPr>
        <w:spacing w:line="276" w:lineRule="auto"/>
        <w:ind w:left="375" w:hanging="1"/>
        <w:rPr>
          <w:szCs w:val="24"/>
          <w:rtl/>
        </w:rPr>
      </w:pPr>
      <w:r w:rsidRPr="005F78C2">
        <w:rPr>
          <w:rFonts w:hint="cs"/>
          <w:szCs w:val="24"/>
          <w:rtl/>
        </w:rPr>
        <w:t>חוק שכר מינימום, תשמ"ז- 1987</w:t>
      </w:r>
    </w:p>
    <w:p w:rsidR="007D664B" w:rsidRPr="005F78C2" w:rsidRDefault="007D664B" w:rsidP="007D664B">
      <w:pPr>
        <w:spacing w:line="276" w:lineRule="auto"/>
        <w:ind w:left="375" w:hanging="1"/>
        <w:rPr>
          <w:szCs w:val="24"/>
          <w:rtl/>
        </w:rPr>
      </w:pPr>
      <w:r w:rsidRPr="005F78C2">
        <w:rPr>
          <w:rFonts w:hint="cs"/>
          <w:szCs w:val="24"/>
          <w:rtl/>
        </w:rPr>
        <w:t xml:space="preserve">חוק הביטוח הלאומי (נוסח משולב), תשנ"ה- 1995                                                  </w:t>
      </w:r>
    </w:p>
    <w:p w:rsidR="007D664B" w:rsidRPr="005F78C2" w:rsidRDefault="007D664B" w:rsidP="007D664B">
      <w:pPr>
        <w:tabs>
          <w:tab w:val="left" w:pos="926"/>
        </w:tabs>
        <w:spacing w:line="276" w:lineRule="auto"/>
        <w:rPr>
          <w:szCs w:val="24"/>
          <w:rtl/>
        </w:rPr>
      </w:pPr>
    </w:p>
    <w:p w:rsidR="007D664B" w:rsidRPr="005F78C2" w:rsidRDefault="007D664B" w:rsidP="007D664B">
      <w:pPr>
        <w:tabs>
          <w:tab w:val="left" w:pos="926"/>
        </w:tabs>
        <w:spacing w:line="276" w:lineRule="auto"/>
        <w:ind w:left="720"/>
        <w:rPr>
          <w:szCs w:val="24"/>
          <w:rtl/>
        </w:rPr>
      </w:pPr>
      <w:r w:rsidRPr="005F78C2">
        <w:rPr>
          <w:rFonts w:hint="cs"/>
          <w:szCs w:val="24"/>
          <w:rtl/>
        </w:rPr>
        <w:t>____________</w:t>
      </w:r>
      <w:r w:rsidRPr="005F78C2">
        <w:rPr>
          <w:rFonts w:hint="cs"/>
          <w:szCs w:val="24"/>
          <w:rtl/>
        </w:rPr>
        <w:tab/>
        <w:t xml:space="preserve">   _______________</w:t>
      </w:r>
      <w:r w:rsidRPr="005F78C2">
        <w:rPr>
          <w:rFonts w:hint="cs"/>
          <w:szCs w:val="24"/>
          <w:rtl/>
        </w:rPr>
        <w:tab/>
      </w:r>
      <w:r w:rsidRPr="005F78C2">
        <w:rPr>
          <w:rFonts w:hint="cs"/>
          <w:szCs w:val="24"/>
          <w:rtl/>
        </w:rPr>
        <w:tab/>
        <w:t xml:space="preserve">    ______________</w:t>
      </w:r>
    </w:p>
    <w:p w:rsidR="007D664B" w:rsidRPr="005F78C2" w:rsidRDefault="007D664B" w:rsidP="007D664B">
      <w:pPr>
        <w:tabs>
          <w:tab w:val="left" w:pos="926"/>
        </w:tabs>
        <w:spacing w:line="276" w:lineRule="auto"/>
        <w:ind w:left="720"/>
        <w:rPr>
          <w:szCs w:val="24"/>
          <w:rtl/>
        </w:rPr>
      </w:pPr>
      <w:r w:rsidRPr="005F78C2">
        <w:rPr>
          <w:rFonts w:hint="cs"/>
          <w:szCs w:val="24"/>
          <w:rtl/>
        </w:rPr>
        <w:t xml:space="preserve">        תאריך</w:t>
      </w:r>
      <w:r w:rsidRPr="005F78C2">
        <w:rPr>
          <w:rFonts w:hint="cs"/>
          <w:szCs w:val="24"/>
          <w:rtl/>
        </w:rPr>
        <w:tab/>
      </w:r>
      <w:r w:rsidRPr="005F78C2">
        <w:rPr>
          <w:rFonts w:hint="cs"/>
          <w:szCs w:val="24"/>
          <w:rtl/>
        </w:rPr>
        <w:tab/>
        <w:t>שם מלא של נציג המציע</w:t>
      </w:r>
      <w:r w:rsidRPr="005F78C2">
        <w:rPr>
          <w:rFonts w:hint="cs"/>
          <w:szCs w:val="24"/>
          <w:rtl/>
        </w:rPr>
        <w:tab/>
      </w:r>
      <w:r w:rsidRPr="005F78C2">
        <w:rPr>
          <w:rFonts w:hint="cs"/>
          <w:szCs w:val="24"/>
          <w:rtl/>
        </w:rPr>
        <w:tab/>
        <w:t>חתימה וחותמת המציע</w:t>
      </w: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keepNext/>
        <w:overflowPunct w:val="0"/>
        <w:autoSpaceDE w:val="0"/>
        <w:autoSpaceDN w:val="0"/>
        <w:adjustRightInd w:val="0"/>
        <w:spacing w:before="120" w:after="40" w:line="276" w:lineRule="auto"/>
        <w:ind w:left="-90"/>
        <w:jc w:val="right"/>
        <w:textAlignment w:val="baseline"/>
        <w:outlineLvl w:val="6"/>
        <w:rPr>
          <w:b/>
          <w:bCs/>
          <w:szCs w:val="24"/>
          <w:u w:val="single"/>
          <w:rtl/>
        </w:rPr>
      </w:pPr>
      <w:r w:rsidRPr="005F78C2">
        <w:rPr>
          <w:rFonts w:hint="cs"/>
          <w:szCs w:val="24"/>
          <w:rtl/>
        </w:rPr>
        <w:lastRenderedPageBreak/>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b/>
          <w:bCs/>
          <w:szCs w:val="24"/>
          <w:u w:val="single"/>
          <w:rtl/>
        </w:rPr>
        <w:t>נספח ז</w:t>
      </w:r>
    </w:p>
    <w:p w:rsidR="007D664B" w:rsidRPr="005F78C2" w:rsidRDefault="007D664B" w:rsidP="007D664B">
      <w:pPr>
        <w:overflowPunct w:val="0"/>
        <w:autoSpaceDE w:val="0"/>
        <w:autoSpaceDN w:val="0"/>
        <w:adjustRightInd w:val="0"/>
        <w:spacing w:line="276" w:lineRule="auto"/>
        <w:jc w:val="both"/>
        <w:textAlignment w:val="baseline"/>
        <w:rPr>
          <w:b/>
          <w:bCs/>
          <w:szCs w:val="24"/>
          <w:rtl/>
        </w:rPr>
      </w:pPr>
    </w:p>
    <w:p w:rsidR="007D664B" w:rsidRPr="005F78C2" w:rsidRDefault="007D664B" w:rsidP="007D664B">
      <w:pPr>
        <w:overflowPunct w:val="0"/>
        <w:autoSpaceDE w:val="0"/>
        <w:autoSpaceDN w:val="0"/>
        <w:adjustRightInd w:val="0"/>
        <w:spacing w:line="276" w:lineRule="auto"/>
        <w:jc w:val="both"/>
        <w:textAlignment w:val="baseline"/>
        <w:rPr>
          <w:b/>
          <w:bCs/>
          <w:szCs w:val="24"/>
          <w:rtl/>
        </w:rPr>
      </w:pPr>
    </w:p>
    <w:p w:rsidR="007D664B" w:rsidRPr="005F78C2" w:rsidRDefault="007D664B" w:rsidP="007D664B">
      <w:pPr>
        <w:overflowPunct w:val="0"/>
        <w:autoSpaceDE w:val="0"/>
        <w:autoSpaceDN w:val="0"/>
        <w:adjustRightInd w:val="0"/>
        <w:spacing w:line="276" w:lineRule="auto"/>
        <w:jc w:val="both"/>
        <w:textAlignment w:val="baseline"/>
        <w:rPr>
          <w:b/>
          <w:bCs/>
          <w:szCs w:val="24"/>
          <w:rtl/>
        </w:rPr>
      </w:pPr>
    </w:p>
    <w:p w:rsidR="007D664B" w:rsidRPr="005F78C2" w:rsidRDefault="007D664B" w:rsidP="007D664B">
      <w:pPr>
        <w:overflowPunct w:val="0"/>
        <w:autoSpaceDE w:val="0"/>
        <w:autoSpaceDN w:val="0"/>
        <w:adjustRightInd w:val="0"/>
        <w:spacing w:line="276" w:lineRule="auto"/>
        <w:jc w:val="center"/>
        <w:textAlignment w:val="baseline"/>
        <w:rPr>
          <w:b/>
          <w:bCs/>
          <w:szCs w:val="24"/>
          <w:u w:val="single"/>
          <w:rtl/>
        </w:rPr>
      </w:pPr>
      <w:r w:rsidRPr="005F78C2">
        <w:rPr>
          <w:rFonts w:hint="cs"/>
          <w:b/>
          <w:bCs/>
          <w:szCs w:val="24"/>
          <w:u w:val="single"/>
          <w:rtl/>
        </w:rPr>
        <w:t>בעניין התחייבות בדבר  שימוש בתוכנות מקוריות</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אני הח"מ ______________ נושא ת.ז. מס' ______________ מורשה חתימה מטעם _______________ שמספרו ______________ (להלן: "</w:t>
      </w:r>
      <w:r w:rsidRPr="005F78C2">
        <w:rPr>
          <w:rFonts w:hint="cs"/>
          <w:b/>
          <w:bCs/>
          <w:szCs w:val="24"/>
          <w:rtl/>
        </w:rPr>
        <w:t>המציע</w:t>
      </w:r>
      <w:r w:rsidRPr="005F78C2">
        <w:rPr>
          <w:rFonts w:hint="cs"/>
          <w:szCs w:val="24"/>
          <w:rtl/>
        </w:rPr>
        <w:t xml:space="preserve">") מתחייב בזאת בכתב, לעמוד בדרישה לעשות שימוש אך ורק בתוכנות מחשב מורשות. </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________</w:t>
      </w:r>
      <w:r w:rsidRPr="005F78C2">
        <w:rPr>
          <w:rFonts w:hint="cs"/>
          <w:szCs w:val="24"/>
          <w:rtl/>
        </w:rPr>
        <w:tab/>
        <w:t>_______________</w:t>
      </w:r>
      <w:r w:rsidRPr="005F78C2">
        <w:rPr>
          <w:rFonts w:hint="cs"/>
          <w:szCs w:val="24"/>
          <w:rtl/>
        </w:rPr>
        <w:tab/>
      </w:r>
      <w:r w:rsidRPr="005F78C2">
        <w:rPr>
          <w:rFonts w:hint="cs"/>
          <w:szCs w:val="24"/>
          <w:rtl/>
        </w:rPr>
        <w:tab/>
        <w:t>_____________</w:t>
      </w:r>
      <w:r w:rsidRPr="005F78C2">
        <w:rPr>
          <w:rFonts w:hint="cs"/>
          <w:szCs w:val="24"/>
          <w:rtl/>
        </w:rPr>
        <w:tab/>
        <w:t>___________</w:t>
      </w: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 xml:space="preserve">תאריך </w:t>
      </w:r>
      <w:r w:rsidRPr="005F78C2">
        <w:rPr>
          <w:rFonts w:hint="cs"/>
          <w:szCs w:val="24"/>
          <w:rtl/>
        </w:rPr>
        <w:tab/>
      </w:r>
      <w:r w:rsidRPr="005F78C2">
        <w:rPr>
          <w:rFonts w:hint="cs"/>
          <w:szCs w:val="24"/>
          <w:rtl/>
        </w:rPr>
        <w:tab/>
        <w:t>שם מורשה החתימה</w:t>
      </w:r>
      <w:r w:rsidRPr="005F78C2">
        <w:rPr>
          <w:rFonts w:hint="cs"/>
          <w:szCs w:val="24"/>
          <w:rtl/>
        </w:rPr>
        <w:tab/>
      </w:r>
      <w:r w:rsidRPr="005F78C2">
        <w:rPr>
          <w:rFonts w:hint="cs"/>
          <w:szCs w:val="24"/>
          <w:rtl/>
        </w:rPr>
        <w:tab/>
        <w:t xml:space="preserve">חתימה </w:t>
      </w:r>
      <w:r w:rsidRPr="005F78C2">
        <w:rPr>
          <w:rFonts w:hint="cs"/>
          <w:szCs w:val="24"/>
          <w:rtl/>
        </w:rPr>
        <w:tab/>
      </w:r>
      <w:r w:rsidRPr="005F78C2">
        <w:rPr>
          <w:rFonts w:hint="cs"/>
          <w:szCs w:val="24"/>
          <w:rtl/>
        </w:rPr>
        <w:tab/>
      </w:r>
      <w:r w:rsidRPr="005F78C2">
        <w:rPr>
          <w:rFonts w:hint="cs"/>
          <w:szCs w:val="24"/>
          <w:rtl/>
        </w:rPr>
        <w:tab/>
        <w:t xml:space="preserve">חותמת </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 xml:space="preserve">אישור- אימות חתימה </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ab/>
        <w:t xml:space="preserve">  </w:t>
      </w:r>
      <w:r w:rsidRPr="005F78C2">
        <w:rPr>
          <w:rFonts w:hint="cs"/>
          <w:szCs w:val="24"/>
          <w:rtl/>
        </w:rPr>
        <w:tab/>
        <w:t xml:space="preserve">   _____________</w:t>
      </w:r>
      <w:r w:rsidRPr="005F78C2">
        <w:rPr>
          <w:rFonts w:hint="cs"/>
          <w:szCs w:val="24"/>
          <w:rtl/>
        </w:rPr>
        <w:tab/>
        <w:t xml:space="preserve">                </w:t>
      </w:r>
      <w:r w:rsidRPr="005F78C2">
        <w:rPr>
          <w:rFonts w:hint="cs"/>
          <w:szCs w:val="24"/>
          <w:rtl/>
        </w:rPr>
        <w:tab/>
        <w:t xml:space="preserve"> ______________</w:t>
      </w:r>
    </w:p>
    <w:p w:rsidR="007D664B" w:rsidRPr="005F78C2" w:rsidRDefault="007D664B" w:rsidP="007D664B">
      <w:pPr>
        <w:overflowPunct w:val="0"/>
        <w:autoSpaceDE w:val="0"/>
        <w:autoSpaceDN w:val="0"/>
        <w:adjustRightInd w:val="0"/>
        <w:spacing w:line="276" w:lineRule="auto"/>
        <w:jc w:val="both"/>
        <w:textAlignment w:val="baseline"/>
        <w:rPr>
          <w:szCs w:val="24"/>
          <w:rtl/>
        </w:rPr>
      </w:pPr>
      <w:r w:rsidRPr="005F78C2">
        <w:rPr>
          <w:rFonts w:hint="cs"/>
          <w:szCs w:val="24"/>
          <w:rtl/>
        </w:rPr>
        <w:t xml:space="preserve">       </w:t>
      </w:r>
      <w:r w:rsidRPr="005F78C2">
        <w:rPr>
          <w:rFonts w:hint="cs"/>
          <w:szCs w:val="24"/>
          <w:rtl/>
        </w:rPr>
        <w:tab/>
      </w:r>
      <w:r w:rsidRPr="005F78C2">
        <w:rPr>
          <w:rFonts w:hint="cs"/>
          <w:szCs w:val="24"/>
          <w:rtl/>
        </w:rPr>
        <w:tab/>
      </w:r>
      <w:r w:rsidRPr="005F78C2">
        <w:rPr>
          <w:rFonts w:hint="cs"/>
          <w:szCs w:val="24"/>
          <w:rtl/>
        </w:rPr>
        <w:tab/>
        <w:t xml:space="preserve"> תאריך</w:t>
      </w:r>
      <w:r w:rsidRPr="005F78C2">
        <w:rPr>
          <w:rFonts w:hint="cs"/>
          <w:szCs w:val="24"/>
          <w:rtl/>
        </w:rPr>
        <w:tab/>
      </w:r>
      <w:r w:rsidRPr="005F78C2">
        <w:rPr>
          <w:rFonts w:hint="cs"/>
          <w:szCs w:val="24"/>
          <w:rtl/>
        </w:rPr>
        <w:tab/>
        <w:t xml:space="preserve">  </w:t>
      </w:r>
      <w:r w:rsidRPr="005F78C2">
        <w:rPr>
          <w:rFonts w:hint="cs"/>
          <w:szCs w:val="24"/>
          <w:rtl/>
        </w:rPr>
        <w:tab/>
        <w:t xml:space="preserve">             חתימה וחותמת עו"ד</w:t>
      </w: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overflowPunct w:val="0"/>
        <w:autoSpaceDE w:val="0"/>
        <w:autoSpaceDN w:val="0"/>
        <w:adjustRightInd w:val="0"/>
        <w:spacing w:line="276" w:lineRule="auto"/>
        <w:jc w:val="both"/>
        <w:textAlignment w:val="baseline"/>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both"/>
        <w:rPr>
          <w:szCs w:val="24"/>
          <w:rtl/>
        </w:rPr>
      </w:pPr>
    </w:p>
    <w:p w:rsidR="007D664B" w:rsidRPr="005F78C2" w:rsidRDefault="007D664B" w:rsidP="007D664B">
      <w:pPr>
        <w:spacing w:line="276" w:lineRule="auto"/>
        <w:jc w:val="right"/>
        <w:rPr>
          <w:b/>
          <w:bCs/>
          <w:szCs w:val="24"/>
          <w:u w:val="single"/>
          <w:rtl/>
        </w:rPr>
      </w:pPr>
      <w:r w:rsidRPr="005F78C2">
        <w:rPr>
          <w:rFonts w:hint="cs"/>
          <w:b/>
          <w:bCs/>
          <w:szCs w:val="24"/>
          <w:u w:val="single"/>
          <w:rtl/>
        </w:rPr>
        <w:t>נ ס פ ח   ח'</w:t>
      </w:r>
    </w:p>
    <w:p w:rsidR="007D664B" w:rsidRPr="005F78C2" w:rsidRDefault="007D664B" w:rsidP="007D664B">
      <w:pPr>
        <w:spacing w:line="276" w:lineRule="auto"/>
        <w:jc w:val="both"/>
        <w:rPr>
          <w:szCs w:val="24"/>
          <w:rtl/>
        </w:rPr>
      </w:pPr>
      <w:r w:rsidRPr="005F78C2">
        <w:rPr>
          <w:rFonts w:hint="cs"/>
          <w:szCs w:val="24"/>
          <w:rtl/>
        </w:rPr>
        <w:t xml:space="preserve">        </w:t>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p>
    <w:p w:rsidR="007D664B" w:rsidRPr="005F78C2" w:rsidRDefault="007D664B" w:rsidP="007D664B">
      <w:pPr>
        <w:spacing w:line="276" w:lineRule="auto"/>
        <w:jc w:val="right"/>
        <w:rPr>
          <w:szCs w:val="24"/>
          <w:rtl/>
        </w:rPr>
      </w:pPr>
    </w:p>
    <w:p w:rsidR="007D664B" w:rsidRPr="005F78C2" w:rsidRDefault="007D664B" w:rsidP="007D664B">
      <w:pPr>
        <w:spacing w:line="276" w:lineRule="auto"/>
        <w:jc w:val="right"/>
        <w:rPr>
          <w:szCs w:val="24"/>
          <w:rtl/>
        </w:rPr>
      </w:pPr>
      <w:r w:rsidRPr="005F78C2">
        <w:rPr>
          <w:rFonts w:hint="cs"/>
          <w:szCs w:val="24"/>
          <w:rtl/>
        </w:rPr>
        <w:t xml:space="preserve">תאריך _______________                                                                                                                   </w:t>
      </w:r>
    </w:p>
    <w:p w:rsidR="007D664B" w:rsidRPr="005F78C2" w:rsidRDefault="007D664B" w:rsidP="007D664B">
      <w:pPr>
        <w:spacing w:line="276" w:lineRule="auto"/>
        <w:jc w:val="right"/>
        <w:rPr>
          <w:szCs w:val="24"/>
          <w:rtl/>
        </w:rPr>
      </w:pPr>
    </w:p>
    <w:p w:rsidR="007D664B" w:rsidRPr="005F78C2" w:rsidRDefault="007D664B" w:rsidP="007D664B">
      <w:pPr>
        <w:spacing w:line="276" w:lineRule="auto"/>
        <w:jc w:val="both"/>
        <w:rPr>
          <w:b/>
          <w:bCs/>
          <w:szCs w:val="24"/>
          <w:highlight w:val="yellow"/>
          <w:rtl/>
        </w:rPr>
      </w:pPr>
    </w:p>
    <w:p w:rsidR="007D664B" w:rsidRPr="005F78C2" w:rsidRDefault="007D664B" w:rsidP="007D664B">
      <w:pPr>
        <w:spacing w:line="276" w:lineRule="auto"/>
        <w:jc w:val="center"/>
        <w:rPr>
          <w:b/>
          <w:bCs/>
          <w:szCs w:val="24"/>
          <w:u w:val="single"/>
          <w:rtl/>
        </w:rPr>
      </w:pPr>
      <w:r w:rsidRPr="005F78C2">
        <w:rPr>
          <w:rFonts w:hint="cs"/>
          <w:b/>
          <w:bCs/>
          <w:szCs w:val="24"/>
          <w:u w:val="single"/>
          <w:rtl/>
        </w:rPr>
        <w:t xml:space="preserve">שאלון  לבדיקת  ניגוד עניינים במסגרת מכרז פומבי מס' 24/11 </w:t>
      </w:r>
    </w:p>
    <w:p w:rsidR="007D664B" w:rsidRPr="005F78C2" w:rsidRDefault="007D664B" w:rsidP="007D664B">
      <w:pPr>
        <w:spacing w:line="276" w:lineRule="auto"/>
        <w:jc w:val="center"/>
        <w:rPr>
          <w:b/>
          <w:bCs/>
          <w:szCs w:val="24"/>
          <w:u w:val="single"/>
          <w:rtl/>
        </w:rPr>
      </w:pPr>
      <w:r w:rsidRPr="005F78C2">
        <w:rPr>
          <w:rFonts w:hint="cs"/>
          <w:b/>
          <w:bCs/>
          <w:szCs w:val="24"/>
          <w:u w:val="single"/>
          <w:rtl/>
        </w:rPr>
        <w:t xml:space="preserve"> למתן שירותי ייעוץ בתחום מנהרות תשתית </w:t>
      </w:r>
      <w:r w:rsidRPr="005F78C2">
        <w:rPr>
          <w:rFonts w:hint="eastAsia"/>
          <w:b/>
          <w:bCs/>
          <w:szCs w:val="24"/>
          <w:u w:val="single"/>
          <w:rtl/>
        </w:rPr>
        <w:t>רב</w:t>
      </w:r>
      <w:r w:rsidRPr="005F78C2">
        <w:rPr>
          <w:b/>
          <w:bCs/>
          <w:szCs w:val="24"/>
          <w:u w:val="single"/>
          <w:rtl/>
        </w:rPr>
        <w:t xml:space="preserve"> </w:t>
      </w:r>
      <w:r w:rsidRPr="005F78C2">
        <w:rPr>
          <w:rFonts w:hint="eastAsia"/>
          <w:b/>
          <w:bCs/>
          <w:szCs w:val="24"/>
          <w:u w:val="single"/>
          <w:rtl/>
        </w:rPr>
        <w:t>מערכתיות</w:t>
      </w:r>
    </w:p>
    <w:p w:rsidR="007D664B" w:rsidRPr="005F78C2" w:rsidRDefault="007D664B" w:rsidP="007D664B">
      <w:pPr>
        <w:spacing w:line="276" w:lineRule="auto"/>
        <w:jc w:val="center"/>
        <w:rPr>
          <w:b/>
          <w:bCs/>
          <w:szCs w:val="24"/>
          <w:u w:val="single"/>
          <w:rtl/>
        </w:rPr>
      </w:pPr>
    </w:p>
    <w:p w:rsidR="007D664B" w:rsidRPr="005F78C2" w:rsidRDefault="007D664B" w:rsidP="007D664B">
      <w:pPr>
        <w:spacing w:line="276" w:lineRule="auto"/>
        <w:jc w:val="both"/>
        <w:rPr>
          <w:szCs w:val="24"/>
          <w:rtl/>
        </w:rPr>
      </w:pPr>
      <w:r w:rsidRPr="005F78C2">
        <w:rPr>
          <w:rFonts w:hint="cs"/>
          <w:szCs w:val="24"/>
          <w:rtl/>
        </w:rPr>
        <w:t>שם  המציע: ___________________________________________________________</w:t>
      </w:r>
    </w:p>
    <w:p w:rsidR="007D664B" w:rsidRPr="005F78C2" w:rsidRDefault="007D664B" w:rsidP="007D664B">
      <w:pPr>
        <w:spacing w:line="276" w:lineRule="auto"/>
        <w:rPr>
          <w:szCs w:val="24"/>
        </w:rPr>
      </w:pPr>
      <w:r w:rsidRPr="005F78C2">
        <w:rPr>
          <w:rFonts w:hint="cs"/>
          <w:szCs w:val="24"/>
          <w:rtl/>
        </w:rPr>
        <w:t>שמות המצהיר/ים מטעמו: _________________________________________________</w:t>
      </w:r>
    </w:p>
    <w:p w:rsidR="007D664B" w:rsidRPr="005F78C2" w:rsidRDefault="007D664B" w:rsidP="007D664B">
      <w:pPr>
        <w:spacing w:line="276" w:lineRule="auto"/>
        <w:jc w:val="both"/>
        <w:rPr>
          <w:szCs w:val="24"/>
        </w:rPr>
      </w:pPr>
      <w:r w:rsidRPr="005F78C2">
        <w:rPr>
          <w:rFonts w:hint="cs"/>
          <w:szCs w:val="24"/>
          <w:rtl/>
        </w:rPr>
        <w:t xml:space="preserve">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7D664B" w:rsidRPr="005F78C2" w:rsidRDefault="007D664B" w:rsidP="007D664B">
      <w:pPr>
        <w:spacing w:line="276" w:lineRule="auto"/>
        <w:jc w:val="both"/>
        <w:rPr>
          <w:szCs w:val="24"/>
          <w:rtl/>
        </w:rPr>
      </w:pPr>
    </w:p>
    <w:p w:rsidR="007D664B" w:rsidRPr="005F78C2" w:rsidRDefault="007D664B" w:rsidP="007D664B">
      <w:pPr>
        <w:numPr>
          <w:ilvl w:val="0"/>
          <w:numId w:val="17"/>
        </w:numPr>
        <w:spacing w:line="276" w:lineRule="auto"/>
        <w:jc w:val="both"/>
        <w:rPr>
          <w:szCs w:val="24"/>
          <w:rtl/>
        </w:rPr>
      </w:pPr>
      <w:r w:rsidRPr="005F78C2">
        <w:rPr>
          <w:rFonts w:hint="cs"/>
          <w:szCs w:val="24"/>
          <w:rtl/>
        </w:rPr>
        <w:t>אין קשרים כאמור.</w:t>
      </w:r>
    </w:p>
    <w:p w:rsidR="007D664B" w:rsidRPr="005F78C2" w:rsidRDefault="007D664B" w:rsidP="007D664B">
      <w:pPr>
        <w:spacing w:line="276" w:lineRule="auto"/>
        <w:ind w:left="720"/>
        <w:jc w:val="both"/>
        <w:rPr>
          <w:szCs w:val="24"/>
        </w:rPr>
      </w:pPr>
    </w:p>
    <w:p w:rsidR="007D664B" w:rsidRPr="005F78C2" w:rsidRDefault="007D664B" w:rsidP="007D664B">
      <w:pPr>
        <w:numPr>
          <w:ilvl w:val="0"/>
          <w:numId w:val="17"/>
        </w:numPr>
        <w:spacing w:line="276" w:lineRule="auto"/>
        <w:jc w:val="both"/>
        <w:rPr>
          <w:szCs w:val="24"/>
          <w:rtl/>
        </w:rPr>
      </w:pPr>
      <w:r w:rsidRPr="005F78C2">
        <w:rPr>
          <w:rFonts w:hint="cs"/>
          <w:szCs w:val="24"/>
          <w:rtl/>
        </w:rPr>
        <w:t>להלן רשימת הקשרים:</w:t>
      </w:r>
    </w:p>
    <w:p w:rsidR="007D664B" w:rsidRPr="005F78C2" w:rsidRDefault="007D664B" w:rsidP="007D664B">
      <w:pPr>
        <w:spacing w:line="276" w:lineRule="auto"/>
        <w:ind w:left="360"/>
        <w:jc w:val="both"/>
        <w:rPr>
          <w:rFonts w:eastAsia="Calibri"/>
          <w:szCs w:val="24"/>
          <w:highlight w:val="yellow"/>
          <w:u w:val="single"/>
          <w:rtl/>
        </w:rPr>
      </w:pPr>
    </w:p>
    <w:tbl>
      <w:tblPr>
        <w:bidiVisual/>
        <w:tblW w:w="9603" w:type="dxa"/>
        <w:tblInd w:w="4" w:type="dxa"/>
        <w:tblCellMar>
          <w:left w:w="0" w:type="dxa"/>
          <w:right w:w="0" w:type="dxa"/>
        </w:tblCellMar>
        <w:tblLook w:val="04A0"/>
      </w:tblPr>
      <w:tblGrid>
        <w:gridCol w:w="2132"/>
        <w:gridCol w:w="2258"/>
        <w:gridCol w:w="2538"/>
        <w:gridCol w:w="2675"/>
      </w:tblGrid>
      <w:tr w:rsidR="007D664B" w:rsidRPr="005F78C2" w:rsidTr="00B07C7E">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664B" w:rsidRPr="005F78C2" w:rsidRDefault="007D664B" w:rsidP="00B07C7E">
            <w:pPr>
              <w:spacing w:line="276" w:lineRule="auto"/>
              <w:jc w:val="both"/>
              <w:rPr>
                <w:rFonts w:eastAsia="Calibri"/>
                <w:szCs w:val="24"/>
              </w:rPr>
            </w:pPr>
            <w:r w:rsidRPr="005F78C2">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664B" w:rsidRPr="005F78C2" w:rsidRDefault="007D664B" w:rsidP="00B07C7E">
            <w:pPr>
              <w:spacing w:line="276" w:lineRule="auto"/>
              <w:jc w:val="both"/>
              <w:rPr>
                <w:rFonts w:eastAsia="Calibri"/>
                <w:szCs w:val="24"/>
              </w:rPr>
            </w:pPr>
            <w:r w:rsidRPr="005F78C2">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664B" w:rsidRPr="005F78C2" w:rsidRDefault="007D664B" w:rsidP="00B07C7E">
            <w:pPr>
              <w:spacing w:line="276" w:lineRule="auto"/>
              <w:jc w:val="both"/>
              <w:rPr>
                <w:rFonts w:eastAsia="Calibri"/>
                <w:szCs w:val="24"/>
              </w:rPr>
            </w:pPr>
            <w:r w:rsidRPr="005F78C2">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664B" w:rsidRPr="005F78C2" w:rsidRDefault="007D664B" w:rsidP="00B07C7E">
            <w:pPr>
              <w:spacing w:line="276" w:lineRule="auto"/>
              <w:jc w:val="both"/>
              <w:rPr>
                <w:rFonts w:eastAsia="Calibri"/>
                <w:szCs w:val="24"/>
              </w:rPr>
            </w:pPr>
            <w:r w:rsidRPr="005F78C2">
              <w:rPr>
                <w:rFonts w:hint="cs"/>
                <w:szCs w:val="24"/>
                <w:rtl/>
              </w:rPr>
              <w:t>תקופת העבודה עם גוף זה</w:t>
            </w:r>
          </w:p>
        </w:tc>
      </w:tr>
      <w:tr w:rsidR="007D664B" w:rsidRPr="005F78C2"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tl/>
              </w:rPr>
            </w:pPr>
          </w:p>
          <w:p w:rsidR="007D664B" w:rsidRPr="005F78C2" w:rsidRDefault="007D664B"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r>
      <w:tr w:rsidR="007D664B" w:rsidRPr="005F78C2"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tl/>
              </w:rPr>
            </w:pPr>
          </w:p>
          <w:p w:rsidR="007D664B" w:rsidRPr="005F78C2" w:rsidRDefault="007D664B"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r>
      <w:tr w:rsidR="007D664B" w:rsidRPr="005F78C2"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tl/>
              </w:rPr>
            </w:pPr>
          </w:p>
          <w:p w:rsidR="007D664B" w:rsidRPr="005F78C2" w:rsidRDefault="007D664B"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r>
      <w:tr w:rsidR="007D664B" w:rsidRPr="005F78C2"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tl/>
              </w:rPr>
            </w:pPr>
          </w:p>
          <w:p w:rsidR="007D664B" w:rsidRPr="005F78C2" w:rsidRDefault="007D664B"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D664B" w:rsidRPr="005F78C2" w:rsidRDefault="007D664B" w:rsidP="00B07C7E">
            <w:pPr>
              <w:spacing w:line="276" w:lineRule="auto"/>
              <w:jc w:val="both"/>
              <w:rPr>
                <w:rFonts w:eastAsia="Calibri"/>
                <w:szCs w:val="24"/>
                <w:highlight w:val="yellow"/>
              </w:rPr>
            </w:pPr>
          </w:p>
        </w:tc>
      </w:tr>
    </w:tbl>
    <w:p w:rsidR="007D664B" w:rsidRPr="005F78C2" w:rsidRDefault="007D664B" w:rsidP="007D664B">
      <w:pPr>
        <w:spacing w:line="276" w:lineRule="auto"/>
        <w:jc w:val="both"/>
        <w:rPr>
          <w:rFonts w:eastAsia="Calibri"/>
          <w:b/>
          <w:bCs/>
          <w:szCs w:val="24"/>
        </w:rPr>
      </w:pPr>
    </w:p>
    <w:p w:rsidR="007D664B" w:rsidRPr="005F78C2" w:rsidRDefault="007D664B" w:rsidP="007D664B">
      <w:pPr>
        <w:spacing w:line="276" w:lineRule="auto"/>
        <w:jc w:val="both"/>
        <w:rPr>
          <w:b/>
          <w:bCs/>
          <w:szCs w:val="24"/>
        </w:rPr>
      </w:pPr>
    </w:p>
    <w:p w:rsidR="007D664B" w:rsidRPr="005F78C2" w:rsidRDefault="007D664B" w:rsidP="007D664B">
      <w:pPr>
        <w:spacing w:line="276" w:lineRule="auto"/>
        <w:jc w:val="both"/>
        <w:rPr>
          <w:b/>
          <w:bCs/>
          <w:szCs w:val="24"/>
          <w:rtl/>
        </w:rPr>
      </w:pPr>
      <w:r w:rsidRPr="005F78C2">
        <w:rPr>
          <w:rFonts w:hint="cs"/>
          <w:b/>
          <w:bCs/>
          <w:szCs w:val="24"/>
          <w:rtl/>
        </w:rPr>
        <w:t xml:space="preserve">אני החתום מטה _____________________ ת.ז מס'_________________, מצהיר בזאת כי: </w:t>
      </w:r>
    </w:p>
    <w:p w:rsidR="007D664B" w:rsidRPr="005F78C2" w:rsidRDefault="007D664B" w:rsidP="007D664B">
      <w:pPr>
        <w:numPr>
          <w:ilvl w:val="0"/>
          <w:numId w:val="3"/>
        </w:numPr>
        <w:spacing w:line="276" w:lineRule="auto"/>
        <w:ind w:left="360"/>
        <w:jc w:val="both"/>
        <w:rPr>
          <w:b/>
          <w:bCs/>
          <w:szCs w:val="24"/>
          <w:rtl/>
        </w:rPr>
      </w:pPr>
      <w:r w:rsidRPr="005F78C2">
        <w:rPr>
          <w:rFonts w:hint="cs"/>
          <w:b/>
          <w:bCs/>
          <w:szCs w:val="24"/>
          <w:rtl/>
        </w:rPr>
        <w:t xml:space="preserve">כל המידע והפרטים שמסרתי בשאלון זה, מלאים, נכונים ואמיתיים; </w:t>
      </w:r>
    </w:p>
    <w:p w:rsidR="007D664B" w:rsidRPr="005F78C2" w:rsidRDefault="007D664B" w:rsidP="007D664B">
      <w:pPr>
        <w:numPr>
          <w:ilvl w:val="0"/>
          <w:numId w:val="3"/>
        </w:numPr>
        <w:spacing w:line="276" w:lineRule="auto"/>
        <w:ind w:left="360"/>
        <w:jc w:val="both"/>
        <w:rPr>
          <w:b/>
          <w:bCs/>
          <w:szCs w:val="24"/>
          <w:u w:val="single"/>
          <w:rtl/>
        </w:rPr>
      </w:pPr>
      <w:r w:rsidRPr="005F78C2">
        <w:rPr>
          <w:rFonts w:hint="cs"/>
          <w:b/>
          <w:bCs/>
          <w:szCs w:val="24"/>
          <w:rtl/>
        </w:rPr>
        <w:t xml:space="preserve">אני מתחייב לעדכן את משרד התשתיות הלאומיות על כל שינוי שיחול בפרטים ובמידע שמסרתי; </w:t>
      </w:r>
    </w:p>
    <w:p w:rsidR="007D664B" w:rsidRPr="005F78C2" w:rsidRDefault="007D664B" w:rsidP="007D664B">
      <w:pPr>
        <w:numPr>
          <w:ilvl w:val="0"/>
          <w:numId w:val="3"/>
        </w:numPr>
        <w:spacing w:line="276" w:lineRule="auto"/>
        <w:ind w:left="360"/>
        <w:jc w:val="both"/>
        <w:rPr>
          <w:b/>
          <w:bCs/>
          <w:szCs w:val="24"/>
          <w:u w:val="single"/>
          <w:rtl/>
        </w:rPr>
      </w:pPr>
      <w:r w:rsidRPr="005F78C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D664B" w:rsidRPr="005F78C2" w:rsidRDefault="007D664B" w:rsidP="007D664B">
      <w:pPr>
        <w:spacing w:line="276" w:lineRule="auto"/>
        <w:jc w:val="both"/>
        <w:rPr>
          <w:b/>
          <w:bCs/>
          <w:szCs w:val="24"/>
          <w:u w:val="single"/>
          <w:rtl/>
        </w:rPr>
      </w:pPr>
    </w:p>
    <w:p w:rsidR="007D664B" w:rsidRPr="005F78C2" w:rsidRDefault="007D664B" w:rsidP="007D664B">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7D664B" w:rsidRPr="005F78C2" w:rsidTr="00B07C7E">
        <w:trPr>
          <w:jc w:val="center"/>
        </w:trPr>
        <w:tc>
          <w:tcPr>
            <w:tcW w:w="4303"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_______________________________</w:t>
            </w:r>
          </w:p>
        </w:tc>
        <w:tc>
          <w:tcPr>
            <w:tcW w:w="3969"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____________________________</w:t>
            </w:r>
          </w:p>
        </w:tc>
      </w:tr>
      <w:tr w:rsidR="007D664B" w:rsidRPr="005F78C2" w:rsidTr="00B07C7E">
        <w:trPr>
          <w:jc w:val="center"/>
        </w:trPr>
        <w:tc>
          <w:tcPr>
            <w:tcW w:w="4303"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תאריך</w:t>
            </w:r>
          </w:p>
        </w:tc>
        <w:tc>
          <w:tcPr>
            <w:tcW w:w="3969"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חתימה</w:t>
            </w:r>
          </w:p>
        </w:tc>
      </w:tr>
    </w:tbl>
    <w:p w:rsidR="007D664B" w:rsidRPr="005F78C2" w:rsidRDefault="007D664B" w:rsidP="007D664B">
      <w:pPr>
        <w:spacing w:line="276" w:lineRule="auto"/>
        <w:jc w:val="both"/>
        <w:rPr>
          <w:rFonts w:eastAsia="Calibri"/>
          <w:szCs w:val="24"/>
        </w:rPr>
      </w:pPr>
    </w:p>
    <w:p w:rsidR="007D664B" w:rsidRPr="005F78C2" w:rsidRDefault="007D664B" w:rsidP="007D664B">
      <w:pPr>
        <w:spacing w:line="276" w:lineRule="auto"/>
        <w:jc w:val="center"/>
        <w:rPr>
          <w:szCs w:val="24"/>
        </w:rPr>
      </w:pPr>
    </w:p>
    <w:p w:rsidR="007D664B" w:rsidRPr="005F78C2" w:rsidRDefault="007D664B" w:rsidP="007D664B">
      <w:pPr>
        <w:spacing w:line="276" w:lineRule="auto"/>
        <w:rPr>
          <w:szCs w:val="24"/>
          <w:rtl/>
        </w:rPr>
      </w:pPr>
    </w:p>
    <w:p w:rsidR="007D664B" w:rsidRPr="005F78C2" w:rsidRDefault="007D664B" w:rsidP="007D664B">
      <w:pPr>
        <w:spacing w:line="276" w:lineRule="auto"/>
        <w:rPr>
          <w:szCs w:val="24"/>
          <w:rtl/>
        </w:rPr>
      </w:pPr>
    </w:p>
    <w:p w:rsidR="007D664B" w:rsidRPr="005F78C2" w:rsidRDefault="007D664B" w:rsidP="007D664B">
      <w:pPr>
        <w:spacing w:line="276" w:lineRule="auto"/>
        <w:rPr>
          <w:szCs w:val="24"/>
          <w:rtl/>
        </w:rPr>
      </w:pPr>
    </w:p>
    <w:p w:rsidR="007D664B" w:rsidRPr="005F78C2" w:rsidRDefault="007D664B" w:rsidP="007D664B">
      <w:pPr>
        <w:spacing w:line="276" w:lineRule="auto"/>
        <w:rPr>
          <w:szCs w:val="24"/>
          <w:rtl/>
        </w:rPr>
      </w:pPr>
    </w:p>
    <w:p w:rsidR="007D664B" w:rsidRPr="005F78C2" w:rsidRDefault="007D664B" w:rsidP="007D664B">
      <w:pPr>
        <w:spacing w:line="276" w:lineRule="auto"/>
        <w:jc w:val="both"/>
        <w:rPr>
          <w:szCs w:val="24"/>
          <w:rtl/>
        </w:rPr>
      </w:pPr>
      <w:r w:rsidRPr="005F78C2">
        <w:rPr>
          <w:rFonts w:hint="cs"/>
          <w:szCs w:val="24"/>
          <w:rtl/>
        </w:rPr>
        <w:lastRenderedPageBreak/>
        <w:t xml:space="preserve">תאריך _______________ </w:t>
      </w:r>
    </w:p>
    <w:p w:rsidR="007D664B" w:rsidRPr="005F78C2" w:rsidRDefault="007D664B" w:rsidP="007D664B">
      <w:pPr>
        <w:bidi w:val="0"/>
        <w:rPr>
          <w:b/>
          <w:bCs/>
          <w:szCs w:val="24"/>
          <w:rtl/>
        </w:rPr>
      </w:pPr>
    </w:p>
    <w:p w:rsidR="007D664B" w:rsidRPr="005F78C2" w:rsidRDefault="007D664B" w:rsidP="007D664B">
      <w:pPr>
        <w:spacing w:line="276" w:lineRule="auto"/>
        <w:jc w:val="both"/>
        <w:rPr>
          <w:b/>
          <w:bCs/>
          <w:szCs w:val="24"/>
          <w:rtl/>
        </w:rPr>
      </w:pPr>
    </w:p>
    <w:p w:rsidR="007D664B" w:rsidRPr="005F78C2" w:rsidRDefault="007D664B" w:rsidP="007D664B">
      <w:pPr>
        <w:spacing w:line="276" w:lineRule="auto"/>
        <w:jc w:val="center"/>
        <w:rPr>
          <w:b/>
          <w:bCs/>
          <w:szCs w:val="24"/>
          <w:rtl/>
        </w:rPr>
      </w:pPr>
      <w:r w:rsidRPr="005F78C2">
        <w:rPr>
          <w:rFonts w:hint="cs"/>
          <w:b/>
          <w:bCs/>
          <w:szCs w:val="24"/>
          <w:rtl/>
        </w:rPr>
        <w:t>-שאלון לאנשי הצוות המוצעים לביצוע העבודה-</w:t>
      </w:r>
    </w:p>
    <w:p w:rsidR="007D664B" w:rsidRPr="005F78C2" w:rsidRDefault="007D664B" w:rsidP="007D664B">
      <w:pPr>
        <w:spacing w:line="276" w:lineRule="auto"/>
        <w:jc w:val="both"/>
        <w:rPr>
          <w:rFonts w:ascii="Arial" w:hAnsi="Arial"/>
          <w:b/>
          <w:bCs/>
          <w:szCs w:val="24"/>
          <w:u w:val="single"/>
          <w:rtl/>
        </w:rPr>
      </w:pPr>
    </w:p>
    <w:p w:rsidR="007D664B" w:rsidRPr="005F78C2" w:rsidRDefault="007D664B" w:rsidP="007D664B">
      <w:pPr>
        <w:spacing w:line="276" w:lineRule="auto"/>
        <w:jc w:val="center"/>
        <w:rPr>
          <w:b/>
          <w:bCs/>
          <w:szCs w:val="24"/>
          <w:u w:val="single"/>
          <w:rtl/>
        </w:rPr>
      </w:pPr>
      <w:r w:rsidRPr="005F78C2">
        <w:rPr>
          <w:rFonts w:hint="cs"/>
          <w:b/>
          <w:bCs/>
          <w:szCs w:val="24"/>
          <w:u w:val="single"/>
          <w:rtl/>
        </w:rPr>
        <w:t>שאלון למניעת ניגוד עניינים למכרז 24/11 למתן שירותי ייעוץ בתחום מנהרות תשתית רב מערכתיות</w:t>
      </w:r>
    </w:p>
    <w:p w:rsidR="007D664B" w:rsidRPr="005F78C2" w:rsidRDefault="007D664B" w:rsidP="007D664B">
      <w:pPr>
        <w:spacing w:line="276" w:lineRule="auto"/>
        <w:ind w:left="360"/>
        <w:jc w:val="center"/>
        <w:rPr>
          <w:b/>
          <w:bCs/>
          <w:szCs w:val="24"/>
          <w:u w:val="single"/>
          <w:rtl/>
        </w:rPr>
      </w:pPr>
      <w:r w:rsidRPr="005F78C2">
        <w:rPr>
          <w:rFonts w:hint="cs"/>
          <w:b/>
          <w:bCs/>
          <w:szCs w:val="24"/>
          <w:u w:val="single"/>
          <w:rtl/>
        </w:rPr>
        <w:t>.</w:t>
      </w:r>
    </w:p>
    <w:p w:rsidR="007D664B" w:rsidRPr="005F78C2" w:rsidRDefault="007D664B" w:rsidP="007D664B">
      <w:pPr>
        <w:spacing w:line="276" w:lineRule="auto"/>
        <w:jc w:val="center"/>
        <w:rPr>
          <w:rFonts w:ascii="Arial" w:hAnsi="Arial"/>
          <w:b/>
          <w:bCs/>
          <w:szCs w:val="24"/>
          <w:u w:val="single"/>
        </w:rPr>
      </w:pPr>
    </w:p>
    <w:p w:rsidR="007D664B" w:rsidRPr="005F78C2" w:rsidRDefault="007D664B" w:rsidP="007D664B">
      <w:pPr>
        <w:spacing w:line="276" w:lineRule="auto"/>
        <w:jc w:val="both"/>
        <w:rPr>
          <w:rFonts w:ascii="Arial" w:hAnsi="Arial"/>
          <w:szCs w:val="24"/>
          <w:rtl/>
        </w:rPr>
      </w:pPr>
      <w:r w:rsidRPr="005F78C2">
        <w:rPr>
          <w:rFonts w:ascii="Arial" w:hAnsi="Arial" w:hint="cs"/>
          <w:szCs w:val="24"/>
          <w:rtl/>
        </w:rPr>
        <w:t>שם איש הצוות המוצע:</w:t>
      </w:r>
    </w:p>
    <w:p w:rsidR="007D664B" w:rsidRPr="005F78C2" w:rsidRDefault="007D664B" w:rsidP="007D664B">
      <w:pPr>
        <w:spacing w:line="276" w:lineRule="auto"/>
        <w:jc w:val="both"/>
        <w:rPr>
          <w:rFonts w:ascii="Arial" w:hAnsi="Arial"/>
          <w:szCs w:val="24"/>
          <w:rtl/>
        </w:rPr>
      </w:pPr>
      <w:r w:rsidRPr="005F78C2">
        <w:rPr>
          <w:rFonts w:ascii="Arial" w:hAnsi="Arial" w:hint="cs"/>
          <w:szCs w:val="24"/>
          <w:rtl/>
        </w:rPr>
        <w:t>_________________________________________________</w:t>
      </w:r>
    </w:p>
    <w:p w:rsidR="007D664B" w:rsidRPr="005F78C2" w:rsidRDefault="007D664B" w:rsidP="007D664B">
      <w:pPr>
        <w:spacing w:line="276" w:lineRule="auto"/>
        <w:jc w:val="both"/>
        <w:rPr>
          <w:rFonts w:ascii="Arial" w:hAnsi="Arial"/>
          <w:szCs w:val="24"/>
          <w:rtl/>
        </w:rPr>
      </w:pPr>
    </w:p>
    <w:p w:rsidR="007D664B" w:rsidRPr="005F78C2" w:rsidRDefault="007D664B" w:rsidP="007D664B">
      <w:pPr>
        <w:spacing w:line="276" w:lineRule="auto"/>
        <w:jc w:val="both"/>
        <w:rPr>
          <w:rFonts w:ascii="Arial" w:hAnsi="Arial"/>
          <w:szCs w:val="24"/>
          <w:rtl/>
        </w:rPr>
      </w:pPr>
      <w:r w:rsidRPr="005F78C2">
        <w:rPr>
          <w:rFonts w:ascii="Arial" w:hAnsi="Arial" w:hint="cs"/>
          <w:szCs w:val="24"/>
          <w:rtl/>
        </w:rPr>
        <w:t xml:space="preserve">נא פרט כל קשר לתפקיד אשר יש בו לדעתך משום חשש לניגוד עניינים עם השירותים הנדרשים ע"י המשרד (במידת הצורך צרף רשימה): </w:t>
      </w:r>
    </w:p>
    <w:p w:rsidR="007D664B" w:rsidRPr="005F78C2" w:rsidRDefault="007D664B" w:rsidP="007D664B">
      <w:pPr>
        <w:spacing w:line="276" w:lineRule="auto"/>
        <w:rPr>
          <w:rFonts w:ascii="Arial" w:hAnsi="Arial"/>
          <w:szCs w:val="24"/>
          <w:rtl/>
        </w:rPr>
      </w:pPr>
    </w:p>
    <w:p w:rsidR="007D664B" w:rsidRPr="005F78C2" w:rsidRDefault="007D664B" w:rsidP="007D664B">
      <w:pPr>
        <w:numPr>
          <w:ilvl w:val="0"/>
          <w:numId w:val="17"/>
        </w:numPr>
        <w:spacing w:line="276" w:lineRule="auto"/>
        <w:jc w:val="both"/>
        <w:rPr>
          <w:rFonts w:ascii="Arial" w:hAnsi="Arial"/>
          <w:szCs w:val="24"/>
          <w:rtl/>
        </w:rPr>
      </w:pPr>
      <w:r w:rsidRPr="005F78C2">
        <w:rPr>
          <w:rFonts w:ascii="Arial" w:hAnsi="Arial" w:hint="cs"/>
          <w:szCs w:val="24"/>
          <w:rtl/>
        </w:rPr>
        <w:t>אין קשרים כאמור.</w:t>
      </w:r>
    </w:p>
    <w:p w:rsidR="007D664B" w:rsidRPr="005F78C2" w:rsidRDefault="007D664B" w:rsidP="007D664B">
      <w:pPr>
        <w:spacing w:line="276" w:lineRule="auto"/>
        <w:ind w:left="360"/>
        <w:rPr>
          <w:rFonts w:ascii="Arial" w:hAnsi="Arial"/>
          <w:szCs w:val="24"/>
        </w:rPr>
      </w:pPr>
    </w:p>
    <w:p w:rsidR="007D664B" w:rsidRPr="005F78C2" w:rsidRDefault="007D664B" w:rsidP="007D664B">
      <w:pPr>
        <w:numPr>
          <w:ilvl w:val="0"/>
          <w:numId w:val="17"/>
        </w:numPr>
        <w:spacing w:line="276" w:lineRule="auto"/>
        <w:jc w:val="both"/>
        <w:rPr>
          <w:rFonts w:ascii="Arial" w:hAnsi="Arial"/>
          <w:szCs w:val="24"/>
        </w:rPr>
      </w:pPr>
      <w:r w:rsidRPr="005F78C2">
        <w:rPr>
          <w:rFonts w:ascii="Arial" w:hAnsi="Arial" w:hint="cs"/>
          <w:szCs w:val="24"/>
          <w:rtl/>
        </w:rPr>
        <w:t>להלן רשימת הקשרים:</w:t>
      </w:r>
    </w:p>
    <w:p w:rsidR="007D664B" w:rsidRPr="005F78C2" w:rsidRDefault="007D664B" w:rsidP="007D664B">
      <w:pPr>
        <w:spacing w:line="276" w:lineRule="auto"/>
        <w:ind w:left="360"/>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7D664B" w:rsidRPr="005F78C2" w:rsidTr="00B07C7E">
        <w:tc>
          <w:tcPr>
            <w:tcW w:w="2129"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rFonts w:ascii="Arial" w:hAnsi="Arial"/>
                <w:szCs w:val="24"/>
              </w:rPr>
            </w:pPr>
            <w:r w:rsidRPr="005F78C2">
              <w:rPr>
                <w:rFonts w:ascii="Arial" w:hAnsi="Arial"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rFonts w:ascii="Arial" w:hAnsi="Arial"/>
                <w:szCs w:val="24"/>
              </w:rPr>
            </w:pPr>
            <w:r w:rsidRPr="005F78C2">
              <w:rPr>
                <w:rFonts w:ascii="Arial" w:hAnsi="Arial"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rFonts w:ascii="Arial" w:hAnsi="Arial"/>
                <w:szCs w:val="24"/>
              </w:rPr>
            </w:pPr>
            <w:r w:rsidRPr="005F78C2">
              <w:rPr>
                <w:rFonts w:ascii="Arial" w:hAnsi="Arial" w:hint="cs"/>
                <w:szCs w:val="24"/>
                <w:rtl/>
              </w:rPr>
              <w:t>התחום בו ניתן הייעוץ/שירות</w:t>
            </w:r>
          </w:p>
        </w:tc>
        <w:tc>
          <w:tcPr>
            <w:tcW w:w="2131" w:type="dxa"/>
            <w:tcBorders>
              <w:top w:val="single" w:sz="4" w:space="0" w:color="auto"/>
              <w:left w:val="single" w:sz="4" w:space="0" w:color="auto"/>
              <w:bottom w:val="single" w:sz="4" w:space="0" w:color="auto"/>
              <w:right w:val="single" w:sz="4" w:space="0" w:color="auto"/>
            </w:tcBorders>
            <w:hideMark/>
          </w:tcPr>
          <w:p w:rsidR="007D664B" w:rsidRPr="005F78C2" w:rsidRDefault="007D664B" w:rsidP="00B07C7E">
            <w:pPr>
              <w:spacing w:line="276" w:lineRule="auto"/>
              <w:jc w:val="both"/>
              <w:rPr>
                <w:rFonts w:ascii="Arial" w:hAnsi="Arial"/>
                <w:szCs w:val="24"/>
              </w:rPr>
            </w:pPr>
            <w:r w:rsidRPr="005F78C2">
              <w:rPr>
                <w:rFonts w:ascii="Arial" w:hAnsi="Arial" w:hint="cs"/>
                <w:szCs w:val="24"/>
                <w:rtl/>
              </w:rPr>
              <w:t>תקופת העבודה עם גוף זה</w:t>
            </w:r>
          </w:p>
        </w:tc>
      </w:tr>
      <w:tr w:rsidR="007D664B" w:rsidRPr="005F78C2" w:rsidTr="00B07C7E">
        <w:tc>
          <w:tcPr>
            <w:tcW w:w="2129"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tl/>
              </w:rPr>
            </w:pPr>
          </w:p>
          <w:p w:rsidR="007D664B" w:rsidRPr="005F78C2" w:rsidRDefault="007D664B" w:rsidP="00B07C7E">
            <w:pPr>
              <w:keepNext/>
              <w:spacing w:line="276" w:lineRule="auto"/>
              <w:jc w:val="both"/>
              <w:outlineLvl w:val="2"/>
              <w:rPr>
                <w:rFonts w:ascii="Arial" w:hAnsi="Arial"/>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r>
      <w:tr w:rsidR="007D664B" w:rsidRPr="005F78C2" w:rsidTr="00B07C7E">
        <w:tc>
          <w:tcPr>
            <w:tcW w:w="2129"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tl/>
              </w:rPr>
            </w:pPr>
          </w:p>
          <w:p w:rsidR="007D664B" w:rsidRPr="005F78C2" w:rsidRDefault="007D664B" w:rsidP="00B07C7E">
            <w:pPr>
              <w:keepNext/>
              <w:spacing w:line="276" w:lineRule="auto"/>
              <w:jc w:val="both"/>
              <w:outlineLvl w:val="2"/>
              <w:rPr>
                <w:rFonts w:ascii="Arial" w:hAnsi="Arial"/>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r>
      <w:tr w:rsidR="007D664B" w:rsidRPr="005F78C2" w:rsidTr="00B07C7E">
        <w:tc>
          <w:tcPr>
            <w:tcW w:w="2129"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tl/>
              </w:rPr>
            </w:pPr>
          </w:p>
          <w:p w:rsidR="007D664B" w:rsidRPr="005F78C2" w:rsidRDefault="007D664B" w:rsidP="00B07C7E">
            <w:pPr>
              <w:keepNext/>
              <w:spacing w:line="276" w:lineRule="auto"/>
              <w:jc w:val="both"/>
              <w:outlineLvl w:val="2"/>
              <w:rPr>
                <w:rFonts w:ascii="Arial" w:hAnsi="Arial"/>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r>
      <w:tr w:rsidR="007D664B" w:rsidRPr="005F78C2" w:rsidTr="00B07C7E">
        <w:tc>
          <w:tcPr>
            <w:tcW w:w="2129"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tl/>
              </w:rPr>
            </w:pPr>
          </w:p>
          <w:p w:rsidR="007D664B" w:rsidRPr="005F78C2" w:rsidRDefault="007D664B" w:rsidP="00B07C7E">
            <w:pPr>
              <w:keepNext/>
              <w:spacing w:line="276" w:lineRule="auto"/>
              <w:jc w:val="both"/>
              <w:outlineLvl w:val="2"/>
              <w:rPr>
                <w:rFonts w:ascii="Arial" w:hAnsi="Arial"/>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7D664B" w:rsidRPr="005F78C2" w:rsidRDefault="007D664B" w:rsidP="00B07C7E">
            <w:pPr>
              <w:keepNext/>
              <w:spacing w:line="276" w:lineRule="auto"/>
              <w:jc w:val="both"/>
              <w:outlineLvl w:val="2"/>
              <w:rPr>
                <w:rFonts w:ascii="Arial" w:hAnsi="Arial"/>
                <w:szCs w:val="24"/>
                <w:highlight w:val="yellow"/>
              </w:rPr>
            </w:pPr>
          </w:p>
        </w:tc>
      </w:tr>
    </w:tbl>
    <w:p w:rsidR="007D664B" w:rsidRPr="005F78C2" w:rsidRDefault="007D664B" w:rsidP="007D664B">
      <w:pPr>
        <w:spacing w:line="276" w:lineRule="auto"/>
        <w:jc w:val="both"/>
        <w:rPr>
          <w:rFonts w:ascii="Arial" w:hAnsi="Arial"/>
          <w:b/>
          <w:bCs/>
          <w:szCs w:val="24"/>
          <w:rtl/>
        </w:rPr>
      </w:pPr>
    </w:p>
    <w:p w:rsidR="007D664B" w:rsidRPr="005F78C2" w:rsidRDefault="007D664B" w:rsidP="007D664B">
      <w:pPr>
        <w:spacing w:line="276" w:lineRule="auto"/>
        <w:jc w:val="both"/>
        <w:rPr>
          <w:rFonts w:ascii="Arial" w:hAnsi="Arial"/>
          <w:b/>
          <w:bCs/>
          <w:szCs w:val="24"/>
          <w:rtl/>
        </w:rPr>
      </w:pPr>
    </w:p>
    <w:p w:rsidR="007D664B" w:rsidRPr="005F78C2" w:rsidRDefault="007D664B" w:rsidP="007D664B">
      <w:pPr>
        <w:spacing w:line="276" w:lineRule="auto"/>
        <w:jc w:val="both"/>
        <w:rPr>
          <w:rFonts w:ascii="Arial" w:hAnsi="Arial"/>
          <w:b/>
          <w:bCs/>
          <w:szCs w:val="24"/>
          <w:rtl/>
        </w:rPr>
      </w:pPr>
      <w:r w:rsidRPr="005F78C2">
        <w:rPr>
          <w:rFonts w:ascii="Arial" w:hAnsi="Arial" w:hint="cs"/>
          <w:b/>
          <w:bCs/>
          <w:szCs w:val="24"/>
          <w:rtl/>
        </w:rPr>
        <w:t xml:space="preserve">אני החתום מטה _____________________ ת.ז מס'_________________, מצהיר בזאת כי: </w:t>
      </w:r>
    </w:p>
    <w:p w:rsidR="007D664B" w:rsidRPr="005F78C2" w:rsidRDefault="007D664B" w:rsidP="007D664B">
      <w:pPr>
        <w:numPr>
          <w:ilvl w:val="0"/>
          <w:numId w:val="3"/>
        </w:numPr>
        <w:tabs>
          <w:tab w:val="num" w:pos="360"/>
        </w:tabs>
        <w:spacing w:line="276" w:lineRule="auto"/>
        <w:ind w:left="360"/>
        <w:jc w:val="both"/>
        <w:rPr>
          <w:rFonts w:ascii="Arial" w:hAnsi="Arial"/>
          <w:b/>
          <w:bCs/>
          <w:szCs w:val="24"/>
          <w:rtl/>
        </w:rPr>
      </w:pPr>
      <w:r w:rsidRPr="005F78C2">
        <w:rPr>
          <w:rFonts w:ascii="Arial" w:hAnsi="Arial" w:hint="cs"/>
          <w:b/>
          <w:bCs/>
          <w:szCs w:val="24"/>
          <w:rtl/>
        </w:rPr>
        <w:t xml:space="preserve">כל המידע והפרטים שמסרתי בשאלון זה, מלאים, נכונים ואמיתיים; </w:t>
      </w:r>
    </w:p>
    <w:p w:rsidR="007D664B" w:rsidRPr="005F78C2" w:rsidRDefault="007D664B" w:rsidP="007D664B">
      <w:pPr>
        <w:numPr>
          <w:ilvl w:val="0"/>
          <w:numId w:val="3"/>
        </w:numPr>
        <w:tabs>
          <w:tab w:val="num" w:pos="360"/>
        </w:tabs>
        <w:spacing w:line="276" w:lineRule="auto"/>
        <w:ind w:left="360"/>
        <w:jc w:val="both"/>
        <w:rPr>
          <w:rFonts w:ascii="Arial" w:hAnsi="Arial"/>
          <w:b/>
          <w:bCs/>
          <w:szCs w:val="24"/>
          <w:u w:val="single"/>
          <w:rtl/>
        </w:rPr>
      </w:pPr>
      <w:r w:rsidRPr="005F78C2">
        <w:rPr>
          <w:rFonts w:ascii="Arial" w:hAnsi="Arial" w:hint="cs"/>
          <w:b/>
          <w:bCs/>
          <w:szCs w:val="24"/>
          <w:rtl/>
        </w:rPr>
        <w:t xml:space="preserve">אני מתחייב לעדכן את משרד התשתיות הלאומיות על כל שינוי שיחול בפרטים ובמידע שמסרתי; </w:t>
      </w:r>
    </w:p>
    <w:p w:rsidR="007D664B" w:rsidRPr="005F78C2" w:rsidRDefault="007D664B" w:rsidP="007D664B">
      <w:pPr>
        <w:numPr>
          <w:ilvl w:val="0"/>
          <w:numId w:val="3"/>
        </w:numPr>
        <w:tabs>
          <w:tab w:val="num" w:pos="360"/>
        </w:tabs>
        <w:spacing w:line="276" w:lineRule="auto"/>
        <w:ind w:left="360"/>
        <w:jc w:val="both"/>
        <w:rPr>
          <w:rFonts w:ascii="Arial" w:hAnsi="Arial"/>
          <w:b/>
          <w:bCs/>
          <w:szCs w:val="24"/>
          <w:u w:val="single"/>
        </w:rPr>
      </w:pPr>
      <w:r w:rsidRPr="005F78C2">
        <w:rPr>
          <w:rFonts w:ascii="Arial" w:hAnsi="Arial"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D664B" w:rsidRPr="005F78C2" w:rsidRDefault="007D664B" w:rsidP="007D664B">
      <w:pPr>
        <w:spacing w:line="276" w:lineRule="auto"/>
        <w:jc w:val="both"/>
        <w:rPr>
          <w:rFonts w:ascii="Arial" w:hAnsi="Arial"/>
          <w:b/>
          <w:bCs/>
          <w:szCs w:val="24"/>
          <w:u w:val="single"/>
        </w:rPr>
      </w:pPr>
    </w:p>
    <w:p w:rsidR="007D664B" w:rsidRPr="005F78C2" w:rsidRDefault="007D664B" w:rsidP="007D664B">
      <w:pPr>
        <w:spacing w:line="276" w:lineRule="auto"/>
        <w:jc w:val="center"/>
        <w:rPr>
          <w:rFonts w:ascii="Arial" w:hAnsi="Arial"/>
          <w:b/>
          <w:bCs/>
          <w:szCs w:val="24"/>
          <w:u w:val="single"/>
          <w:rtl/>
        </w:rPr>
      </w:pPr>
    </w:p>
    <w:tbl>
      <w:tblPr>
        <w:bidiVisual/>
        <w:tblW w:w="0" w:type="auto"/>
        <w:jc w:val="center"/>
        <w:tblLayout w:type="fixed"/>
        <w:tblLook w:val="04A0"/>
      </w:tblPr>
      <w:tblGrid>
        <w:gridCol w:w="4303"/>
        <w:gridCol w:w="3969"/>
      </w:tblGrid>
      <w:tr w:rsidR="007D664B" w:rsidRPr="005F78C2" w:rsidTr="00B07C7E">
        <w:trPr>
          <w:jc w:val="center"/>
        </w:trPr>
        <w:tc>
          <w:tcPr>
            <w:tcW w:w="4303" w:type="dxa"/>
            <w:hideMark/>
          </w:tcPr>
          <w:p w:rsidR="007D664B" w:rsidRPr="005F78C2" w:rsidRDefault="007D664B" w:rsidP="00B07C7E">
            <w:pPr>
              <w:spacing w:line="276" w:lineRule="auto"/>
              <w:jc w:val="center"/>
              <w:rPr>
                <w:rFonts w:ascii="Arial" w:hAnsi="Arial"/>
                <w:b/>
                <w:bCs/>
                <w:szCs w:val="24"/>
              </w:rPr>
            </w:pPr>
            <w:r w:rsidRPr="005F78C2">
              <w:rPr>
                <w:rFonts w:ascii="Arial" w:hAnsi="Arial" w:hint="cs"/>
                <w:b/>
                <w:bCs/>
                <w:szCs w:val="24"/>
                <w:rtl/>
              </w:rPr>
              <w:t>____________________</w:t>
            </w:r>
          </w:p>
        </w:tc>
        <w:tc>
          <w:tcPr>
            <w:tcW w:w="3969" w:type="dxa"/>
            <w:hideMark/>
          </w:tcPr>
          <w:p w:rsidR="007D664B" w:rsidRPr="005F78C2" w:rsidRDefault="007D664B" w:rsidP="00B07C7E">
            <w:pPr>
              <w:spacing w:line="276" w:lineRule="auto"/>
              <w:jc w:val="center"/>
              <w:rPr>
                <w:rFonts w:ascii="Arial" w:hAnsi="Arial"/>
                <w:b/>
                <w:bCs/>
                <w:szCs w:val="24"/>
              </w:rPr>
            </w:pPr>
            <w:r w:rsidRPr="005F78C2">
              <w:rPr>
                <w:rFonts w:ascii="Arial" w:hAnsi="Arial" w:hint="cs"/>
                <w:b/>
                <w:bCs/>
                <w:szCs w:val="24"/>
                <w:rtl/>
              </w:rPr>
              <w:t>____________________________</w:t>
            </w:r>
          </w:p>
        </w:tc>
      </w:tr>
      <w:tr w:rsidR="007D664B" w:rsidRPr="005F78C2" w:rsidTr="00B07C7E">
        <w:trPr>
          <w:jc w:val="center"/>
        </w:trPr>
        <w:tc>
          <w:tcPr>
            <w:tcW w:w="4303" w:type="dxa"/>
            <w:hideMark/>
          </w:tcPr>
          <w:p w:rsidR="007D664B" w:rsidRPr="005F78C2" w:rsidRDefault="007D664B" w:rsidP="00B07C7E">
            <w:pPr>
              <w:spacing w:line="276" w:lineRule="auto"/>
              <w:jc w:val="center"/>
              <w:rPr>
                <w:rFonts w:ascii="Arial" w:hAnsi="Arial"/>
                <w:b/>
                <w:bCs/>
                <w:szCs w:val="24"/>
              </w:rPr>
            </w:pPr>
            <w:r w:rsidRPr="005F78C2">
              <w:rPr>
                <w:rFonts w:ascii="Arial" w:hAnsi="Arial" w:hint="cs"/>
                <w:b/>
                <w:bCs/>
                <w:szCs w:val="24"/>
                <w:rtl/>
              </w:rPr>
              <w:t>תאריך</w:t>
            </w:r>
          </w:p>
        </w:tc>
        <w:tc>
          <w:tcPr>
            <w:tcW w:w="3969" w:type="dxa"/>
            <w:hideMark/>
          </w:tcPr>
          <w:p w:rsidR="007D664B" w:rsidRPr="005F78C2" w:rsidRDefault="007D664B" w:rsidP="00B07C7E">
            <w:pPr>
              <w:tabs>
                <w:tab w:val="right" w:pos="891"/>
              </w:tabs>
              <w:spacing w:line="276" w:lineRule="auto"/>
              <w:jc w:val="center"/>
              <w:rPr>
                <w:rFonts w:ascii="Arial" w:hAnsi="Arial"/>
                <w:b/>
                <w:bCs/>
                <w:szCs w:val="24"/>
              </w:rPr>
            </w:pPr>
            <w:r w:rsidRPr="005F78C2">
              <w:rPr>
                <w:rFonts w:ascii="Arial" w:hAnsi="Arial" w:hint="cs"/>
                <w:b/>
                <w:bCs/>
                <w:szCs w:val="24"/>
                <w:rtl/>
              </w:rPr>
              <w:t>חתימה</w:t>
            </w:r>
          </w:p>
        </w:tc>
      </w:tr>
    </w:tbl>
    <w:p w:rsidR="007D664B" w:rsidRPr="005F78C2" w:rsidRDefault="007D664B" w:rsidP="007D664B">
      <w:pPr>
        <w:spacing w:line="276" w:lineRule="auto"/>
        <w:jc w:val="both"/>
        <w:rPr>
          <w:szCs w:val="24"/>
        </w:rPr>
      </w:pPr>
      <w:r w:rsidRPr="005F78C2">
        <w:rPr>
          <w:rFonts w:hint="cs"/>
          <w:szCs w:val="24"/>
          <w:rtl/>
        </w:rPr>
        <w:t xml:space="preserve"> </w:t>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p>
    <w:p w:rsidR="007D664B" w:rsidRPr="005F78C2" w:rsidRDefault="007D664B" w:rsidP="007D664B">
      <w:pPr>
        <w:spacing w:line="276" w:lineRule="auto"/>
        <w:jc w:val="both"/>
        <w:rPr>
          <w:rFonts w:ascii="Arial" w:hAnsi="Arial"/>
          <w:szCs w:val="24"/>
          <w:rtl/>
        </w:rPr>
      </w:pPr>
    </w:p>
    <w:p w:rsidR="007D664B" w:rsidRPr="005F78C2" w:rsidRDefault="007D664B" w:rsidP="007D664B">
      <w:pPr>
        <w:bidi w:val="0"/>
        <w:rPr>
          <w:rFonts w:ascii="Arial" w:hAnsi="Arial"/>
          <w:szCs w:val="24"/>
          <w:rtl/>
        </w:rPr>
      </w:pPr>
      <w:r w:rsidRPr="005F78C2">
        <w:rPr>
          <w:rFonts w:ascii="Arial" w:hAnsi="Arial" w:hint="cs"/>
          <w:szCs w:val="24"/>
          <w:rtl/>
        </w:rPr>
        <w:br w:type="page"/>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lastRenderedPageBreak/>
        <w:t xml:space="preserve">משרד התשתיות הלאומיות </w:t>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cs"/>
          <w:szCs w:val="24"/>
          <w:rtl/>
        </w:rPr>
        <w:tab/>
      </w:r>
      <w:r w:rsidRPr="005F78C2">
        <w:rPr>
          <w:rFonts w:hint="eastAsia"/>
          <w:b/>
          <w:bCs/>
          <w:szCs w:val="24"/>
          <w:u w:val="single"/>
          <w:rtl/>
        </w:rPr>
        <w:t>נספח</w:t>
      </w:r>
      <w:r w:rsidRPr="005F78C2">
        <w:rPr>
          <w:b/>
          <w:bCs/>
          <w:szCs w:val="24"/>
          <w:u w:val="single"/>
          <w:rtl/>
        </w:rPr>
        <w:t xml:space="preserve"> </w:t>
      </w:r>
      <w:r w:rsidRPr="005F78C2">
        <w:rPr>
          <w:rFonts w:hint="eastAsia"/>
          <w:b/>
          <w:bCs/>
          <w:szCs w:val="24"/>
          <w:u w:val="single"/>
          <w:rtl/>
        </w:rPr>
        <w:t>ט</w:t>
      </w:r>
      <w:r w:rsidRPr="005F78C2">
        <w:rPr>
          <w:b/>
          <w:bCs/>
          <w:szCs w:val="24"/>
          <w:u w:val="single"/>
          <w:rtl/>
        </w:rPr>
        <w:t>'</w:t>
      </w:r>
    </w:p>
    <w:p w:rsidR="007D664B" w:rsidRPr="005F78C2" w:rsidRDefault="007D664B" w:rsidP="007D664B">
      <w:pPr>
        <w:keepNext/>
        <w:overflowPunct w:val="0"/>
        <w:autoSpaceDE w:val="0"/>
        <w:autoSpaceDN w:val="0"/>
        <w:adjustRightInd w:val="0"/>
        <w:spacing w:after="40" w:line="276" w:lineRule="auto"/>
        <w:rPr>
          <w:szCs w:val="24"/>
          <w:u w:val="single"/>
          <w:rtl/>
        </w:rPr>
      </w:pPr>
      <w:r w:rsidRPr="005F78C2">
        <w:rPr>
          <w:rFonts w:hint="cs"/>
          <w:szCs w:val="24"/>
          <w:u w:val="single"/>
          <w:rtl/>
        </w:rPr>
        <w:t>ירושלים</w:t>
      </w:r>
    </w:p>
    <w:p w:rsidR="007D664B" w:rsidRPr="005F78C2" w:rsidRDefault="007D664B" w:rsidP="007D664B">
      <w:pPr>
        <w:keepNext/>
        <w:overflowPunct w:val="0"/>
        <w:autoSpaceDE w:val="0"/>
        <w:autoSpaceDN w:val="0"/>
        <w:adjustRightInd w:val="0"/>
        <w:spacing w:after="40" w:line="276" w:lineRule="auto"/>
        <w:ind w:left="720"/>
        <w:rPr>
          <w:b/>
          <w:bCs/>
          <w:szCs w:val="24"/>
          <w:rtl/>
        </w:rPr>
      </w:pPr>
    </w:p>
    <w:p w:rsidR="007D664B" w:rsidRPr="005F78C2" w:rsidRDefault="007D664B" w:rsidP="007D664B">
      <w:pPr>
        <w:keepNext/>
        <w:overflowPunct w:val="0"/>
        <w:autoSpaceDE w:val="0"/>
        <w:autoSpaceDN w:val="0"/>
        <w:adjustRightInd w:val="0"/>
        <w:spacing w:after="40" w:line="276" w:lineRule="auto"/>
        <w:ind w:left="720"/>
        <w:jc w:val="center"/>
        <w:rPr>
          <w:b/>
          <w:bCs/>
          <w:szCs w:val="24"/>
          <w:u w:val="single"/>
          <w:rtl/>
        </w:rPr>
      </w:pPr>
      <w:r w:rsidRPr="005F78C2">
        <w:rPr>
          <w:rFonts w:hint="cs"/>
          <w:b/>
          <w:bCs/>
          <w:szCs w:val="24"/>
          <w:u w:val="single"/>
          <w:rtl/>
        </w:rPr>
        <w:t>כתב התחייבות/הסכם ביטחון לשמירת סודיות</w:t>
      </w:r>
    </w:p>
    <w:p w:rsidR="007D664B" w:rsidRPr="005F78C2" w:rsidRDefault="007D664B" w:rsidP="007D664B">
      <w:pPr>
        <w:keepNext/>
        <w:overflowPunct w:val="0"/>
        <w:autoSpaceDE w:val="0"/>
        <w:autoSpaceDN w:val="0"/>
        <w:adjustRightInd w:val="0"/>
        <w:spacing w:after="40" w:line="276" w:lineRule="auto"/>
        <w:ind w:left="720"/>
        <w:jc w:val="center"/>
        <w:rPr>
          <w:b/>
          <w:bCs/>
          <w:szCs w:val="24"/>
          <w:u w:val="single"/>
          <w:rtl/>
        </w:rPr>
      </w:pPr>
      <w:r w:rsidRPr="005F78C2">
        <w:rPr>
          <w:rFonts w:hint="cs"/>
          <w:b/>
          <w:bCs/>
          <w:szCs w:val="24"/>
          <w:u w:val="single"/>
          <w:rtl/>
        </w:rPr>
        <w:t xml:space="preserve"> (המציע ימלא את כל הפרטים במסמך, יחתום על המסמך ויצרף אותו כנספח להצעה)</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 xml:space="preserve">אני החתום מטה.......................................הנושא ת.ז. מס'.................................................... </w:t>
      </w:r>
    </w:p>
    <w:p w:rsidR="007D664B" w:rsidRPr="005F78C2" w:rsidRDefault="007D664B" w:rsidP="007D664B">
      <w:pPr>
        <w:keepNext/>
        <w:overflowPunct w:val="0"/>
        <w:autoSpaceDE w:val="0"/>
        <w:autoSpaceDN w:val="0"/>
        <w:adjustRightInd w:val="0"/>
        <w:spacing w:after="40" w:line="276" w:lineRule="auto"/>
        <w:ind w:left="27"/>
        <w:jc w:val="both"/>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 xml:space="preserve">המועסק בחברת..........................ומורשה לחתום ולהתחייב בשם החברה, מתחייב  בזה בשם </w:t>
      </w:r>
    </w:p>
    <w:p w:rsidR="007D664B" w:rsidRPr="005F78C2" w:rsidRDefault="007D664B" w:rsidP="007D664B">
      <w:pPr>
        <w:keepNext/>
        <w:overflowPunct w:val="0"/>
        <w:autoSpaceDE w:val="0"/>
        <w:autoSpaceDN w:val="0"/>
        <w:adjustRightInd w:val="0"/>
        <w:spacing w:after="40" w:line="276" w:lineRule="auto"/>
        <w:ind w:left="27"/>
        <w:jc w:val="both"/>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חברת.....................ובאופן אישי כמפורט להלן:</w:t>
      </w:r>
    </w:p>
    <w:p w:rsidR="007D664B" w:rsidRPr="005F78C2" w:rsidRDefault="007D664B" w:rsidP="007D664B">
      <w:pPr>
        <w:keepNext/>
        <w:overflowPunct w:val="0"/>
        <w:autoSpaceDE w:val="0"/>
        <w:autoSpaceDN w:val="0"/>
        <w:adjustRightInd w:val="0"/>
        <w:spacing w:after="40" w:line="276" w:lineRule="auto"/>
        <w:ind w:left="27"/>
        <w:rPr>
          <w:szCs w:val="24"/>
          <w:rtl/>
        </w:rPr>
      </w:pPr>
    </w:p>
    <w:p w:rsidR="007D664B" w:rsidRPr="005F78C2" w:rsidRDefault="007D664B" w:rsidP="007D664B">
      <w:pPr>
        <w:keepNext/>
        <w:overflowPunct w:val="0"/>
        <w:autoSpaceDE w:val="0"/>
        <w:autoSpaceDN w:val="0"/>
        <w:adjustRightInd w:val="0"/>
        <w:spacing w:after="40" w:line="276" w:lineRule="auto"/>
        <w:ind w:left="27"/>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הואיל                     וחברת......................באה בקשר עסקי עם משרד התשתיות הלאומיות.</w:t>
      </w:r>
    </w:p>
    <w:p w:rsidR="007D664B" w:rsidRPr="005F78C2" w:rsidRDefault="007D664B" w:rsidP="007D664B">
      <w:pPr>
        <w:keepNext/>
        <w:overflowPunct w:val="0"/>
        <w:autoSpaceDE w:val="0"/>
        <w:autoSpaceDN w:val="0"/>
        <w:adjustRightInd w:val="0"/>
        <w:spacing w:after="40" w:line="276" w:lineRule="auto"/>
        <w:ind w:left="27"/>
        <w:jc w:val="both"/>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והואיל                    וידיעות המוגדרות ביטחוניות מסווגות שהגיעו או שתגענה לחברת................</w:t>
      </w:r>
    </w:p>
    <w:p w:rsidR="007D664B" w:rsidRPr="005F78C2" w:rsidRDefault="007D664B" w:rsidP="007D664B">
      <w:pPr>
        <w:keepNext/>
        <w:overflowPunct w:val="0"/>
        <w:autoSpaceDE w:val="0"/>
        <w:autoSpaceDN w:val="0"/>
        <w:adjustRightInd w:val="0"/>
        <w:spacing w:after="40" w:line="276" w:lineRule="auto"/>
        <w:ind w:left="27"/>
        <w:jc w:val="both"/>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 xml:space="preserve">                               עקב הקשר עם משרד התשתיות הלאומיות הינן בגדר סוד.</w:t>
      </w:r>
    </w:p>
    <w:p w:rsidR="007D664B" w:rsidRPr="005F78C2" w:rsidRDefault="007D664B" w:rsidP="007D664B">
      <w:pPr>
        <w:keepNext/>
        <w:overflowPunct w:val="0"/>
        <w:autoSpaceDE w:val="0"/>
        <w:autoSpaceDN w:val="0"/>
        <w:adjustRightInd w:val="0"/>
        <w:spacing w:after="40" w:line="276" w:lineRule="auto"/>
        <w:ind w:left="27"/>
        <w:jc w:val="both"/>
        <w:rPr>
          <w:szCs w:val="24"/>
          <w:rtl/>
        </w:rPr>
      </w:pPr>
    </w:p>
    <w:p w:rsidR="007D664B" w:rsidRPr="005F78C2" w:rsidRDefault="007D664B" w:rsidP="007D664B">
      <w:pPr>
        <w:keepNext/>
        <w:overflowPunct w:val="0"/>
        <w:autoSpaceDE w:val="0"/>
        <w:autoSpaceDN w:val="0"/>
        <w:adjustRightInd w:val="0"/>
        <w:spacing w:after="40" w:line="276" w:lineRule="auto"/>
        <w:ind w:left="27"/>
        <w:jc w:val="both"/>
        <w:rPr>
          <w:szCs w:val="24"/>
          <w:rtl/>
        </w:rPr>
      </w:pPr>
      <w:r w:rsidRPr="005F78C2">
        <w:rPr>
          <w:rFonts w:hint="cs"/>
          <w:szCs w:val="24"/>
          <w:rtl/>
        </w:rPr>
        <w:t>לפיכך                      החתום מטה מצהיר ומתחייב בשם חברת...................לפעול כדלקמן:</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jc w:val="both"/>
        <w:rPr>
          <w:szCs w:val="24"/>
          <w:rtl/>
        </w:rPr>
      </w:pPr>
    </w:p>
    <w:p w:rsidR="007D664B" w:rsidRPr="005F78C2" w:rsidRDefault="007D664B" w:rsidP="007D664B">
      <w:pPr>
        <w:keepNext/>
        <w:overflowPunct w:val="0"/>
        <w:autoSpaceDE w:val="0"/>
        <w:autoSpaceDN w:val="0"/>
        <w:adjustRightInd w:val="0"/>
        <w:spacing w:after="40" w:line="276" w:lineRule="auto"/>
        <w:jc w:val="both"/>
        <w:rPr>
          <w:szCs w:val="24"/>
          <w:rtl/>
        </w:rPr>
      </w:pPr>
      <w:r w:rsidRPr="005F78C2">
        <w:rPr>
          <w:rFonts w:hint="cs"/>
          <w:szCs w:val="24"/>
          <w:rtl/>
        </w:rPr>
        <w:t xml:space="preserve">1. </w:t>
      </w:r>
      <w:r w:rsidRPr="005F78C2">
        <w:rPr>
          <w:rFonts w:hint="cs"/>
          <w:szCs w:val="24"/>
          <w:u w:val="single"/>
          <w:rtl/>
        </w:rPr>
        <w:t>תחילת ההתחייבות</w:t>
      </w:r>
      <w:r w:rsidRPr="005F78C2">
        <w:rPr>
          <w:rFonts w:hint="cs"/>
          <w:szCs w:val="24"/>
          <w:rtl/>
        </w:rPr>
        <w:t xml:space="preserve">:   כתב התחייבות זה הינו נספח לכל הסכם (לרבות הזמנה) אשר נחתם או </w:t>
      </w:r>
    </w:p>
    <w:p w:rsidR="007D664B" w:rsidRPr="005F78C2" w:rsidRDefault="007D664B" w:rsidP="007D664B">
      <w:pPr>
        <w:keepNext/>
        <w:overflowPunct w:val="0"/>
        <w:autoSpaceDE w:val="0"/>
        <w:autoSpaceDN w:val="0"/>
        <w:adjustRightInd w:val="0"/>
        <w:spacing w:after="40" w:line="276" w:lineRule="auto"/>
        <w:jc w:val="both"/>
        <w:rPr>
          <w:szCs w:val="24"/>
          <w:rtl/>
        </w:rPr>
      </w:pPr>
    </w:p>
    <w:p w:rsidR="007D664B" w:rsidRPr="005F78C2" w:rsidRDefault="007D664B" w:rsidP="007D664B">
      <w:pPr>
        <w:keepNext/>
        <w:overflowPunct w:val="0"/>
        <w:autoSpaceDE w:val="0"/>
        <w:autoSpaceDN w:val="0"/>
        <w:adjustRightInd w:val="0"/>
        <w:spacing w:after="40" w:line="276" w:lineRule="auto"/>
        <w:jc w:val="both"/>
        <w:rPr>
          <w:szCs w:val="24"/>
          <w:u w:val="single"/>
          <w:rtl/>
        </w:rPr>
      </w:pPr>
      <w:r w:rsidRPr="005F78C2">
        <w:rPr>
          <w:rFonts w:hint="cs"/>
          <w:szCs w:val="24"/>
          <w:rtl/>
        </w:rPr>
        <w:t>שייחתם</w:t>
      </w:r>
      <w:r w:rsidRPr="005F78C2">
        <w:rPr>
          <w:rFonts w:hint="cs"/>
          <w:szCs w:val="24"/>
          <w:u w:val="single"/>
          <w:rtl/>
        </w:rPr>
        <w:t xml:space="preserve"> </w:t>
      </w:r>
      <w:r w:rsidRPr="005F78C2">
        <w:rPr>
          <w:rFonts w:hint="cs"/>
          <w:szCs w:val="24"/>
          <w:rtl/>
        </w:rPr>
        <w:t>בין משרד התשתיות הלאומיות וחברת..............ומהווה חלק בלתי נפרד ממנו.</w:t>
      </w:r>
    </w:p>
    <w:p w:rsidR="007D664B" w:rsidRPr="005F78C2" w:rsidRDefault="007D664B" w:rsidP="007D664B">
      <w:pPr>
        <w:keepNext/>
        <w:overflowPunct w:val="0"/>
        <w:autoSpaceDE w:val="0"/>
        <w:autoSpaceDN w:val="0"/>
        <w:adjustRightInd w:val="0"/>
        <w:spacing w:after="40" w:line="276" w:lineRule="auto"/>
        <w:rPr>
          <w:szCs w:val="24"/>
          <w:u w:val="single"/>
          <w:rtl/>
        </w:rPr>
      </w:pPr>
    </w:p>
    <w:p w:rsidR="007D664B" w:rsidRPr="005F78C2" w:rsidRDefault="007D664B" w:rsidP="007D664B">
      <w:pPr>
        <w:keepNext/>
        <w:overflowPunct w:val="0"/>
        <w:autoSpaceDE w:val="0"/>
        <w:autoSpaceDN w:val="0"/>
        <w:adjustRightInd w:val="0"/>
        <w:spacing w:after="40" w:line="276" w:lineRule="auto"/>
        <w:rPr>
          <w:szCs w:val="24"/>
          <w:u w:val="single"/>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2. </w:t>
      </w:r>
      <w:r w:rsidRPr="005F78C2">
        <w:rPr>
          <w:rFonts w:hint="cs"/>
          <w:szCs w:val="24"/>
          <w:u w:val="single"/>
          <w:rtl/>
        </w:rPr>
        <w:t>רמת סיווג העבודה המוזמנת</w:t>
      </w:r>
      <w:r w:rsidRPr="005F78C2">
        <w:rPr>
          <w:rFonts w:hint="cs"/>
          <w:szCs w:val="24"/>
          <w:rtl/>
        </w:rPr>
        <w:t>:  שמור/סודי/סודי ביותר.</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3. </w:t>
      </w:r>
      <w:r w:rsidRPr="005F78C2">
        <w:rPr>
          <w:rFonts w:hint="cs"/>
          <w:szCs w:val="24"/>
          <w:u w:val="single"/>
          <w:rtl/>
        </w:rPr>
        <w:t>הגדרות:</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א. ממונה בטחון – קב"ט משרד התשתיות הלאומיות, נציגו, או מי שהוסמך על ידו.</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ב. ידיעה – כל מידע ונתון לרבות שאינם נכונים, מסמך, תוכניות, סיסמא, סמל, נוסחה,      </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שירטוט, מפרט, ניסויים, בדיקות ותוצאותיהן, חפץ,  המכילים מידע כלשהו.</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ג. גילוי – בכל מקום לרבות פרסום לקידום מכירות, מסירת ידיעות לכלי התקשורת, מאמרים </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בעיתונות כללית ומקצועית, צילומים, שרטוטים, הצגת מסמכים וחומרה.</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ד. ציוד – כל חפץ לרבות שרטוטים, מפות, תצלומים, שקופיות, דגמים, רשימות,  תוכנות    </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מחשב וכן פרטי או חלקי ציוד המכיל מידע,  לרבות אמצעי גיבוי ומדיה ממוחשבת קבועה או  </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נתיקה לסוגיה.</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ה. עובד החברה – עובד, לרבות כל אדם הפועל כשליח בין אם מועסק בחברה ובין אם נמצא </w:t>
      </w: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lastRenderedPageBreak/>
        <w:t xml:space="preserve">        בשירותה הפועל בשמה או מטעמה.</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ו. א"מ – אבטחת מידע.</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ז. א"פ – אבטחה פיזית.</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rPr>
          <w:szCs w:val="24"/>
          <w:rtl/>
        </w:rPr>
      </w:pPr>
      <w:r w:rsidRPr="005F78C2">
        <w:rPr>
          <w:rFonts w:hint="cs"/>
          <w:szCs w:val="24"/>
          <w:rtl/>
        </w:rPr>
        <w:t xml:space="preserve">    ח. במ"מ – בטחון מערכות מידע.</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שמירת סודיות</w:t>
      </w:r>
      <w:r w:rsidRPr="005F78C2">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t>אני מתחייב להביא סעיף מספר 4 זה כולו, לרבות חוק העונשין תשל"ז – פרק ז' (להלן :בחוק</w:t>
      </w:r>
      <w:r w:rsidRPr="005F78C2">
        <w:rPr>
          <w:szCs w:val="24"/>
        </w:rPr>
        <w:t>(</w:t>
      </w:r>
      <w:r w:rsidRPr="005F78C2">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tl/>
        </w:rPr>
      </w:pPr>
      <w:r w:rsidRPr="005F78C2">
        <w:rPr>
          <w:rFonts w:hint="cs"/>
          <w:szCs w:val="24"/>
          <w:rtl/>
        </w:rPr>
        <w:t>תשומת לבי הופנתה לחוק העונשין הנ"ל, ובמיוחד לסעיפים 118 ו-119 לחוק, המובאים להלן בשלמותם:</w:t>
      </w:r>
    </w:p>
    <w:p w:rsidR="007D664B" w:rsidRPr="005F78C2" w:rsidRDefault="007D664B" w:rsidP="007D664B">
      <w:pPr>
        <w:keepNext/>
        <w:overflowPunct w:val="0"/>
        <w:autoSpaceDE w:val="0"/>
        <w:autoSpaceDN w:val="0"/>
        <w:adjustRightInd w:val="0"/>
        <w:spacing w:after="40" w:line="276" w:lineRule="auto"/>
        <w:ind w:left="1080"/>
        <w:rPr>
          <w:szCs w:val="24"/>
        </w:rPr>
      </w:pPr>
    </w:p>
    <w:p w:rsidR="007D664B" w:rsidRPr="005F78C2" w:rsidRDefault="007D664B" w:rsidP="007D664B">
      <w:pPr>
        <w:keepNext/>
        <w:overflowPunct w:val="0"/>
        <w:autoSpaceDE w:val="0"/>
        <w:autoSpaceDN w:val="0"/>
        <w:adjustRightInd w:val="0"/>
        <w:spacing w:after="40" w:line="276" w:lineRule="auto"/>
        <w:ind w:left="720"/>
        <w:rPr>
          <w:szCs w:val="24"/>
          <w:u w:val="single"/>
          <w:rtl/>
        </w:rPr>
      </w:pPr>
      <w:r w:rsidRPr="005F78C2">
        <w:rPr>
          <w:rFonts w:hint="cs"/>
          <w:szCs w:val="24"/>
          <w:u w:val="single"/>
          <w:rtl/>
        </w:rPr>
        <w:t>סעיף 118: גילוי בהפרת חוזה (ד/28):</w:t>
      </w:r>
    </w:p>
    <w:p w:rsidR="007D664B" w:rsidRPr="005F78C2" w:rsidRDefault="007D664B" w:rsidP="007D664B">
      <w:pPr>
        <w:keepNext/>
        <w:overflowPunct w:val="0"/>
        <w:autoSpaceDE w:val="0"/>
        <w:autoSpaceDN w:val="0"/>
        <w:adjustRightInd w:val="0"/>
        <w:spacing w:after="40" w:line="276" w:lineRule="auto"/>
        <w:ind w:left="720"/>
        <w:rPr>
          <w:szCs w:val="24"/>
          <w:u w:val="single"/>
          <w:rtl/>
        </w:rPr>
      </w:pPr>
    </w:p>
    <w:p w:rsidR="007D664B" w:rsidRPr="005F78C2" w:rsidRDefault="007D664B" w:rsidP="007D664B">
      <w:pPr>
        <w:keepNext/>
        <w:overflowPunct w:val="0"/>
        <w:autoSpaceDE w:val="0"/>
        <w:autoSpaceDN w:val="0"/>
        <w:adjustRightInd w:val="0"/>
        <w:spacing w:after="40" w:line="276" w:lineRule="auto"/>
        <w:ind w:left="720"/>
        <w:rPr>
          <w:szCs w:val="24"/>
          <w:rtl/>
        </w:rPr>
      </w:pPr>
      <w:r w:rsidRPr="005F78C2">
        <w:rPr>
          <w:rFonts w:hint="cs"/>
          <w:szCs w:val="24"/>
          <w:rtl/>
        </w:rPr>
        <w:t xml:space="preserve">"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7D664B" w:rsidRPr="005F78C2" w:rsidRDefault="007D664B" w:rsidP="007D664B">
      <w:pPr>
        <w:keepNext/>
        <w:overflowPunct w:val="0"/>
        <w:autoSpaceDE w:val="0"/>
        <w:autoSpaceDN w:val="0"/>
        <w:adjustRightInd w:val="0"/>
        <w:spacing w:after="40" w:line="276" w:lineRule="auto"/>
        <w:ind w:left="720"/>
        <w:rPr>
          <w:szCs w:val="24"/>
          <w:rtl/>
        </w:rPr>
      </w:pPr>
      <w:r w:rsidRPr="005F78C2">
        <w:rPr>
          <w:rFonts w:hint="cs"/>
          <w:szCs w:val="24"/>
          <w:rtl/>
        </w:rPr>
        <w:t>בסעיף זה "בעל חוזה", לרבות מי שהועסק כעובד או כקבלן לשם ביצוע החוזה....."</w:t>
      </w:r>
    </w:p>
    <w:p w:rsidR="007D664B" w:rsidRPr="005F78C2" w:rsidRDefault="007D664B" w:rsidP="007D664B">
      <w:pPr>
        <w:keepNext/>
        <w:overflowPunct w:val="0"/>
        <w:autoSpaceDE w:val="0"/>
        <w:autoSpaceDN w:val="0"/>
        <w:adjustRightInd w:val="0"/>
        <w:spacing w:after="40" w:line="276" w:lineRule="auto"/>
        <w:ind w:left="720"/>
        <w:rPr>
          <w:szCs w:val="24"/>
          <w:rtl/>
        </w:rPr>
      </w:pPr>
    </w:p>
    <w:p w:rsidR="007D664B" w:rsidRPr="005F78C2" w:rsidRDefault="007D664B" w:rsidP="007D664B">
      <w:pPr>
        <w:keepNext/>
        <w:overflowPunct w:val="0"/>
        <w:autoSpaceDE w:val="0"/>
        <w:autoSpaceDN w:val="0"/>
        <w:adjustRightInd w:val="0"/>
        <w:spacing w:after="40" w:line="276" w:lineRule="auto"/>
        <w:ind w:left="720"/>
        <w:rPr>
          <w:szCs w:val="24"/>
          <w:u w:val="single"/>
          <w:rtl/>
        </w:rPr>
      </w:pPr>
      <w:r w:rsidRPr="005F78C2">
        <w:rPr>
          <w:rFonts w:hint="cs"/>
          <w:szCs w:val="24"/>
          <w:u w:val="single"/>
          <w:rtl/>
        </w:rPr>
        <w:t>סעיף 119: גילוי בהפרת אמון (ד/29):</w:t>
      </w:r>
    </w:p>
    <w:p w:rsidR="007D664B" w:rsidRPr="005F78C2" w:rsidRDefault="007D664B" w:rsidP="007D664B">
      <w:pPr>
        <w:keepNext/>
        <w:overflowPunct w:val="0"/>
        <w:autoSpaceDE w:val="0"/>
        <w:autoSpaceDN w:val="0"/>
        <w:adjustRightInd w:val="0"/>
        <w:spacing w:after="40" w:line="276" w:lineRule="auto"/>
        <w:ind w:left="720"/>
        <w:rPr>
          <w:szCs w:val="24"/>
          <w:rtl/>
        </w:rPr>
      </w:pPr>
    </w:p>
    <w:p w:rsidR="007D664B" w:rsidRPr="005F78C2" w:rsidRDefault="007D664B" w:rsidP="007D664B">
      <w:pPr>
        <w:keepNext/>
        <w:overflowPunct w:val="0"/>
        <w:autoSpaceDE w:val="0"/>
        <w:autoSpaceDN w:val="0"/>
        <w:adjustRightInd w:val="0"/>
        <w:spacing w:after="40" w:line="276" w:lineRule="auto"/>
        <w:ind w:left="720"/>
        <w:rPr>
          <w:szCs w:val="24"/>
          <w:rtl/>
        </w:rPr>
      </w:pPr>
      <w:r w:rsidRPr="005F78C2">
        <w:rPr>
          <w:rFonts w:hint="cs"/>
          <w:szCs w:val="24"/>
          <w:rtl/>
        </w:rPr>
        <w:t>" 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 ".</w:t>
      </w:r>
    </w:p>
    <w:p w:rsidR="007D664B" w:rsidRPr="005F78C2" w:rsidRDefault="007D664B" w:rsidP="007D664B">
      <w:pPr>
        <w:keepNext/>
        <w:overflowPunct w:val="0"/>
        <w:autoSpaceDE w:val="0"/>
        <w:autoSpaceDN w:val="0"/>
        <w:adjustRightInd w:val="0"/>
        <w:spacing w:after="40" w:line="276" w:lineRule="auto"/>
        <w:ind w:left="1080"/>
        <w:rPr>
          <w:szCs w:val="24"/>
          <w:rtl/>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tl/>
        </w:rPr>
      </w:pPr>
      <w:r w:rsidRPr="005F78C2">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5F78C2">
        <w:rPr>
          <w:rFonts w:hint="cs"/>
          <w:szCs w:val="24"/>
          <w:u w:val="single"/>
          <w:rtl/>
        </w:rPr>
        <w:t>וכן לאחר תוקפו ובכל עת</w:t>
      </w:r>
      <w:r w:rsidRPr="005F78C2">
        <w:rPr>
          <w:rFonts w:hint="cs"/>
          <w:szCs w:val="24"/>
          <w:rtl/>
        </w:rPr>
        <w:t xml:space="preserve"> , אלא אם נתקבל אישור מראש ובכתב על גילוי ידיעה כנ"ל מאת מנב"ט משרד התשתיות הלאומיות או נציגו.</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tl/>
        </w:rPr>
      </w:pPr>
      <w:r w:rsidRPr="005F78C2">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lastRenderedPageBreak/>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7D664B" w:rsidRPr="005F78C2" w:rsidRDefault="007D664B" w:rsidP="007D664B">
      <w:pPr>
        <w:keepNext/>
        <w:overflowPunct w:val="0"/>
        <w:autoSpaceDE w:val="0"/>
        <w:autoSpaceDN w:val="0"/>
        <w:adjustRightInd w:val="0"/>
        <w:spacing w:after="40" w:line="276" w:lineRule="auto"/>
        <w:ind w:left="108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t>חברת..................מצהירה בזאת, כי כל מידע לרבות מידע רגיש על פי הגדרתו בסעיף 7 לחוק הגנת הפרטיות התשמ"א – 1981, אשר יגיע לידיה, ישמר בסודיות ולא יועבר לגורמים חיצוניים, וכן תפעל בעניין זה על פי הנחיות מנב"ט משרד התשתיות הלאומיות כפי שיהיו מעת לעת.</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t>החברה מתחייבת להחזיר למשרד התשתיות הלאומיות את כל המידע אשר הועבר אליה מיד עם תום השימוש בו.</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1"/>
          <w:numId w:val="18"/>
        </w:numPr>
        <w:overflowPunct w:val="0"/>
        <w:autoSpaceDE w:val="0"/>
        <w:autoSpaceDN w:val="0"/>
        <w:adjustRightInd w:val="0"/>
        <w:spacing w:after="40" w:line="276" w:lineRule="auto"/>
        <w:ind w:left="720"/>
        <w:rPr>
          <w:szCs w:val="24"/>
        </w:rPr>
      </w:pPr>
      <w:r w:rsidRPr="005F78C2">
        <w:rPr>
          <w:rFonts w:hint="cs"/>
          <w:szCs w:val="24"/>
          <w:rtl/>
        </w:rPr>
        <w:t>כל האמור בסעיף זה, משלים את הוראות חוק הגנת הפרטיות, התשמ"א – 1981, ואינו גורע ממנו.</w:t>
      </w:r>
    </w:p>
    <w:p w:rsidR="007D664B" w:rsidRPr="005F78C2" w:rsidRDefault="007D664B" w:rsidP="007D664B">
      <w:pPr>
        <w:keepNext/>
        <w:overflowPunct w:val="0"/>
        <w:autoSpaceDE w:val="0"/>
        <w:autoSpaceDN w:val="0"/>
        <w:adjustRightInd w:val="0"/>
        <w:spacing w:after="40" w:line="276" w:lineRule="auto"/>
        <w:ind w:left="108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ind w:left="0"/>
        <w:rPr>
          <w:szCs w:val="24"/>
          <w:rtl/>
        </w:rPr>
      </w:pPr>
      <w:r w:rsidRPr="005F78C2">
        <w:rPr>
          <w:rFonts w:hint="cs"/>
          <w:szCs w:val="24"/>
          <w:u w:val="single"/>
          <w:rtl/>
        </w:rPr>
        <w:t>הנציג הביטחוני של משרד התשתיות הלאומיות</w:t>
      </w:r>
      <w:r w:rsidRPr="005F78C2">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ind w:left="0"/>
        <w:rPr>
          <w:szCs w:val="24"/>
          <w:rtl/>
        </w:rPr>
      </w:pPr>
      <w:r w:rsidRPr="005F78C2">
        <w:rPr>
          <w:rFonts w:hint="cs"/>
          <w:szCs w:val="24"/>
          <w:u w:val="single"/>
          <w:rtl/>
        </w:rPr>
        <w:t>שינוי בעלות והנהלה בכירה</w:t>
      </w:r>
      <w:r w:rsidRPr="005F78C2">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ind w:left="0"/>
        <w:rPr>
          <w:szCs w:val="24"/>
          <w:rtl/>
        </w:rPr>
      </w:pPr>
      <w:r w:rsidRPr="005F78C2">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ind w:left="0"/>
        <w:jc w:val="both"/>
        <w:rPr>
          <w:szCs w:val="24"/>
          <w:rtl/>
        </w:rPr>
      </w:pPr>
      <w:r w:rsidRPr="005F78C2">
        <w:rPr>
          <w:rFonts w:hint="cs"/>
          <w:szCs w:val="24"/>
          <w:u w:val="single"/>
          <w:rtl/>
        </w:rPr>
        <w:t>העברת מניות</w:t>
      </w:r>
      <w:r w:rsidRPr="005F78C2">
        <w:rPr>
          <w:rFonts w:hint="cs"/>
          <w:szCs w:val="24"/>
          <w:rtl/>
        </w:rPr>
        <w:t>: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ind w:left="27"/>
        <w:rPr>
          <w:szCs w:val="24"/>
        </w:rPr>
      </w:pPr>
      <w:r w:rsidRPr="005F78C2">
        <w:rPr>
          <w:rFonts w:hint="cs"/>
          <w:szCs w:val="24"/>
          <w:u w:val="single"/>
          <w:rtl/>
        </w:rPr>
        <w:t>תנאים להעסקת עובדים</w:t>
      </w:r>
      <w:r w:rsidRPr="005F78C2">
        <w:rPr>
          <w:rFonts w:hint="cs"/>
          <w:szCs w:val="24"/>
          <w:rtl/>
        </w:rPr>
        <w:t xml:space="preserve">:                                                                                                 </w:t>
      </w:r>
    </w:p>
    <w:p w:rsidR="007D664B" w:rsidRPr="005F78C2" w:rsidRDefault="007D664B" w:rsidP="007D664B">
      <w:pPr>
        <w:pStyle w:val="ac"/>
        <w:keepNext/>
        <w:numPr>
          <w:ilvl w:val="1"/>
          <w:numId w:val="18"/>
        </w:numPr>
        <w:overflowPunct w:val="0"/>
        <w:autoSpaceDE w:val="0"/>
        <w:autoSpaceDN w:val="0"/>
        <w:adjustRightInd w:val="0"/>
        <w:spacing w:after="40"/>
        <w:ind w:left="453"/>
        <w:jc w:val="both"/>
        <w:rPr>
          <w:rFonts w:cs="David"/>
          <w:sz w:val="24"/>
          <w:szCs w:val="24"/>
        </w:rPr>
      </w:pPr>
      <w:r w:rsidRPr="005F78C2">
        <w:rPr>
          <w:rFonts w:cs="David" w:hint="cs"/>
          <w:sz w:val="24"/>
          <w:szCs w:val="24"/>
          <w:rtl/>
        </w:rPr>
        <w:t xml:space="preserve">הנהלת החברה מתחייבת להעסיק בכל העבודות הקשורות בביצוע הקשרים העסקיים   המסווגים עם משרד התשתיות הלאומיות או בקשר עימם, אך ורק עובדים שקיבלו  הכשר ביטחוני מוקדם </w:t>
      </w:r>
      <w:r w:rsidRPr="005F78C2">
        <w:rPr>
          <w:rFonts w:cs="David" w:hint="cs"/>
          <w:sz w:val="24"/>
          <w:szCs w:val="24"/>
          <w:rtl/>
        </w:rPr>
        <w:lastRenderedPageBreak/>
        <w:t>מאת מנב"ט משרד התשתיות הלאומיות, בהתאם לרמת סיווג  המידע של הקשרים עם משרד התשתיות הלאומיות.</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1"/>
          <w:numId w:val="18"/>
        </w:numPr>
        <w:tabs>
          <w:tab w:val="num" w:pos="387"/>
        </w:tabs>
        <w:overflowPunct w:val="0"/>
        <w:autoSpaceDE w:val="0"/>
        <w:autoSpaceDN w:val="0"/>
        <w:adjustRightInd w:val="0"/>
        <w:spacing w:after="40" w:line="276" w:lineRule="auto"/>
        <w:ind w:left="387"/>
        <w:jc w:val="both"/>
        <w:rPr>
          <w:szCs w:val="24"/>
          <w:rtl/>
        </w:rPr>
      </w:pPr>
      <w:r w:rsidRPr="005F78C2">
        <w:rPr>
          <w:rFonts w:hint="cs"/>
          <w:szCs w:val="24"/>
          <w:rtl/>
        </w:rPr>
        <w:t>אני מתחייב להחתים את העובדים על הצהרת סודיות מתאימה בהתאם להוראות מנב"ט משרד התשתיות הלאומיות.</w:t>
      </w:r>
    </w:p>
    <w:p w:rsidR="007D664B" w:rsidRPr="005F78C2" w:rsidRDefault="007D664B" w:rsidP="007D664B">
      <w:pPr>
        <w:keepNext/>
        <w:overflowPunct w:val="0"/>
        <w:autoSpaceDE w:val="0"/>
        <w:autoSpaceDN w:val="0"/>
        <w:adjustRightInd w:val="0"/>
        <w:spacing w:after="40" w:line="276" w:lineRule="auto"/>
        <w:ind w:left="27"/>
        <w:rPr>
          <w:szCs w:val="24"/>
        </w:rPr>
      </w:pPr>
    </w:p>
    <w:p w:rsidR="007D664B" w:rsidRPr="005F78C2" w:rsidRDefault="007D664B" w:rsidP="007D664B">
      <w:pPr>
        <w:keepNext/>
        <w:numPr>
          <w:ilvl w:val="1"/>
          <w:numId w:val="18"/>
        </w:numPr>
        <w:tabs>
          <w:tab w:val="num" w:pos="387"/>
        </w:tabs>
        <w:overflowPunct w:val="0"/>
        <w:autoSpaceDE w:val="0"/>
        <w:autoSpaceDN w:val="0"/>
        <w:adjustRightInd w:val="0"/>
        <w:spacing w:after="40" w:line="276" w:lineRule="auto"/>
        <w:ind w:left="387"/>
        <w:jc w:val="both"/>
        <w:rPr>
          <w:szCs w:val="24"/>
          <w:rtl/>
        </w:rPr>
      </w:pPr>
      <w:r w:rsidRPr="005F78C2">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1"/>
          <w:numId w:val="18"/>
        </w:numPr>
        <w:tabs>
          <w:tab w:val="num" w:pos="387"/>
        </w:tabs>
        <w:overflowPunct w:val="0"/>
        <w:autoSpaceDE w:val="0"/>
        <w:autoSpaceDN w:val="0"/>
        <w:adjustRightInd w:val="0"/>
        <w:spacing w:after="40" w:line="276" w:lineRule="auto"/>
        <w:ind w:left="387"/>
        <w:jc w:val="both"/>
        <w:rPr>
          <w:szCs w:val="24"/>
          <w:rtl/>
        </w:rPr>
      </w:pPr>
      <w:r w:rsidRPr="005F78C2">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7D664B" w:rsidRPr="005F78C2" w:rsidRDefault="007D664B" w:rsidP="007D664B">
      <w:pPr>
        <w:keepNext/>
        <w:overflowPunct w:val="0"/>
        <w:autoSpaceDE w:val="0"/>
        <w:autoSpaceDN w:val="0"/>
        <w:adjustRightInd w:val="0"/>
        <w:spacing w:after="40" w:line="276" w:lineRule="auto"/>
        <w:ind w:left="108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הסתייעות בקבלני משנה/יועצים חיצוניים</w:t>
      </w:r>
      <w:r w:rsidRPr="005F78C2">
        <w:rPr>
          <w:rFonts w:hint="cs"/>
          <w:szCs w:val="24"/>
          <w:rtl/>
        </w:rPr>
        <w:t>:</w:t>
      </w:r>
    </w:p>
    <w:p w:rsidR="007D664B" w:rsidRPr="005F78C2" w:rsidRDefault="007D664B" w:rsidP="007D664B">
      <w:pPr>
        <w:keepNext/>
        <w:numPr>
          <w:ilvl w:val="0"/>
          <w:numId w:val="19"/>
        </w:numPr>
        <w:overflowPunct w:val="0"/>
        <w:autoSpaceDE w:val="0"/>
        <w:autoSpaceDN w:val="0"/>
        <w:adjustRightInd w:val="0"/>
        <w:spacing w:after="40" w:line="276" w:lineRule="auto"/>
        <w:jc w:val="both"/>
        <w:rPr>
          <w:szCs w:val="24"/>
          <w:rtl/>
        </w:rPr>
      </w:pPr>
      <w:r w:rsidRPr="005F78C2">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19"/>
        </w:numPr>
        <w:overflowPunct w:val="0"/>
        <w:autoSpaceDE w:val="0"/>
        <w:autoSpaceDN w:val="0"/>
        <w:adjustRightInd w:val="0"/>
        <w:spacing w:after="40" w:line="276" w:lineRule="auto"/>
        <w:rPr>
          <w:szCs w:val="24"/>
          <w:rtl/>
        </w:rPr>
      </w:pPr>
      <w:r w:rsidRPr="005F78C2">
        <w:rPr>
          <w:rFonts w:hint="cs"/>
          <w:szCs w:val="24"/>
          <w:rtl/>
        </w:rPr>
        <w:t>הוצאת חומר מסווג לקבלן משנה/יועץ חיצוני מחייבת קבלת אישור מראש ובכתב של מנב"ט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19"/>
        </w:numPr>
        <w:overflowPunct w:val="0"/>
        <w:autoSpaceDE w:val="0"/>
        <w:autoSpaceDN w:val="0"/>
        <w:adjustRightInd w:val="0"/>
        <w:spacing w:after="40" w:line="276" w:lineRule="auto"/>
        <w:rPr>
          <w:szCs w:val="24"/>
        </w:rPr>
      </w:pPr>
      <w:r w:rsidRPr="005F78C2">
        <w:rPr>
          <w:rFonts w:hint="cs"/>
          <w:szCs w:val="24"/>
          <w:rtl/>
        </w:rPr>
        <w:t>הסתייעות בקבלן משנה זר/יועץ חיצוני זר מחייבת קבלת אישור פרטני מראש ובכתב ממזמין העבודה במשרד התשתיות הלאומיות.</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שמירה על רשומות וחומרים</w:t>
      </w:r>
      <w:r w:rsidRPr="005F78C2">
        <w:rPr>
          <w:rFonts w:hint="cs"/>
          <w:szCs w:val="24"/>
          <w:rtl/>
        </w:rPr>
        <w:t xml:space="preserve">: </w:t>
      </w:r>
    </w:p>
    <w:p w:rsidR="007D664B" w:rsidRPr="005F78C2" w:rsidRDefault="007D664B" w:rsidP="007D664B">
      <w:pPr>
        <w:keepNext/>
        <w:numPr>
          <w:ilvl w:val="0"/>
          <w:numId w:val="20"/>
        </w:numPr>
        <w:overflowPunct w:val="0"/>
        <w:autoSpaceDE w:val="0"/>
        <w:autoSpaceDN w:val="0"/>
        <w:adjustRightInd w:val="0"/>
        <w:spacing w:after="40" w:line="276" w:lineRule="auto"/>
        <w:jc w:val="both"/>
        <w:rPr>
          <w:szCs w:val="24"/>
        </w:rPr>
      </w:pPr>
      <w:r w:rsidRPr="005F78C2">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0"/>
        </w:numPr>
        <w:overflowPunct w:val="0"/>
        <w:autoSpaceDE w:val="0"/>
        <w:autoSpaceDN w:val="0"/>
        <w:adjustRightInd w:val="0"/>
        <w:spacing w:after="40" w:line="276" w:lineRule="auto"/>
        <w:rPr>
          <w:szCs w:val="24"/>
          <w:rtl/>
        </w:rPr>
      </w:pPr>
      <w:r w:rsidRPr="005F78C2">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7D664B" w:rsidRPr="005F78C2" w:rsidRDefault="007D664B" w:rsidP="007D664B">
      <w:pPr>
        <w:keepNext/>
        <w:overflowPunct w:val="0"/>
        <w:autoSpaceDE w:val="0"/>
        <w:autoSpaceDN w:val="0"/>
        <w:adjustRightInd w:val="0"/>
        <w:spacing w:after="40" w:line="276" w:lineRule="auto"/>
        <w:ind w:left="720"/>
        <w:rPr>
          <w:szCs w:val="24"/>
        </w:rPr>
      </w:pPr>
    </w:p>
    <w:p w:rsidR="007D664B" w:rsidRPr="005F78C2" w:rsidRDefault="007D664B" w:rsidP="007D664B">
      <w:pPr>
        <w:keepNext/>
        <w:numPr>
          <w:ilvl w:val="0"/>
          <w:numId w:val="20"/>
        </w:numPr>
        <w:overflowPunct w:val="0"/>
        <w:autoSpaceDE w:val="0"/>
        <w:autoSpaceDN w:val="0"/>
        <w:adjustRightInd w:val="0"/>
        <w:spacing w:after="40" w:line="276" w:lineRule="auto"/>
        <w:jc w:val="both"/>
        <w:rPr>
          <w:szCs w:val="24"/>
        </w:rPr>
      </w:pPr>
      <w:r w:rsidRPr="005F78C2">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0"/>
        </w:numPr>
        <w:overflowPunct w:val="0"/>
        <w:autoSpaceDE w:val="0"/>
        <w:autoSpaceDN w:val="0"/>
        <w:adjustRightInd w:val="0"/>
        <w:spacing w:after="40" w:line="276" w:lineRule="auto"/>
        <w:jc w:val="both"/>
        <w:rPr>
          <w:szCs w:val="24"/>
        </w:rPr>
      </w:pPr>
      <w:r w:rsidRPr="005F78C2">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20"/>
        </w:numPr>
        <w:overflowPunct w:val="0"/>
        <w:autoSpaceDE w:val="0"/>
        <w:autoSpaceDN w:val="0"/>
        <w:adjustRightInd w:val="0"/>
        <w:spacing w:after="40" w:line="276" w:lineRule="auto"/>
        <w:jc w:val="both"/>
        <w:rPr>
          <w:szCs w:val="24"/>
          <w:rtl/>
        </w:rPr>
      </w:pPr>
      <w:r w:rsidRPr="005F78C2">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0"/>
        </w:numPr>
        <w:overflowPunct w:val="0"/>
        <w:autoSpaceDE w:val="0"/>
        <w:autoSpaceDN w:val="0"/>
        <w:adjustRightInd w:val="0"/>
        <w:spacing w:after="40" w:line="276" w:lineRule="auto"/>
        <w:rPr>
          <w:szCs w:val="24"/>
        </w:rPr>
      </w:pPr>
      <w:r w:rsidRPr="005F78C2">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פיקוח</w:t>
      </w:r>
      <w:r w:rsidRPr="005F78C2">
        <w:rPr>
          <w:rFonts w:hint="cs"/>
          <w:szCs w:val="24"/>
          <w:rtl/>
        </w:rPr>
        <w:t xml:space="preserve">: </w:t>
      </w:r>
    </w:p>
    <w:p w:rsidR="007D664B" w:rsidRPr="005F78C2" w:rsidRDefault="007D664B" w:rsidP="007D664B">
      <w:pPr>
        <w:keepNext/>
        <w:numPr>
          <w:ilvl w:val="0"/>
          <w:numId w:val="21"/>
        </w:numPr>
        <w:overflowPunct w:val="0"/>
        <w:autoSpaceDE w:val="0"/>
        <w:autoSpaceDN w:val="0"/>
        <w:adjustRightInd w:val="0"/>
        <w:spacing w:after="40" w:line="276" w:lineRule="auto"/>
        <w:jc w:val="both"/>
        <w:rPr>
          <w:szCs w:val="24"/>
          <w:rtl/>
        </w:rPr>
      </w:pPr>
      <w:r w:rsidRPr="005F78C2">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1"/>
        </w:numPr>
        <w:overflowPunct w:val="0"/>
        <w:autoSpaceDE w:val="0"/>
        <w:autoSpaceDN w:val="0"/>
        <w:adjustRightInd w:val="0"/>
        <w:spacing w:after="40" w:line="276" w:lineRule="auto"/>
        <w:jc w:val="both"/>
        <w:rPr>
          <w:szCs w:val="24"/>
          <w:rtl/>
        </w:rPr>
      </w:pPr>
      <w:r w:rsidRPr="005F78C2">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21"/>
        </w:numPr>
        <w:overflowPunct w:val="0"/>
        <w:autoSpaceDE w:val="0"/>
        <w:autoSpaceDN w:val="0"/>
        <w:adjustRightInd w:val="0"/>
        <w:spacing w:after="40" w:line="276" w:lineRule="auto"/>
        <w:jc w:val="both"/>
        <w:rPr>
          <w:szCs w:val="24"/>
          <w:rtl/>
        </w:rPr>
      </w:pPr>
      <w:r w:rsidRPr="005F78C2">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1"/>
        </w:numPr>
        <w:overflowPunct w:val="0"/>
        <w:autoSpaceDE w:val="0"/>
        <w:autoSpaceDN w:val="0"/>
        <w:adjustRightInd w:val="0"/>
        <w:spacing w:after="40" w:line="276" w:lineRule="auto"/>
        <w:jc w:val="both"/>
        <w:rPr>
          <w:szCs w:val="24"/>
        </w:rPr>
      </w:pPr>
      <w:r w:rsidRPr="005F78C2">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עיבוד מידע מסווג ע"ג מחשב</w:t>
      </w:r>
      <w:r w:rsidRPr="005F78C2">
        <w:rPr>
          <w:rFonts w:hint="cs"/>
          <w:szCs w:val="24"/>
          <w:rtl/>
        </w:rPr>
        <w:t>:</w:t>
      </w:r>
    </w:p>
    <w:p w:rsidR="007D664B" w:rsidRPr="005F78C2" w:rsidRDefault="007D664B" w:rsidP="007D664B">
      <w:pPr>
        <w:keepNext/>
        <w:numPr>
          <w:ilvl w:val="0"/>
          <w:numId w:val="22"/>
        </w:numPr>
        <w:overflowPunct w:val="0"/>
        <w:autoSpaceDE w:val="0"/>
        <w:autoSpaceDN w:val="0"/>
        <w:adjustRightInd w:val="0"/>
        <w:spacing w:after="40" w:line="276" w:lineRule="auto"/>
        <w:jc w:val="both"/>
        <w:rPr>
          <w:szCs w:val="24"/>
          <w:rtl/>
        </w:rPr>
      </w:pPr>
      <w:r w:rsidRPr="005F78C2">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2"/>
        </w:numPr>
        <w:overflowPunct w:val="0"/>
        <w:autoSpaceDE w:val="0"/>
        <w:autoSpaceDN w:val="0"/>
        <w:adjustRightInd w:val="0"/>
        <w:spacing w:after="40" w:line="276" w:lineRule="auto"/>
        <w:rPr>
          <w:szCs w:val="24"/>
          <w:rtl/>
        </w:rPr>
      </w:pPr>
      <w:r w:rsidRPr="005F78C2">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7D664B" w:rsidRPr="005F78C2" w:rsidRDefault="007D664B" w:rsidP="007D664B">
      <w:pPr>
        <w:keepNext/>
        <w:numPr>
          <w:ilvl w:val="0"/>
          <w:numId w:val="18"/>
        </w:numPr>
        <w:overflowPunct w:val="0"/>
        <w:autoSpaceDE w:val="0"/>
        <w:autoSpaceDN w:val="0"/>
        <w:adjustRightInd w:val="0"/>
        <w:spacing w:after="40" w:line="276" w:lineRule="auto"/>
        <w:rPr>
          <w:szCs w:val="24"/>
        </w:rPr>
      </w:pPr>
      <w:r w:rsidRPr="005F78C2">
        <w:rPr>
          <w:rFonts w:hint="cs"/>
          <w:szCs w:val="24"/>
          <w:u w:val="single"/>
          <w:rtl/>
        </w:rPr>
        <w:t>נאמן ביטחון</w:t>
      </w:r>
      <w:r w:rsidRPr="005F78C2">
        <w:rPr>
          <w:rFonts w:hint="cs"/>
          <w:szCs w:val="24"/>
          <w:rtl/>
        </w:rPr>
        <w:t>:</w:t>
      </w:r>
    </w:p>
    <w:p w:rsidR="007D664B" w:rsidRPr="005F78C2" w:rsidRDefault="007D664B" w:rsidP="007D664B">
      <w:pPr>
        <w:keepNext/>
        <w:numPr>
          <w:ilvl w:val="0"/>
          <w:numId w:val="23"/>
        </w:numPr>
        <w:overflowPunct w:val="0"/>
        <w:autoSpaceDE w:val="0"/>
        <w:autoSpaceDN w:val="0"/>
        <w:adjustRightInd w:val="0"/>
        <w:spacing w:after="40" w:line="276" w:lineRule="auto"/>
        <w:jc w:val="both"/>
        <w:rPr>
          <w:szCs w:val="24"/>
        </w:rPr>
      </w:pPr>
      <w:r w:rsidRPr="005F78C2">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7D664B" w:rsidRPr="005F78C2" w:rsidRDefault="007D664B" w:rsidP="007D664B">
      <w:pPr>
        <w:keepNext/>
        <w:overflowPunct w:val="0"/>
        <w:autoSpaceDE w:val="0"/>
        <w:autoSpaceDN w:val="0"/>
        <w:adjustRightInd w:val="0"/>
        <w:spacing w:after="40" w:line="276" w:lineRule="auto"/>
        <w:ind w:left="360"/>
        <w:jc w:val="both"/>
        <w:rPr>
          <w:szCs w:val="24"/>
        </w:rPr>
      </w:pPr>
    </w:p>
    <w:p w:rsidR="007D664B" w:rsidRPr="005F78C2" w:rsidRDefault="007D664B" w:rsidP="007D664B">
      <w:pPr>
        <w:keepNext/>
        <w:numPr>
          <w:ilvl w:val="0"/>
          <w:numId w:val="23"/>
        </w:numPr>
        <w:overflowPunct w:val="0"/>
        <w:autoSpaceDE w:val="0"/>
        <w:autoSpaceDN w:val="0"/>
        <w:adjustRightInd w:val="0"/>
        <w:spacing w:after="40" w:line="276" w:lineRule="auto"/>
        <w:jc w:val="both"/>
        <w:rPr>
          <w:szCs w:val="24"/>
          <w:rtl/>
        </w:rPr>
      </w:pPr>
      <w:r w:rsidRPr="005F78C2">
        <w:rPr>
          <w:rFonts w:hint="cs"/>
          <w:szCs w:val="24"/>
          <w:rtl/>
        </w:rPr>
        <w:t>הנהלת החברה מתחייבת לדווח למנב"ט משרד התשתיות הלאומיות על עזיבת נאמן הביטחון את תפקידו מכל סיבה שהיא.</w:t>
      </w:r>
    </w:p>
    <w:p w:rsidR="007D664B" w:rsidRPr="005F78C2" w:rsidRDefault="007D664B" w:rsidP="007D664B">
      <w:pPr>
        <w:keepNext/>
        <w:overflowPunct w:val="0"/>
        <w:autoSpaceDE w:val="0"/>
        <w:autoSpaceDN w:val="0"/>
        <w:adjustRightInd w:val="0"/>
        <w:spacing w:after="40" w:line="276" w:lineRule="auto"/>
        <w:ind w:left="360"/>
        <w:rPr>
          <w:szCs w:val="24"/>
        </w:rPr>
      </w:pPr>
    </w:p>
    <w:p w:rsidR="007D664B" w:rsidRPr="005F78C2" w:rsidRDefault="007D664B" w:rsidP="007D664B">
      <w:pPr>
        <w:keepNext/>
        <w:numPr>
          <w:ilvl w:val="0"/>
          <w:numId w:val="23"/>
        </w:numPr>
        <w:overflowPunct w:val="0"/>
        <w:autoSpaceDE w:val="0"/>
        <w:autoSpaceDN w:val="0"/>
        <w:adjustRightInd w:val="0"/>
        <w:spacing w:after="40" w:line="276" w:lineRule="auto"/>
        <w:jc w:val="both"/>
        <w:rPr>
          <w:szCs w:val="24"/>
        </w:rPr>
      </w:pPr>
      <w:r w:rsidRPr="005F78C2">
        <w:rPr>
          <w:rFonts w:hint="cs"/>
          <w:szCs w:val="24"/>
          <w:rtl/>
        </w:rPr>
        <w:lastRenderedPageBreak/>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7D664B" w:rsidRPr="005F78C2" w:rsidRDefault="007D664B" w:rsidP="007D664B">
      <w:pPr>
        <w:keepNext/>
        <w:overflowPunct w:val="0"/>
        <w:autoSpaceDE w:val="0"/>
        <w:autoSpaceDN w:val="0"/>
        <w:adjustRightInd w:val="0"/>
        <w:spacing w:after="40" w:line="276" w:lineRule="auto"/>
        <w:jc w:val="both"/>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jc w:val="both"/>
        <w:rPr>
          <w:szCs w:val="24"/>
          <w:rtl/>
        </w:rPr>
      </w:pPr>
      <w:r w:rsidRPr="005F78C2">
        <w:rPr>
          <w:rFonts w:hint="cs"/>
          <w:szCs w:val="24"/>
          <w:u w:val="single"/>
          <w:rtl/>
        </w:rPr>
        <w:t>הפרת כתב התחייבות זה</w:t>
      </w:r>
      <w:r w:rsidRPr="005F78C2">
        <w:rPr>
          <w:rFonts w:hint="cs"/>
          <w:szCs w:val="24"/>
          <w:rtl/>
        </w:rPr>
        <w:t>:</w:t>
      </w:r>
    </w:p>
    <w:p w:rsidR="007D664B" w:rsidRPr="005F78C2" w:rsidRDefault="007D664B" w:rsidP="007D664B">
      <w:pPr>
        <w:keepNext/>
        <w:numPr>
          <w:ilvl w:val="0"/>
          <w:numId w:val="24"/>
        </w:numPr>
        <w:overflowPunct w:val="0"/>
        <w:autoSpaceDE w:val="0"/>
        <w:autoSpaceDN w:val="0"/>
        <w:adjustRightInd w:val="0"/>
        <w:spacing w:after="40" w:line="276" w:lineRule="auto"/>
        <w:jc w:val="both"/>
        <w:rPr>
          <w:szCs w:val="24"/>
          <w:rtl/>
        </w:rPr>
      </w:pPr>
      <w:r w:rsidRPr="005F78C2">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7D664B" w:rsidRPr="005F78C2" w:rsidRDefault="007D664B" w:rsidP="007D664B">
      <w:pPr>
        <w:keepNext/>
        <w:overflowPunct w:val="0"/>
        <w:autoSpaceDE w:val="0"/>
        <w:autoSpaceDN w:val="0"/>
        <w:adjustRightInd w:val="0"/>
        <w:spacing w:after="40" w:line="276" w:lineRule="auto"/>
        <w:ind w:left="360"/>
        <w:jc w:val="both"/>
        <w:rPr>
          <w:szCs w:val="24"/>
        </w:rPr>
      </w:pPr>
    </w:p>
    <w:p w:rsidR="007D664B" w:rsidRPr="005F78C2" w:rsidRDefault="007D664B" w:rsidP="007D664B">
      <w:pPr>
        <w:keepNext/>
        <w:numPr>
          <w:ilvl w:val="0"/>
          <w:numId w:val="24"/>
        </w:numPr>
        <w:overflowPunct w:val="0"/>
        <w:autoSpaceDE w:val="0"/>
        <w:autoSpaceDN w:val="0"/>
        <w:adjustRightInd w:val="0"/>
        <w:spacing w:after="40" w:line="276" w:lineRule="auto"/>
        <w:jc w:val="both"/>
        <w:rPr>
          <w:szCs w:val="24"/>
          <w:rtl/>
        </w:rPr>
      </w:pPr>
      <w:r w:rsidRPr="005F78C2">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7D664B" w:rsidRPr="005F78C2" w:rsidRDefault="007D664B" w:rsidP="007D664B">
      <w:pPr>
        <w:keepNext/>
        <w:overflowPunct w:val="0"/>
        <w:autoSpaceDE w:val="0"/>
        <w:autoSpaceDN w:val="0"/>
        <w:adjustRightInd w:val="0"/>
        <w:spacing w:after="40" w:line="276" w:lineRule="auto"/>
        <w:rPr>
          <w:szCs w:val="24"/>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אחריות החברה</w:t>
      </w:r>
      <w:r w:rsidRPr="005F78C2">
        <w:rPr>
          <w:rFonts w:hint="cs"/>
          <w:szCs w:val="24"/>
          <w:rtl/>
        </w:rPr>
        <w:t>:</w:t>
      </w:r>
    </w:p>
    <w:p w:rsidR="007D664B" w:rsidRPr="005F78C2" w:rsidRDefault="007D664B" w:rsidP="007D664B">
      <w:pPr>
        <w:keepNext/>
        <w:overflowPunct w:val="0"/>
        <w:autoSpaceDE w:val="0"/>
        <w:autoSpaceDN w:val="0"/>
        <w:adjustRightInd w:val="0"/>
        <w:spacing w:after="40" w:line="276" w:lineRule="auto"/>
        <w:ind w:left="360"/>
        <w:jc w:val="both"/>
        <w:rPr>
          <w:szCs w:val="24"/>
        </w:rPr>
      </w:pPr>
      <w:r w:rsidRPr="005F78C2">
        <w:rPr>
          <w:rFonts w:hint="cs"/>
          <w:szCs w:val="24"/>
          <w:rtl/>
        </w:rPr>
        <w:t>למען הסר ספק, מוצהר בזה כי אין באמור באף אחד מן הסעיפים בהסכם זה או בנספחיו,   כדי לשחרר את הנהלת החברה מאחריותה לכל נושאי הביטחון, לרבות בטיחות העובדים,  הציוד והחברה.</w:t>
      </w:r>
    </w:p>
    <w:p w:rsidR="007D664B" w:rsidRPr="005F78C2" w:rsidRDefault="007D664B" w:rsidP="007D664B">
      <w:pPr>
        <w:keepNext/>
        <w:overflowPunct w:val="0"/>
        <w:autoSpaceDE w:val="0"/>
        <w:autoSpaceDN w:val="0"/>
        <w:adjustRightInd w:val="0"/>
        <w:spacing w:after="40" w:line="276" w:lineRule="auto"/>
        <w:ind w:left="360"/>
        <w:rPr>
          <w:szCs w:val="24"/>
          <w:u w:val="single"/>
          <w:rtl/>
        </w:rPr>
      </w:pPr>
    </w:p>
    <w:p w:rsidR="007D664B" w:rsidRPr="005F78C2" w:rsidRDefault="007D664B" w:rsidP="007D664B">
      <w:pPr>
        <w:keepNext/>
        <w:numPr>
          <w:ilvl w:val="0"/>
          <w:numId w:val="18"/>
        </w:numPr>
        <w:overflowPunct w:val="0"/>
        <w:autoSpaceDE w:val="0"/>
        <w:autoSpaceDN w:val="0"/>
        <w:adjustRightInd w:val="0"/>
        <w:spacing w:after="40" w:line="276" w:lineRule="auto"/>
        <w:rPr>
          <w:szCs w:val="24"/>
          <w:rtl/>
        </w:rPr>
      </w:pPr>
      <w:r w:rsidRPr="005F78C2">
        <w:rPr>
          <w:rFonts w:hint="cs"/>
          <w:szCs w:val="24"/>
          <w:u w:val="single"/>
          <w:rtl/>
        </w:rPr>
        <w:t>חתימה</w:t>
      </w:r>
      <w:r w:rsidRPr="005F78C2">
        <w:rPr>
          <w:rFonts w:hint="cs"/>
          <w:szCs w:val="24"/>
          <w:rtl/>
        </w:rPr>
        <w:t>:</w:t>
      </w:r>
    </w:p>
    <w:p w:rsidR="007D664B" w:rsidRPr="005F78C2" w:rsidRDefault="007D664B" w:rsidP="007D664B">
      <w:pPr>
        <w:keepNext/>
        <w:overflowPunct w:val="0"/>
        <w:autoSpaceDE w:val="0"/>
        <w:autoSpaceDN w:val="0"/>
        <w:adjustRightInd w:val="0"/>
        <w:spacing w:after="40" w:line="276" w:lineRule="auto"/>
        <w:ind w:left="360"/>
        <w:jc w:val="both"/>
        <w:rPr>
          <w:szCs w:val="24"/>
          <w:rtl/>
        </w:rPr>
      </w:pPr>
      <w:r w:rsidRPr="005F78C2">
        <w:rPr>
          <w:rFonts w:hint="cs"/>
          <w:szCs w:val="24"/>
          <w:rtl/>
        </w:rPr>
        <w:t>ולראיה באתי על החתום, לאחר שקראתי בעיון הכתוב בכתב התחייבות זה ובנספחים  המצ"ב כמפורט להלן:</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1 – נתונים כלליים והנחיות ביטחון מיוחדות.</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2 – בדיקות ביטחון/מהימנות.</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3 – אבטחה פיזית לרמת סיווג "שמור".</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4 – אמצעים פיזיים לאבטחת מידע.</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4 – אבטחת רשומות.</w:t>
      </w: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נספח 5 – הנחיות ביטחון לשימוש באינטרנט.</w:t>
      </w:r>
    </w:p>
    <w:p w:rsidR="007D664B" w:rsidRPr="005F78C2" w:rsidRDefault="007D664B" w:rsidP="007D664B">
      <w:pPr>
        <w:keepNext/>
        <w:overflowPunct w:val="0"/>
        <w:autoSpaceDE w:val="0"/>
        <w:autoSpaceDN w:val="0"/>
        <w:adjustRightInd w:val="0"/>
        <w:spacing w:after="40" w:line="276" w:lineRule="auto"/>
        <w:rPr>
          <w:szCs w:val="24"/>
          <w:rtl/>
        </w:rPr>
      </w:pPr>
    </w:p>
    <w:p w:rsidR="007D664B" w:rsidRPr="005F78C2" w:rsidRDefault="007D664B" w:rsidP="007D664B">
      <w:pPr>
        <w:keepNext/>
        <w:overflowPunct w:val="0"/>
        <w:autoSpaceDE w:val="0"/>
        <w:autoSpaceDN w:val="0"/>
        <w:adjustRightInd w:val="0"/>
        <w:spacing w:after="40" w:line="276" w:lineRule="auto"/>
        <w:ind w:left="360"/>
        <w:rPr>
          <w:szCs w:val="24"/>
          <w:rtl/>
        </w:rPr>
      </w:pPr>
    </w:p>
    <w:p w:rsidR="007D664B" w:rsidRPr="005F78C2" w:rsidRDefault="007D664B" w:rsidP="007D664B">
      <w:pPr>
        <w:keepNext/>
        <w:overflowPunct w:val="0"/>
        <w:autoSpaceDE w:val="0"/>
        <w:autoSpaceDN w:val="0"/>
        <w:adjustRightInd w:val="0"/>
        <w:spacing w:after="40" w:line="276" w:lineRule="auto"/>
        <w:ind w:left="360"/>
        <w:rPr>
          <w:szCs w:val="24"/>
          <w:u w:val="single"/>
          <w:rtl/>
        </w:rPr>
      </w:pPr>
      <w:r w:rsidRPr="005F78C2">
        <w:rPr>
          <w:rFonts w:hint="cs"/>
          <w:szCs w:val="24"/>
          <w:rtl/>
        </w:rPr>
        <w:t xml:space="preserve">                                            </w:t>
      </w:r>
      <w:r w:rsidRPr="005F78C2">
        <w:rPr>
          <w:rFonts w:hint="cs"/>
          <w:szCs w:val="24"/>
          <w:u w:val="single"/>
          <w:rtl/>
        </w:rPr>
        <w:t>חתימות ואישור נציגי החברה</w:t>
      </w:r>
    </w:p>
    <w:p w:rsidR="007D664B" w:rsidRPr="005F78C2" w:rsidRDefault="007D664B" w:rsidP="007D664B">
      <w:pPr>
        <w:keepNext/>
        <w:overflowPunct w:val="0"/>
        <w:autoSpaceDE w:val="0"/>
        <w:autoSpaceDN w:val="0"/>
        <w:adjustRightInd w:val="0"/>
        <w:spacing w:after="40" w:line="276" w:lineRule="auto"/>
        <w:ind w:left="360"/>
        <w:rPr>
          <w:szCs w:val="24"/>
          <w:u w:val="single"/>
          <w:rtl/>
        </w:rPr>
      </w:pP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שם, ת.ז. וחתימת מורשה חתימה:...............................................................................</w:t>
      </w:r>
    </w:p>
    <w:p w:rsidR="007D664B" w:rsidRPr="005F78C2" w:rsidRDefault="007D664B" w:rsidP="007D664B">
      <w:pPr>
        <w:keepNext/>
        <w:overflowPunct w:val="0"/>
        <w:autoSpaceDE w:val="0"/>
        <w:autoSpaceDN w:val="0"/>
        <w:adjustRightInd w:val="0"/>
        <w:spacing w:after="40" w:line="276" w:lineRule="auto"/>
        <w:ind w:left="360"/>
        <w:rPr>
          <w:szCs w:val="24"/>
          <w:rtl/>
        </w:rPr>
      </w:pP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שם, ת.ז. וחתימת נאמן הביטחון:................................................................................</w:t>
      </w:r>
    </w:p>
    <w:p w:rsidR="007D664B" w:rsidRPr="005F78C2" w:rsidRDefault="007D664B" w:rsidP="007D664B">
      <w:pPr>
        <w:keepNext/>
        <w:overflowPunct w:val="0"/>
        <w:autoSpaceDE w:val="0"/>
        <w:autoSpaceDN w:val="0"/>
        <w:adjustRightInd w:val="0"/>
        <w:spacing w:after="40" w:line="276" w:lineRule="auto"/>
        <w:ind w:left="360"/>
        <w:rPr>
          <w:szCs w:val="24"/>
          <w:rtl/>
        </w:rPr>
      </w:pP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חותמת החברה:...................................................תאריך............................................</w:t>
      </w: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pBdr>
          <w:bottom w:val="single" w:sz="6" w:space="1" w:color="auto"/>
        </w:pBdr>
        <w:overflowPunct w:val="0"/>
        <w:autoSpaceDE w:val="0"/>
        <w:autoSpaceDN w:val="0"/>
        <w:adjustRightInd w:val="0"/>
        <w:spacing w:after="40" w:line="276" w:lineRule="auto"/>
        <w:ind w:right="360"/>
        <w:rPr>
          <w:szCs w:val="24"/>
          <w:rtl/>
        </w:rPr>
      </w:pPr>
    </w:p>
    <w:p w:rsidR="007D664B" w:rsidRPr="005F78C2" w:rsidRDefault="007D664B" w:rsidP="007D664B">
      <w:pPr>
        <w:keepNext/>
        <w:overflowPunct w:val="0"/>
        <w:autoSpaceDE w:val="0"/>
        <w:autoSpaceDN w:val="0"/>
        <w:adjustRightInd w:val="0"/>
        <w:spacing w:after="40" w:line="276" w:lineRule="auto"/>
        <w:ind w:left="360"/>
        <w:rPr>
          <w:szCs w:val="24"/>
          <w:rtl/>
        </w:rPr>
      </w:pPr>
      <w:r w:rsidRPr="005F78C2">
        <w:rPr>
          <w:rFonts w:hint="cs"/>
          <w:szCs w:val="24"/>
          <w:rtl/>
        </w:rPr>
        <w:t xml:space="preserve">  חתימת נאמן הביטחון                    חתימת מנכ"ל החברה                   חותמת החברה</w:t>
      </w:r>
    </w:p>
    <w:p w:rsidR="007D664B" w:rsidRPr="005F78C2" w:rsidRDefault="007D664B" w:rsidP="007D664B">
      <w:pPr>
        <w:rPr>
          <w:szCs w:val="24"/>
          <w:rtl/>
        </w:rPr>
      </w:pPr>
    </w:p>
    <w:p w:rsidR="007D664B" w:rsidRPr="00C24BDC" w:rsidRDefault="007D664B" w:rsidP="007D664B">
      <w:pPr>
        <w:spacing w:line="360" w:lineRule="auto"/>
        <w:jc w:val="center"/>
        <w:rPr>
          <w:b/>
          <w:bCs/>
          <w:szCs w:val="24"/>
          <w:rtl/>
        </w:rPr>
      </w:pPr>
      <w:r w:rsidRPr="00910380">
        <w:rPr>
          <w:rFonts w:hint="eastAsia"/>
          <w:b/>
          <w:bCs/>
          <w:szCs w:val="24"/>
          <w:u w:val="single"/>
          <w:rtl/>
        </w:rPr>
        <w:lastRenderedPageBreak/>
        <w:t>התחייבות</w:t>
      </w:r>
      <w:r w:rsidRPr="00910380">
        <w:rPr>
          <w:b/>
          <w:bCs/>
          <w:szCs w:val="24"/>
          <w:u w:val="single"/>
          <w:rtl/>
        </w:rPr>
        <w:t xml:space="preserve"> </w:t>
      </w:r>
      <w:r w:rsidRPr="00910380">
        <w:rPr>
          <w:rFonts w:hint="eastAsia"/>
          <w:b/>
          <w:bCs/>
          <w:szCs w:val="24"/>
          <w:u w:val="single"/>
          <w:rtl/>
        </w:rPr>
        <w:t>לשמירת</w:t>
      </w:r>
      <w:r w:rsidRPr="00910380">
        <w:rPr>
          <w:b/>
          <w:bCs/>
          <w:szCs w:val="24"/>
          <w:u w:val="single"/>
          <w:rtl/>
        </w:rPr>
        <w:t xml:space="preserve"> </w:t>
      </w:r>
      <w:r w:rsidRPr="00910380">
        <w:rPr>
          <w:rFonts w:hint="eastAsia"/>
          <w:b/>
          <w:bCs/>
          <w:szCs w:val="24"/>
          <w:u w:val="single"/>
          <w:rtl/>
        </w:rPr>
        <w:t>סודיות</w:t>
      </w:r>
      <w:r w:rsidRPr="00C24BDC">
        <w:rPr>
          <w:rFonts w:hint="cs"/>
          <w:b/>
          <w:bCs/>
          <w:szCs w:val="24"/>
          <w:rtl/>
        </w:rPr>
        <w:t xml:space="preserve"> </w:t>
      </w:r>
    </w:p>
    <w:p w:rsidR="007D664B" w:rsidRPr="00C24BDC" w:rsidRDefault="007D664B" w:rsidP="007D664B">
      <w:pPr>
        <w:spacing w:line="360" w:lineRule="auto"/>
        <w:ind w:left="709" w:hanging="709"/>
        <w:rPr>
          <w:szCs w:val="24"/>
          <w:rtl/>
        </w:rPr>
      </w:pPr>
    </w:p>
    <w:p w:rsidR="007D664B" w:rsidRPr="00C24BDC" w:rsidRDefault="007D664B" w:rsidP="007D664B">
      <w:pPr>
        <w:spacing w:line="360" w:lineRule="auto"/>
        <w:ind w:left="709" w:hanging="709"/>
        <w:rPr>
          <w:b/>
          <w:bCs/>
          <w:szCs w:val="24"/>
          <w:rtl/>
        </w:rPr>
      </w:pPr>
      <w:r w:rsidRPr="00C24BDC">
        <w:rPr>
          <w:rFonts w:hint="cs"/>
          <w:szCs w:val="24"/>
          <w:rtl/>
        </w:rPr>
        <w:t>הואיל</w:t>
      </w:r>
      <w:r w:rsidRPr="00C24BDC">
        <w:rPr>
          <w:rFonts w:hint="cs"/>
          <w:szCs w:val="24"/>
          <w:rtl/>
        </w:rPr>
        <w:tab/>
        <w:t xml:space="preserve">ונחתם בין  ____________ </w:t>
      </w:r>
      <w:r w:rsidRPr="00C24BDC">
        <w:rPr>
          <w:rFonts w:hint="cs"/>
          <w:b/>
          <w:bCs/>
          <w:szCs w:val="24"/>
          <w:rtl/>
        </w:rPr>
        <w:t xml:space="preserve">(להלן:"הקבלן") </w:t>
      </w:r>
      <w:r w:rsidRPr="00C24BDC">
        <w:rPr>
          <w:rFonts w:hint="cs"/>
          <w:szCs w:val="24"/>
          <w:rtl/>
        </w:rPr>
        <w:t xml:space="preserve">לבין משרד התשתיות הלאומיות </w:t>
      </w:r>
      <w:r w:rsidRPr="00C24BDC">
        <w:rPr>
          <w:rFonts w:hint="cs"/>
          <w:b/>
          <w:bCs/>
          <w:szCs w:val="24"/>
          <w:rtl/>
        </w:rPr>
        <w:t xml:space="preserve">(להלן: "המשרד") </w:t>
      </w:r>
      <w:r w:rsidRPr="00C24BDC">
        <w:rPr>
          <w:rFonts w:hint="cs"/>
          <w:szCs w:val="24"/>
          <w:rtl/>
        </w:rPr>
        <w:t xml:space="preserve">הסכם מספר _________מיום _______בחודש_______ שנת _______ </w:t>
      </w:r>
      <w:r w:rsidRPr="00C24BDC">
        <w:rPr>
          <w:rFonts w:hint="cs"/>
          <w:b/>
          <w:bCs/>
          <w:szCs w:val="24"/>
          <w:rtl/>
        </w:rPr>
        <w:t xml:space="preserve">(להלן: "ההסכם") </w:t>
      </w:r>
      <w:r w:rsidRPr="00C24BDC">
        <w:rPr>
          <w:rFonts w:hint="cs"/>
          <w:szCs w:val="24"/>
          <w:rtl/>
        </w:rPr>
        <w:t xml:space="preserve"> לאספקת השירותים המפורטים בהסכם </w:t>
      </w:r>
      <w:r w:rsidRPr="00C24BDC">
        <w:rPr>
          <w:rFonts w:hint="cs"/>
          <w:b/>
          <w:bCs/>
          <w:szCs w:val="24"/>
          <w:rtl/>
        </w:rPr>
        <w:t>(להלן: "השירותים")</w:t>
      </w:r>
      <w:r w:rsidRPr="00C24BDC">
        <w:rPr>
          <w:b/>
          <w:bCs/>
          <w:szCs w:val="24"/>
        </w:rPr>
        <w:t>;</w:t>
      </w:r>
    </w:p>
    <w:p w:rsidR="007D664B" w:rsidRPr="00C24BDC" w:rsidRDefault="007D664B" w:rsidP="007D664B">
      <w:pPr>
        <w:spacing w:line="360" w:lineRule="auto"/>
        <w:jc w:val="both"/>
        <w:rPr>
          <w:szCs w:val="24"/>
          <w:rtl/>
        </w:rPr>
      </w:pPr>
    </w:p>
    <w:p w:rsidR="007D664B" w:rsidRPr="00C24BDC" w:rsidRDefault="007D664B" w:rsidP="007D664B">
      <w:pPr>
        <w:spacing w:line="360" w:lineRule="auto"/>
        <w:ind w:left="657" w:hanging="709"/>
        <w:jc w:val="both"/>
        <w:rPr>
          <w:szCs w:val="24"/>
        </w:rPr>
      </w:pPr>
      <w:r w:rsidRPr="00C24BDC">
        <w:rPr>
          <w:rFonts w:hint="cs"/>
          <w:szCs w:val="24"/>
          <w:rtl/>
        </w:rPr>
        <w:t>והואיל</w:t>
      </w:r>
      <w:r w:rsidRPr="00C24BDC">
        <w:rPr>
          <w:rFonts w:hint="cs"/>
          <w:szCs w:val="24"/>
          <w:rtl/>
        </w:rPr>
        <w:tab/>
        <w:t>ואני מועסק על-ידי הקבלן בין השאר לשם אספקת השירותים למשרד;</w:t>
      </w:r>
    </w:p>
    <w:p w:rsidR="007D664B" w:rsidRPr="00C24BDC" w:rsidRDefault="007D664B" w:rsidP="007D664B">
      <w:pPr>
        <w:spacing w:line="360" w:lineRule="auto"/>
        <w:jc w:val="both"/>
        <w:rPr>
          <w:szCs w:val="24"/>
          <w:rtl/>
        </w:rPr>
      </w:pPr>
    </w:p>
    <w:p w:rsidR="007D664B" w:rsidRPr="00C24BDC" w:rsidRDefault="007D664B" w:rsidP="007D664B">
      <w:pPr>
        <w:spacing w:line="360" w:lineRule="auto"/>
        <w:ind w:left="658" w:hanging="709"/>
        <w:jc w:val="both"/>
        <w:rPr>
          <w:szCs w:val="24"/>
          <w:rtl/>
        </w:rPr>
      </w:pPr>
      <w:r w:rsidRPr="00C24BDC">
        <w:rPr>
          <w:rFonts w:hint="cs"/>
          <w:szCs w:val="24"/>
          <w:rtl/>
        </w:rPr>
        <w:t>והואיל</w:t>
      </w:r>
      <w:r w:rsidRPr="00C24BDC">
        <w:rPr>
          <w:rFonts w:hint="cs"/>
          <w:szCs w:val="24"/>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7D664B" w:rsidRPr="00C24BDC" w:rsidRDefault="007D664B" w:rsidP="007D664B">
      <w:pPr>
        <w:spacing w:line="360" w:lineRule="auto"/>
        <w:jc w:val="both"/>
        <w:rPr>
          <w:szCs w:val="24"/>
          <w:rtl/>
        </w:rPr>
      </w:pPr>
    </w:p>
    <w:p w:rsidR="007D664B" w:rsidRPr="00C24BDC" w:rsidRDefault="007D664B" w:rsidP="007D664B">
      <w:pPr>
        <w:spacing w:line="360" w:lineRule="auto"/>
        <w:ind w:left="657" w:hanging="709"/>
        <w:jc w:val="both"/>
        <w:rPr>
          <w:szCs w:val="24"/>
        </w:rPr>
      </w:pPr>
      <w:r w:rsidRPr="00C24BDC">
        <w:rPr>
          <w:rFonts w:hint="cs"/>
          <w:szCs w:val="24"/>
          <w:rtl/>
        </w:rPr>
        <w:t>והואיל</w:t>
      </w:r>
      <w:r w:rsidRPr="00C24BDC">
        <w:rPr>
          <w:rFonts w:hint="cs"/>
          <w:szCs w:val="24"/>
          <w:rtl/>
        </w:rPr>
        <w:tab/>
        <w:t>והוסבר לי וידוע לי כי במהלך העסקתי או בקשר אליה יתכן כי אעסוק או אקבל לחזקתי או יבוא לידיעתי מידע (</w:t>
      </w:r>
      <w:r w:rsidRPr="00C24BDC">
        <w:rPr>
          <w:szCs w:val="24"/>
        </w:rPr>
        <w:t>Information</w:t>
      </w:r>
      <w:r w:rsidRPr="00C24BDC">
        <w:rPr>
          <w:rFonts w:hint="cs"/>
          <w:szCs w:val="24"/>
          <w:rtl/>
        </w:rPr>
        <w:t xml:space="preserve">), או ידע </w:t>
      </w:r>
      <w:r w:rsidRPr="00C24BDC">
        <w:rPr>
          <w:szCs w:val="24"/>
        </w:rPr>
        <w:t>Know- How)</w:t>
      </w:r>
      <w:r w:rsidRPr="00C24BDC">
        <w:rPr>
          <w:rFonts w:hint="cs"/>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24BDC">
        <w:rPr>
          <w:rFonts w:hint="cs"/>
          <w:b/>
          <w:bCs/>
          <w:szCs w:val="24"/>
          <w:rtl/>
        </w:rPr>
        <w:t>(להלן: "המידע");</w:t>
      </w:r>
    </w:p>
    <w:p w:rsidR="007D664B" w:rsidRPr="00C24BDC" w:rsidRDefault="007D664B" w:rsidP="007D664B">
      <w:pPr>
        <w:spacing w:line="360" w:lineRule="auto"/>
        <w:jc w:val="both"/>
        <w:rPr>
          <w:szCs w:val="24"/>
          <w:rtl/>
        </w:rPr>
      </w:pPr>
    </w:p>
    <w:p w:rsidR="007D664B" w:rsidRPr="00C24BDC" w:rsidRDefault="007D664B" w:rsidP="007D664B">
      <w:pPr>
        <w:spacing w:line="360" w:lineRule="auto"/>
        <w:ind w:left="657" w:hanging="709"/>
        <w:jc w:val="both"/>
        <w:rPr>
          <w:szCs w:val="24"/>
          <w:rtl/>
        </w:rPr>
      </w:pPr>
      <w:r w:rsidRPr="00C24BDC">
        <w:rPr>
          <w:rFonts w:hint="cs"/>
          <w:szCs w:val="24"/>
          <w:rtl/>
        </w:rPr>
        <w:t>והואיל</w:t>
      </w:r>
      <w:r w:rsidRPr="00C24BDC">
        <w:rPr>
          <w:rFonts w:hint="cs"/>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7D664B" w:rsidRPr="00C24BDC" w:rsidRDefault="007D664B" w:rsidP="007D664B">
      <w:pPr>
        <w:spacing w:line="360" w:lineRule="auto"/>
        <w:jc w:val="both"/>
        <w:rPr>
          <w:szCs w:val="24"/>
          <w:rtl/>
        </w:rPr>
      </w:pPr>
    </w:p>
    <w:p w:rsidR="007D664B" w:rsidRPr="00C24BDC" w:rsidRDefault="007D664B" w:rsidP="007D664B">
      <w:pPr>
        <w:spacing w:line="360" w:lineRule="auto"/>
        <w:ind w:left="799" w:hanging="142"/>
        <w:jc w:val="both"/>
        <w:rPr>
          <w:b/>
          <w:bCs/>
          <w:szCs w:val="24"/>
          <w:rtl/>
        </w:rPr>
      </w:pPr>
      <w:r w:rsidRPr="00C24BDC">
        <w:rPr>
          <w:rFonts w:hint="cs"/>
          <w:b/>
          <w:bCs/>
          <w:szCs w:val="24"/>
          <w:rtl/>
        </w:rPr>
        <w:t xml:space="preserve">אי לזאת, אני הח"מ מתחייב כלפי משרד התשתיות הלאומיות כדלקמן: </w:t>
      </w:r>
    </w:p>
    <w:p w:rsidR="007D664B" w:rsidRPr="00C24BDC" w:rsidRDefault="007D664B" w:rsidP="007D664B">
      <w:pPr>
        <w:spacing w:line="360" w:lineRule="auto"/>
        <w:jc w:val="both"/>
        <w:rPr>
          <w:szCs w:val="24"/>
          <w:rtl/>
        </w:rPr>
      </w:pPr>
    </w:p>
    <w:p w:rsidR="007D664B" w:rsidRPr="00C24BDC" w:rsidRDefault="007D664B" w:rsidP="00DD4F3A">
      <w:pPr>
        <w:numPr>
          <w:ilvl w:val="0"/>
          <w:numId w:val="41"/>
        </w:numPr>
        <w:spacing w:line="360" w:lineRule="auto"/>
        <w:jc w:val="both"/>
        <w:rPr>
          <w:szCs w:val="24"/>
          <w:rtl/>
        </w:rPr>
      </w:pPr>
      <w:r w:rsidRPr="00C24BDC">
        <w:rPr>
          <w:rFonts w:hint="cs"/>
          <w:szCs w:val="24"/>
          <w:rtl/>
        </w:rPr>
        <w:t xml:space="preserve">המבוא להתחייבות זו מהווה חלק בלתי נפרד הימנה. </w:t>
      </w:r>
    </w:p>
    <w:p w:rsidR="007D664B" w:rsidRPr="00C24BDC" w:rsidRDefault="007D664B" w:rsidP="007D664B">
      <w:pPr>
        <w:spacing w:line="360" w:lineRule="auto"/>
        <w:ind w:left="27"/>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לשמור על סודיות גמורה ומוחלטת של המידע ו/או כל הקשור או הנובע ממתן השירותים.</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lastRenderedPageBreak/>
        <w:t xml:space="preserve">ומבלי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7D664B" w:rsidRPr="00C24BDC" w:rsidRDefault="007D664B" w:rsidP="007D664B">
      <w:pPr>
        <w:spacing w:line="360" w:lineRule="auto"/>
        <w:ind w:left="27"/>
        <w:jc w:val="both"/>
        <w:rPr>
          <w:szCs w:val="24"/>
        </w:rPr>
      </w:pPr>
    </w:p>
    <w:p w:rsidR="007D664B" w:rsidRPr="00C24BDC" w:rsidRDefault="007D664B" w:rsidP="00DD4F3A">
      <w:pPr>
        <w:numPr>
          <w:ilvl w:val="0"/>
          <w:numId w:val="41"/>
        </w:numPr>
        <w:spacing w:line="360" w:lineRule="auto"/>
        <w:jc w:val="both"/>
        <w:rPr>
          <w:color w:val="FF0000"/>
          <w:szCs w:val="24"/>
        </w:rPr>
      </w:pPr>
      <w:r w:rsidRPr="00F02C50">
        <w:rPr>
          <w:rFonts w:hint="cs"/>
          <w:szCs w:val="24"/>
          <w:rtl/>
        </w:rPr>
        <w:t>להימנע מלהשתתף או לטפל בכל צורה אחרת, במישרין או בעקיפין, בנושאים העלולים להעמידני</w:t>
      </w:r>
      <w:r w:rsidRPr="00C24BDC">
        <w:rPr>
          <w:rFonts w:hint="cs"/>
          <w:szCs w:val="24"/>
          <w:rtl/>
        </w:rPr>
        <w:t xml:space="preserve"> במצב של חשש לניגוד עניינים, ובפרט בנושאים הקשורים, ישירות או בעקיפין, בענייני גופים הפועלים בתחום הדלק, </w:t>
      </w:r>
      <w:r w:rsidRPr="00814810">
        <w:rPr>
          <w:rFonts w:hint="cs"/>
          <w:szCs w:val="24"/>
          <w:rtl/>
        </w:rPr>
        <w:t>הגפ"מ,</w:t>
      </w:r>
      <w:r w:rsidRPr="00C24BDC">
        <w:rPr>
          <w:rFonts w:hint="cs"/>
          <w:szCs w:val="24"/>
          <w:rtl/>
        </w:rPr>
        <w:t xml:space="preserve"> חברות בתחום האנרגיה, ספקי גז טבעי, יצרני חשמל פרטיים קיימים או פוטנציאליים, ספקי ציוד לתחנות כוח ולתשתיות הולכה וזאת למשך תקופת ההסכם.</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במסגרת מתן השירותים ועניינים הקשורים בהם, שלא לייצג או לפעול מטעם כל גורם שהוא, למעט מטעם המשרד.</w:t>
      </w:r>
    </w:p>
    <w:p w:rsidR="007D664B" w:rsidRPr="00C24BDC" w:rsidRDefault="007D664B" w:rsidP="00DD4F3A">
      <w:pPr>
        <w:numPr>
          <w:ilvl w:val="0"/>
          <w:numId w:val="41"/>
        </w:numPr>
        <w:spacing w:line="360" w:lineRule="auto"/>
        <w:jc w:val="both"/>
        <w:rPr>
          <w:szCs w:val="24"/>
        </w:rPr>
      </w:pPr>
      <w:r w:rsidRPr="00C24BDC">
        <w:rPr>
          <w:rFonts w:hint="cs"/>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D664B" w:rsidRPr="00C24BDC" w:rsidRDefault="007D664B" w:rsidP="007D664B">
      <w:pPr>
        <w:spacing w:line="360" w:lineRule="auto"/>
        <w:jc w:val="both"/>
        <w:rPr>
          <w:szCs w:val="24"/>
        </w:rPr>
      </w:pPr>
      <w:r w:rsidRPr="00C24BDC">
        <w:rPr>
          <w:rFonts w:hint="cs"/>
          <w:szCs w:val="24"/>
          <w:rtl/>
        </w:rPr>
        <w:lastRenderedPageBreak/>
        <w:t xml:space="preserve"> </w:t>
      </w:r>
    </w:p>
    <w:p w:rsidR="007D664B" w:rsidRPr="00C24BDC" w:rsidRDefault="007D664B" w:rsidP="00DD4F3A">
      <w:pPr>
        <w:numPr>
          <w:ilvl w:val="0"/>
          <w:numId w:val="41"/>
        </w:numPr>
        <w:spacing w:line="360" w:lineRule="auto"/>
        <w:jc w:val="both"/>
        <w:rPr>
          <w:szCs w:val="24"/>
        </w:rPr>
      </w:pPr>
      <w:r w:rsidRPr="00C24BDC">
        <w:rPr>
          <w:rFonts w:hint="cs"/>
          <w:szCs w:val="24"/>
          <w:rtl/>
        </w:rPr>
        <w:t xml:space="preserve">התחייבותי זו לא תפורש כיוצרת קשר אישי מכל סוג שהוא ביני לביניכם.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 xml:space="preserve">מוסכם וידוע לי כי על העתקים של המידע, אשר התקבלו בכל דרך שהיא, יחולו כל הוראות כתב התחייבות זה.  </w:t>
      </w:r>
    </w:p>
    <w:p w:rsidR="007D664B" w:rsidRPr="00C24BDC" w:rsidRDefault="007D664B" w:rsidP="007D664B">
      <w:pPr>
        <w:spacing w:line="360" w:lineRule="auto"/>
        <w:jc w:val="both"/>
        <w:rPr>
          <w:szCs w:val="24"/>
        </w:rPr>
      </w:pPr>
    </w:p>
    <w:p w:rsidR="007D664B" w:rsidRPr="00C24BDC" w:rsidRDefault="007D664B" w:rsidP="00DD4F3A">
      <w:pPr>
        <w:numPr>
          <w:ilvl w:val="0"/>
          <w:numId w:val="41"/>
        </w:numPr>
        <w:spacing w:line="360" w:lineRule="auto"/>
        <w:jc w:val="both"/>
        <w:rPr>
          <w:szCs w:val="24"/>
        </w:rPr>
      </w:pPr>
      <w:r w:rsidRPr="00C24BDC">
        <w:rPr>
          <w:rFonts w:hint="cs"/>
          <w:szCs w:val="24"/>
          <w:rtl/>
        </w:rPr>
        <w:t>מוסכם וידוע לי כי אין בהתחייבות זו כדי לגרוע מכל זכות או סעד או סמכות אחרת המוקנית למשרד על-פי כל דין או הסכם לרבות ההסכם.</w:t>
      </w:r>
    </w:p>
    <w:p w:rsidR="007D664B" w:rsidRPr="00C24BDC" w:rsidRDefault="007D664B" w:rsidP="007D664B">
      <w:pPr>
        <w:spacing w:line="360" w:lineRule="auto"/>
        <w:jc w:val="center"/>
        <w:rPr>
          <w:b/>
          <w:bCs/>
          <w:szCs w:val="24"/>
        </w:rPr>
      </w:pPr>
    </w:p>
    <w:p w:rsidR="007D664B" w:rsidRPr="00C24BDC" w:rsidRDefault="007D664B" w:rsidP="007D664B">
      <w:pPr>
        <w:spacing w:line="360" w:lineRule="auto"/>
        <w:jc w:val="center"/>
        <w:rPr>
          <w:b/>
          <w:bCs/>
          <w:szCs w:val="24"/>
          <w:rtl/>
        </w:rPr>
      </w:pPr>
      <w:r w:rsidRPr="00C24BDC">
        <w:rPr>
          <w:rFonts w:hint="cs"/>
          <w:b/>
          <w:bCs/>
          <w:szCs w:val="24"/>
          <w:rtl/>
        </w:rPr>
        <w:t>ולראיה באתי על החתום</w:t>
      </w:r>
    </w:p>
    <w:p w:rsidR="007D664B" w:rsidRPr="00C24BDC" w:rsidRDefault="007D664B" w:rsidP="007D664B">
      <w:pPr>
        <w:spacing w:line="360" w:lineRule="auto"/>
        <w:rPr>
          <w:szCs w:val="24"/>
          <w:rtl/>
        </w:rPr>
      </w:pPr>
    </w:p>
    <w:p w:rsidR="007D664B" w:rsidRPr="00C24BDC" w:rsidRDefault="007D664B" w:rsidP="007D664B">
      <w:pPr>
        <w:spacing w:line="360" w:lineRule="auto"/>
        <w:jc w:val="center"/>
        <w:rPr>
          <w:szCs w:val="24"/>
          <w:rtl/>
        </w:rPr>
      </w:pPr>
      <w:r w:rsidRPr="00C24BDC">
        <w:rPr>
          <w:rFonts w:hint="cs"/>
          <w:szCs w:val="24"/>
          <w:rtl/>
        </w:rPr>
        <w:t>היום: __ בחודש: ___ שנת: ____</w:t>
      </w:r>
    </w:p>
    <w:p w:rsidR="007D664B" w:rsidRPr="00C24BDC" w:rsidRDefault="007D664B" w:rsidP="007D664B">
      <w:pPr>
        <w:spacing w:line="360" w:lineRule="auto"/>
        <w:jc w:val="center"/>
        <w:rPr>
          <w:szCs w:val="24"/>
          <w:rtl/>
        </w:rPr>
      </w:pPr>
    </w:p>
    <w:p w:rsidR="007D664B" w:rsidRPr="00C24BDC" w:rsidRDefault="007D664B" w:rsidP="007D664B">
      <w:pPr>
        <w:spacing w:line="360" w:lineRule="auto"/>
        <w:jc w:val="center"/>
        <w:rPr>
          <w:szCs w:val="24"/>
          <w:rtl/>
        </w:rPr>
      </w:pPr>
      <w:r w:rsidRPr="00C24BDC">
        <w:rPr>
          <w:rFonts w:hint="cs"/>
          <w:szCs w:val="24"/>
          <w:rtl/>
        </w:rPr>
        <w:t>שם פרטי ומשפחה:__________________  ת"ז:______________</w:t>
      </w:r>
    </w:p>
    <w:p w:rsidR="007D664B" w:rsidRPr="00C24BDC" w:rsidRDefault="007D664B" w:rsidP="007D664B">
      <w:pPr>
        <w:spacing w:line="360" w:lineRule="auto"/>
        <w:jc w:val="center"/>
        <w:rPr>
          <w:szCs w:val="24"/>
          <w:rtl/>
        </w:rPr>
      </w:pPr>
    </w:p>
    <w:p w:rsidR="007D664B" w:rsidRPr="00C24BDC" w:rsidRDefault="007D664B" w:rsidP="007D664B">
      <w:pPr>
        <w:pStyle w:val="2"/>
        <w:spacing w:line="360" w:lineRule="auto"/>
        <w:ind w:left="453" w:hanging="426"/>
        <w:jc w:val="left"/>
        <w:rPr>
          <w:szCs w:val="24"/>
          <w:rtl/>
        </w:rPr>
      </w:pPr>
      <w:r w:rsidRPr="00C24BDC">
        <w:rPr>
          <w:rFonts w:hint="cs"/>
          <w:szCs w:val="24"/>
          <w:rtl/>
        </w:rPr>
        <w:t>חתימה: _______</w:t>
      </w: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Default="007D664B" w:rsidP="007D664B">
      <w:pPr>
        <w:spacing w:line="276" w:lineRule="auto"/>
        <w:ind w:left="6480" w:firstLine="720"/>
        <w:jc w:val="both"/>
        <w:rPr>
          <w:szCs w:val="24"/>
          <w:u w:val="single"/>
          <w:rtl/>
        </w:rPr>
      </w:pPr>
      <w:r w:rsidRPr="00A06742">
        <w:rPr>
          <w:rFonts w:hint="cs"/>
          <w:szCs w:val="24"/>
          <w:u w:val="single"/>
          <w:rtl/>
        </w:rPr>
        <w:lastRenderedPageBreak/>
        <w:t xml:space="preserve">נספח י'   </w:t>
      </w:r>
    </w:p>
    <w:p w:rsidR="007D664B" w:rsidRPr="005F78C2" w:rsidRDefault="007D664B" w:rsidP="007D664B">
      <w:pPr>
        <w:spacing w:line="276" w:lineRule="auto"/>
        <w:jc w:val="right"/>
        <w:rPr>
          <w:szCs w:val="24"/>
          <w:rtl/>
        </w:rPr>
      </w:pPr>
    </w:p>
    <w:p w:rsidR="007D664B" w:rsidRPr="005F78C2" w:rsidRDefault="007D664B" w:rsidP="007D664B">
      <w:pPr>
        <w:spacing w:line="276" w:lineRule="auto"/>
        <w:jc w:val="both"/>
        <w:rPr>
          <w:b/>
          <w:bCs/>
          <w:szCs w:val="24"/>
          <w:highlight w:val="yellow"/>
          <w:rtl/>
        </w:rPr>
      </w:pPr>
    </w:p>
    <w:p w:rsidR="007D664B" w:rsidRPr="005F78C2" w:rsidRDefault="007D664B" w:rsidP="007D664B">
      <w:pPr>
        <w:spacing w:line="276" w:lineRule="auto"/>
        <w:jc w:val="center"/>
        <w:rPr>
          <w:b/>
          <w:bCs/>
          <w:szCs w:val="24"/>
          <w:u w:val="single"/>
          <w:rtl/>
        </w:rPr>
      </w:pPr>
      <w:r>
        <w:rPr>
          <w:rFonts w:hint="cs"/>
          <w:b/>
          <w:bCs/>
          <w:szCs w:val="24"/>
          <w:u w:val="single"/>
          <w:rtl/>
        </w:rPr>
        <w:t xml:space="preserve">הצהרה בדבר הסכמה לתנאי </w:t>
      </w:r>
      <w:r w:rsidRPr="005F78C2">
        <w:rPr>
          <w:rFonts w:hint="cs"/>
          <w:b/>
          <w:bCs/>
          <w:szCs w:val="24"/>
          <w:u w:val="single"/>
          <w:rtl/>
        </w:rPr>
        <w:t xml:space="preserve">מכרז פומבי מס' 24/11 </w:t>
      </w:r>
    </w:p>
    <w:p w:rsidR="007D664B" w:rsidRPr="005F78C2" w:rsidRDefault="007D664B" w:rsidP="007D664B">
      <w:pPr>
        <w:spacing w:line="276" w:lineRule="auto"/>
        <w:jc w:val="center"/>
        <w:rPr>
          <w:b/>
          <w:bCs/>
          <w:szCs w:val="24"/>
          <w:u w:val="single"/>
          <w:rtl/>
        </w:rPr>
      </w:pPr>
      <w:r w:rsidRPr="005F78C2">
        <w:rPr>
          <w:rFonts w:hint="cs"/>
          <w:b/>
          <w:bCs/>
          <w:szCs w:val="24"/>
          <w:u w:val="single"/>
          <w:rtl/>
        </w:rPr>
        <w:t xml:space="preserve"> למתן שירותי ייעוץ בתחום מנהרות תשתית </w:t>
      </w:r>
      <w:r w:rsidRPr="005F78C2">
        <w:rPr>
          <w:rFonts w:hint="eastAsia"/>
          <w:b/>
          <w:bCs/>
          <w:szCs w:val="24"/>
          <w:u w:val="single"/>
          <w:rtl/>
        </w:rPr>
        <w:t>רב</w:t>
      </w:r>
      <w:r w:rsidRPr="005F78C2">
        <w:rPr>
          <w:b/>
          <w:bCs/>
          <w:szCs w:val="24"/>
          <w:u w:val="single"/>
          <w:rtl/>
        </w:rPr>
        <w:t xml:space="preserve"> </w:t>
      </w:r>
      <w:r w:rsidRPr="005F78C2">
        <w:rPr>
          <w:rFonts w:hint="eastAsia"/>
          <w:b/>
          <w:bCs/>
          <w:szCs w:val="24"/>
          <w:u w:val="single"/>
          <w:rtl/>
        </w:rPr>
        <w:t>מערכתיות</w:t>
      </w:r>
      <w:r>
        <w:rPr>
          <w:rFonts w:hint="cs"/>
          <w:b/>
          <w:bCs/>
          <w:szCs w:val="24"/>
          <w:u w:val="single"/>
          <w:rtl/>
        </w:rPr>
        <w:t xml:space="preserve"> ("המכרז")</w:t>
      </w:r>
    </w:p>
    <w:p w:rsidR="007D664B" w:rsidRPr="005F78C2" w:rsidRDefault="007D664B" w:rsidP="007D664B">
      <w:pPr>
        <w:spacing w:line="276" w:lineRule="auto"/>
        <w:jc w:val="center"/>
        <w:rPr>
          <w:b/>
          <w:bCs/>
          <w:szCs w:val="24"/>
          <w:u w:val="single"/>
          <w:rtl/>
        </w:rPr>
      </w:pPr>
    </w:p>
    <w:p w:rsidR="007D664B" w:rsidRDefault="007D664B" w:rsidP="007D664B">
      <w:pPr>
        <w:spacing w:line="276" w:lineRule="auto"/>
        <w:jc w:val="both"/>
        <w:rPr>
          <w:szCs w:val="24"/>
          <w:rtl/>
        </w:rPr>
      </w:pPr>
      <w:r>
        <w:rPr>
          <w:rFonts w:hint="cs"/>
          <w:szCs w:val="24"/>
          <w:rtl/>
        </w:rPr>
        <w:t xml:space="preserve">                              (ייחתם על ידי כל אחד מאנשי הצוות המוצעים מטעם המציע)</w:t>
      </w:r>
    </w:p>
    <w:p w:rsidR="007D664B" w:rsidRDefault="007D664B" w:rsidP="007D664B">
      <w:pPr>
        <w:spacing w:line="276" w:lineRule="auto"/>
        <w:rPr>
          <w:szCs w:val="24"/>
          <w:rtl/>
        </w:rPr>
      </w:pPr>
    </w:p>
    <w:p w:rsidR="007D664B" w:rsidRDefault="007D664B" w:rsidP="007D664B">
      <w:pPr>
        <w:spacing w:line="276" w:lineRule="auto"/>
        <w:jc w:val="both"/>
        <w:rPr>
          <w:szCs w:val="24"/>
          <w:rtl/>
        </w:rPr>
      </w:pPr>
    </w:p>
    <w:p w:rsidR="007D664B" w:rsidRDefault="007D664B" w:rsidP="007D664B">
      <w:pPr>
        <w:spacing w:line="276" w:lineRule="auto"/>
        <w:jc w:val="both"/>
        <w:rPr>
          <w:b/>
          <w:bCs/>
          <w:szCs w:val="24"/>
          <w:rtl/>
        </w:rPr>
      </w:pPr>
      <w:r w:rsidRPr="00A06742">
        <w:rPr>
          <w:rFonts w:hint="cs"/>
          <w:b/>
          <w:bCs/>
          <w:szCs w:val="24"/>
          <w:rtl/>
        </w:rPr>
        <w:t xml:space="preserve">אני החתום מטה   ________________  ת.ז מס'______________, </w:t>
      </w:r>
      <w:r>
        <w:rPr>
          <w:rFonts w:hint="cs"/>
          <w:b/>
          <w:bCs/>
          <w:szCs w:val="24"/>
          <w:rtl/>
        </w:rPr>
        <w:t xml:space="preserve">חבר צוות מוצע מטעם </w:t>
      </w:r>
    </w:p>
    <w:p w:rsidR="007D664B" w:rsidRDefault="007D664B" w:rsidP="007D664B">
      <w:pPr>
        <w:spacing w:line="276" w:lineRule="auto"/>
        <w:jc w:val="both"/>
        <w:rPr>
          <w:b/>
          <w:bCs/>
          <w:szCs w:val="24"/>
          <w:rtl/>
        </w:rPr>
      </w:pPr>
    </w:p>
    <w:p w:rsidR="007D664B" w:rsidRPr="00A06742" w:rsidRDefault="007D664B" w:rsidP="007D664B">
      <w:pPr>
        <w:spacing w:line="276" w:lineRule="auto"/>
        <w:jc w:val="both"/>
        <w:rPr>
          <w:b/>
          <w:bCs/>
          <w:szCs w:val="24"/>
          <w:rtl/>
        </w:rPr>
      </w:pPr>
      <w:r>
        <w:rPr>
          <w:rFonts w:hint="cs"/>
          <w:b/>
          <w:bCs/>
          <w:szCs w:val="24"/>
          <w:rtl/>
        </w:rPr>
        <w:t xml:space="preserve">המציע____________________ </w:t>
      </w:r>
      <w:r w:rsidRPr="00A06742">
        <w:rPr>
          <w:rFonts w:hint="cs"/>
          <w:b/>
          <w:bCs/>
          <w:szCs w:val="24"/>
          <w:rtl/>
        </w:rPr>
        <w:t xml:space="preserve">מצהיר בזאת כי: </w:t>
      </w:r>
    </w:p>
    <w:p w:rsidR="007D664B" w:rsidRPr="00A06742" w:rsidRDefault="007D664B" w:rsidP="007D664B">
      <w:pPr>
        <w:spacing w:line="360" w:lineRule="auto"/>
        <w:jc w:val="both"/>
        <w:rPr>
          <w:b/>
          <w:bCs/>
          <w:szCs w:val="24"/>
          <w:rtl/>
        </w:rPr>
      </w:pPr>
    </w:p>
    <w:p w:rsidR="007D664B" w:rsidRPr="00A06742" w:rsidRDefault="007D664B" w:rsidP="007D664B">
      <w:pPr>
        <w:numPr>
          <w:ilvl w:val="0"/>
          <w:numId w:val="3"/>
        </w:numPr>
        <w:spacing w:line="360" w:lineRule="auto"/>
        <w:ind w:left="360"/>
        <w:jc w:val="both"/>
        <w:rPr>
          <w:szCs w:val="24"/>
        </w:rPr>
      </w:pPr>
      <w:r w:rsidRPr="00A06742">
        <w:rPr>
          <w:rFonts w:hint="cs"/>
          <w:szCs w:val="24"/>
          <w:rtl/>
        </w:rPr>
        <w:t>קראתי בעיון את כל מסמכי המכרז על נספחיו, לרבות הסכם ההתקשרות</w:t>
      </w:r>
      <w:r>
        <w:rPr>
          <w:rFonts w:hint="cs"/>
          <w:szCs w:val="24"/>
          <w:rtl/>
        </w:rPr>
        <w:t>, הבנתי את כל תנאיהם, אני מסכים להם</w:t>
      </w:r>
      <w:r w:rsidRPr="00A06742">
        <w:rPr>
          <w:rFonts w:hint="cs"/>
          <w:szCs w:val="24"/>
          <w:rtl/>
        </w:rPr>
        <w:t xml:space="preserve"> ומתחייב למלאם בקפידה.</w:t>
      </w:r>
    </w:p>
    <w:p w:rsidR="007D664B" w:rsidRPr="00A06742" w:rsidRDefault="007D664B" w:rsidP="007D664B">
      <w:pPr>
        <w:numPr>
          <w:ilvl w:val="0"/>
          <w:numId w:val="3"/>
        </w:numPr>
        <w:spacing w:line="360" w:lineRule="auto"/>
        <w:ind w:left="360"/>
        <w:jc w:val="both"/>
        <w:rPr>
          <w:szCs w:val="24"/>
          <w:u w:val="single"/>
          <w:rtl/>
        </w:rPr>
      </w:pPr>
      <w:r w:rsidRPr="00A06742">
        <w:rPr>
          <w:rFonts w:hint="cs"/>
          <w:szCs w:val="24"/>
          <w:rtl/>
        </w:rPr>
        <w:t xml:space="preserve">אני מתחייב לעדכן את משרד התשתיות הלאומיות ("המשרד") על כל שינוי שיחול בפרטים ובמידע שמסרתי או שנמסר בשמי; </w:t>
      </w:r>
    </w:p>
    <w:p w:rsidR="007D664B" w:rsidRPr="00A06742" w:rsidRDefault="007D664B" w:rsidP="007D664B">
      <w:pPr>
        <w:numPr>
          <w:ilvl w:val="0"/>
          <w:numId w:val="3"/>
        </w:numPr>
        <w:spacing w:line="360" w:lineRule="auto"/>
        <w:ind w:left="360"/>
        <w:jc w:val="both"/>
        <w:rPr>
          <w:szCs w:val="24"/>
          <w:u w:val="single"/>
        </w:rPr>
      </w:pPr>
      <w:r w:rsidRPr="00A06742">
        <w:rPr>
          <w:rFonts w:hint="cs"/>
          <w:szCs w:val="24"/>
          <w:rtl/>
        </w:rPr>
        <w:t>אני מתחייב להימנע מלטפל בכל עניין שעשוי להוות חשש לניגוד עניינים בין מתן השירותים למשרד ובין עיסוקים אחרים שלי, משך כל תקופת ההסכם ועד ל-6 חודשים לאחר סיומו, אלא אם אקבל אישור הקובע אחרת מהמשרד.</w:t>
      </w:r>
    </w:p>
    <w:p w:rsidR="007D664B" w:rsidRPr="00A06742" w:rsidRDefault="007D664B" w:rsidP="007D664B">
      <w:pPr>
        <w:numPr>
          <w:ilvl w:val="0"/>
          <w:numId w:val="3"/>
        </w:numPr>
        <w:spacing w:line="360" w:lineRule="auto"/>
        <w:ind w:left="360"/>
        <w:jc w:val="both"/>
        <w:rPr>
          <w:szCs w:val="24"/>
          <w:u w:val="single"/>
        </w:rPr>
      </w:pPr>
      <w:r w:rsidRPr="00A06742">
        <w:rPr>
          <w:rFonts w:hint="cs"/>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המשרד, ואפעל על פי הוראותיו. </w:t>
      </w:r>
    </w:p>
    <w:p w:rsidR="007D664B" w:rsidRPr="00A06742" w:rsidRDefault="007D664B" w:rsidP="007D664B">
      <w:pPr>
        <w:numPr>
          <w:ilvl w:val="0"/>
          <w:numId w:val="3"/>
        </w:numPr>
        <w:spacing w:line="360" w:lineRule="auto"/>
        <w:ind w:left="360"/>
        <w:jc w:val="both"/>
        <w:rPr>
          <w:szCs w:val="24"/>
          <w:u w:val="single"/>
        </w:rPr>
      </w:pPr>
      <w:r w:rsidRPr="00A06742">
        <w:rPr>
          <w:rFonts w:hint="cs"/>
          <w:szCs w:val="24"/>
          <w:rtl/>
        </w:rPr>
        <w:t>מוסכם וידוע לי כי אין בהתחייבות זו כדי לגרוע מכל זכות או סעד או סמכות אחרת המוקנית למשרד על-פי כל דין או הסכם לרבות ההסכם.</w:t>
      </w:r>
    </w:p>
    <w:p w:rsidR="007D664B" w:rsidRPr="00516B1E" w:rsidRDefault="007D664B" w:rsidP="007D664B">
      <w:pPr>
        <w:spacing w:line="276" w:lineRule="auto"/>
        <w:jc w:val="both"/>
        <w:rPr>
          <w:b/>
          <w:bCs/>
          <w:szCs w:val="24"/>
          <w:u w:val="single"/>
          <w:rtl/>
        </w:rPr>
      </w:pPr>
    </w:p>
    <w:p w:rsidR="007D664B" w:rsidRDefault="007D664B" w:rsidP="007D664B">
      <w:pPr>
        <w:spacing w:line="276" w:lineRule="auto"/>
        <w:jc w:val="both"/>
        <w:rPr>
          <w:b/>
          <w:bCs/>
          <w:szCs w:val="24"/>
          <w:u w:val="single"/>
          <w:rtl/>
        </w:rPr>
      </w:pPr>
    </w:p>
    <w:p w:rsidR="007D664B" w:rsidRDefault="007D664B" w:rsidP="007D664B">
      <w:pPr>
        <w:spacing w:line="276" w:lineRule="auto"/>
        <w:jc w:val="both"/>
        <w:rPr>
          <w:b/>
          <w:bCs/>
          <w:szCs w:val="24"/>
          <w:u w:val="single"/>
          <w:rtl/>
        </w:rPr>
      </w:pPr>
    </w:p>
    <w:p w:rsidR="007D664B" w:rsidRDefault="007D664B" w:rsidP="007D664B">
      <w:pPr>
        <w:spacing w:line="276" w:lineRule="auto"/>
        <w:jc w:val="both"/>
        <w:rPr>
          <w:b/>
          <w:bCs/>
          <w:szCs w:val="24"/>
          <w:u w:val="single"/>
          <w:rtl/>
        </w:rPr>
      </w:pPr>
    </w:p>
    <w:p w:rsidR="007D664B" w:rsidRPr="005F78C2" w:rsidRDefault="007D664B" w:rsidP="007D664B">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7D664B" w:rsidRPr="005F78C2" w:rsidTr="00B07C7E">
        <w:trPr>
          <w:jc w:val="center"/>
        </w:trPr>
        <w:tc>
          <w:tcPr>
            <w:tcW w:w="4303"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_______________________________</w:t>
            </w:r>
          </w:p>
        </w:tc>
        <w:tc>
          <w:tcPr>
            <w:tcW w:w="3969"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sidRPr="005F78C2">
              <w:rPr>
                <w:rFonts w:hint="cs"/>
                <w:b/>
                <w:bCs/>
                <w:szCs w:val="24"/>
                <w:rtl/>
              </w:rPr>
              <w:t>____________________________</w:t>
            </w:r>
          </w:p>
        </w:tc>
      </w:tr>
      <w:tr w:rsidR="007D664B" w:rsidRPr="005F78C2" w:rsidTr="00B07C7E">
        <w:trPr>
          <w:jc w:val="center"/>
        </w:trPr>
        <w:tc>
          <w:tcPr>
            <w:tcW w:w="4303"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Pr>
                <w:rFonts w:hint="cs"/>
                <w:b/>
                <w:bCs/>
                <w:szCs w:val="24"/>
                <w:rtl/>
              </w:rPr>
              <w:t xml:space="preserve">                        </w:t>
            </w:r>
            <w:r w:rsidRPr="005F78C2">
              <w:rPr>
                <w:rFonts w:hint="cs"/>
                <w:b/>
                <w:bCs/>
                <w:szCs w:val="24"/>
                <w:rtl/>
              </w:rPr>
              <w:t>תאריך</w:t>
            </w:r>
          </w:p>
        </w:tc>
        <w:tc>
          <w:tcPr>
            <w:tcW w:w="3969" w:type="dxa"/>
            <w:tcMar>
              <w:top w:w="0" w:type="dxa"/>
              <w:left w:w="108" w:type="dxa"/>
              <w:bottom w:w="0" w:type="dxa"/>
              <w:right w:w="108" w:type="dxa"/>
            </w:tcMar>
            <w:hideMark/>
          </w:tcPr>
          <w:p w:rsidR="007D664B" w:rsidRPr="005F78C2" w:rsidRDefault="007D664B" w:rsidP="00B07C7E">
            <w:pPr>
              <w:spacing w:line="276" w:lineRule="auto"/>
              <w:jc w:val="both"/>
              <w:rPr>
                <w:rFonts w:eastAsia="Calibri"/>
                <w:b/>
                <w:bCs/>
                <w:szCs w:val="24"/>
              </w:rPr>
            </w:pPr>
            <w:r>
              <w:rPr>
                <w:rFonts w:hint="cs"/>
                <w:b/>
                <w:bCs/>
                <w:szCs w:val="24"/>
                <w:rtl/>
              </w:rPr>
              <w:t xml:space="preserve">                       </w:t>
            </w:r>
            <w:r w:rsidRPr="005F78C2">
              <w:rPr>
                <w:rFonts w:hint="cs"/>
                <w:b/>
                <w:bCs/>
                <w:szCs w:val="24"/>
                <w:rtl/>
              </w:rPr>
              <w:t>חתימה</w:t>
            </w:r>
          </w:p>
        </w:tc>
      </w:tr>
    </w:tbl>
    <w:p w:rsidR="007D664B" w:rsidRPr="005F78C2" w:rsidRDefault="007D664B" w:rsidP="007D664B">
      <w:pPr>
        <w:spacing w:line="276" w:lineRule="auto"/>
        <w:jc w:val="both"/>
        <w:rPr>
          <w:rFonts w:eastAsia="Calibri"/>
          <w:szCs w:val="24"/>
        </w:rPr>
      </w:pPr>
    </w:p>
    <w:p w:rsidR="007D664B" w:rsidRPr="005F78C2" w:rsidRDefault="007D664B" w:rsidP="007D664B">
      <w:pPr>
        <w:spacing w:line="276" w:lineRule="auto"/>
        <w:jc w:val="center"/>
        <w:rPr>
          <w:szCs w:val="24"/>
        </w:rPr>
      </w:pPr>
    </w:p>
    <w:p w:rsidR="007D664B" w:rsidRPr="005F78C2" w:rsidRDefault="007D664B" w:rsidP="007D664B">
      <w:pPr>
        <w:spacing w:line="276" w:lineRule="auto"/>
        <w:rPr>
          <w:szCs w:val="24"/>
          <w:rtl/>
        </w:rPr>
      </w:pPr>
    </w:p>
    <w:p w:rsidR="007D664B" w:rsidRPr="005F78C2" w:rsidRDefault="007D664B" w:rsidP="007D664B">
      <w:pPr>
        <w:spacing w:line="276" w:lineRule="auto"/>
        <w:rPr>
          <w:szCs w:val="24"/>
          <w:rtl/>
        </w:rPr>
      </w:pPr>
    </w:p>
    <w:p w:rsidR="007D664B" w:rsidRPr="005F78C2" w:rsidRDefault="007D664B" w:rsidP="007D664B">
      <w:pPr>
        <w:spacing w:line="276" w:lineRule="auto"/>
        <w:rPr>
          <w:szCs w:val="24"/>
          <w:rtl/>
        </w:rPr>
      </w:pPr>
    </w:p>
    <w:p w:rsidR="007D664B" w:rsidRDefault="007D664B" w:rsidP="007D664B"/>
    <w:p w:rsidR="007D664B" w:rsidRDefault="007D664B" w:rsidP="007D664B">
      <w:pPr>
        <w:rPr>
          <w:szCs w:val="24"/>
          <w:rtl/>
        </w:rPr>
      </w:pPr>
    </w:p>
    <w:p w:rsidR="007D664B" w:rsidRDefault="007D664B" w:rsidP="007D664B">
      <w:pPr>
        <w:rPr>
          <w:szCs w:val="24"/>
          <w:rtl/>
        </w:rPr>
      </w:pPr>
    </w:p>
    <w:p w:rsidR="007D664B" w:rsidRDefault="007D664B" w:rsidP="007D664B">
      <w:pPr>
        <w:rPr>
          <w:szCs w:val="24"/>
          <w:rtl/>
        </w:rPr>
      </w:pPr>
    </w:p>
    <w:p w:rsidR="007D664B" w:rsidRPr="005F78C2" w:rsidRDefault="007D664B" w:rsidP="007D664B">
      <w:pPr>
        <w:rPr>
          <w:szCs w:val="24"/>
          <w:rtl/>
        </w:rPr>
      </w:pPr>
    </w:p>
    <w:p w:rsidR="007D664B" w:rsidRPr="000E4FC1" w:rsidRDefault="007D664B" w:rsidP="007D664B">
      <w:pPr>
        <w:rPr>
          <w:szCs w:val="24"/>
          <w:rtl/>
        </w:rPr>
      </w:pPr>
    </w:p>
    <w:p w:rsidR="00F42907" w:rsidRPr="007D664B" w:rsidRDefault="00F42907" w:rsidP="007D664B">
      <w:pPr>
        <w:rPr>
          <w:szCs w:val="24"/>
          <w:rtl/>
        </w:rPr>
      </w:pPr>
    </w:p>
    <w:sectPr w:rsidR="00F42907" w:rsidRPr="007D664B"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mni" w:date="2011-11-20T08:25:00Z" w:initials="m">
    <w:p w:rsidR="007D664B" w:rsidRDefault="007D664B" w:rsidP="007D664B">
      <w:pPr>
        <w:pStyle w:val="af1"/>
      </w:pPr>
      <w:r>
        <w:rPr>
          <w:rStyle w:val="af0"/>
        </w:rPr>
        <w:annotationRef/>
      </w:r>
      <w:r>
        <w:rPr>
          <w:rFonts w:hint="cs"/>
          <w:rtl/>
        </w:rPr>
        <w:t>לתקן</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6511" w:rsidRDefault="00696511">
      <w:r>
        <w:separator/>
      </w:r>
    </w:p>
  </w:endnote>
  <w:endnote w:type="continuationSeparator" w:id="1">
    <w:p w:rsidR="00696511" w:rsidRDefault="006965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Default="00696511">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Default="00696511"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696511" w:rsidRPr="00581672" w:rsidRDefault="00696511"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Pr="00B0588C" w:rsidRDefault="00696511"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6511" w:rsidRDefault="00696511">
      <w:r>
        <w:separator/>
      </w:r>
    </w:p>
  </w:footnote>
  <w:footnote w:type="continuationSeparator" w:id="1">
    <w:p w:rsidR="00696511" w:rsidRDefault="006965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Default="003B2E6B">
    <w:pPr>
      <w:pStyle w:val="a3"/>
      <w:framePr w:wrap="around" w:vAnchor="text" w:hAnchor="margin" w:xAlign="center" w:y="1"/>
      <w:rPr>
        <w:rStyle w:val="a7"/>
        <w:rtl/>
      </w:rPr>
    </w:pPr>
    <w:r>
      <w:rPr>
        <w:rStyle w:val="a7"/>
        <w:rtl/>
      </w:rPr>
      <w:fldChar w:fldCharType="begin"/>
    </w:r>
    <w:r w:rsidR="00696511">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Pr="00D3749A" w:rsidRDefault="0069651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B2E6B" w:rsidRPr="00D3749A">
          <w:rPr>
            <w:b/>
            <w:bCs/>
          </w:rPr>
          <w:fldChar w:fldCharType="begin"/>
        </w:r>
        <w:r w:rsidRPr="00D3749A">
          <w:rPr>
            <w:b/>
            <w:bCs/>
          </w:rPr>
          <w:instrText xml:space="preserve"> PAGE   \* MERGEFORMAT </w:instrText>
        </w:r>
        <w:r w:rsidR="003B2E6B" w:rsidRPr="00D3749A">
          <w:rPr>
            <w:b/>
            <w:bCs/>
          </w:rPr>
          <w:fldChar w:fldCharType="separate"/>
        </w:r>
        <w:r w:rsidR="009A3C82" w:rsidRPr="009A3C82">
          <w:rPr>
            <w:rFonts w:cs="Calibri"/>
            <w:b/>
            <w:bCs/>
            <w:noProof/>
            <w:rtl/>
            <w:lang w:val="he-IL"/>
          </w:rPr>
          <w:t>46</w:t>
        </w:r>
        <w:r w:rsidR="003B2E6B" w:rsidRPr="00D3749A">
          <w:rPr>
            <w:b/>
            <w:bCs/>
          </w:rPr>
          <w:fldChar w:fldCharType="end"/>
        </w:r>
        <w:r w:rsidRPr="00D3749A">
          <w:rPr>
            <w:rFonts w:hint="cs"/>
            <w:b/>
            <w:bCs/>
            <w:rtl/>
          </w:rPr>
          <w:t xml:space="preserve"> -</w:t>
        </w:r>
      </w:sdtContent>
    </w:sdt>
  </w:p>
  <w:p w:rsidR="00696511" w:rsidRPr="008B766D" w:rsidRDefault="0069651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511" w:rsidRDefault="00696511"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696511" w:rsidRDefault="00696511"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E4DBA"/>
    <w:multiLevelType w:val="multilevel"/>
    <w:tmpl w:val="21E83DA2"/>
    <w:lvl w:ilvl="0">
      <w:start w:val="1"/>
      <w:numFmt w:val="decimal"/>
      <w:lvlText w:val="%1."/>
      <w:lvlJc w:val="left"/>
      <w:pPr>
        <w:ind w:left="717" w:hanging="360"/>
      </w:pPr>
      <w:rPr>
        <w:rFonts w:hint="default"/>
      </w:rPr>
    </w:lvl>
    <w:lvl w:ilvl="1">
      <w:start w:val="1"/>
      <w:numFmt w:val="decimal"/>
      <w:lvlText w:val="%1.%2."/>
      <w:lvlJc w:val="left"/>
      <w:pPr>
        <w:ind w:left="1149" w:hanging="432"/>
      </w:pPr>
      <w:rPr>
        <w:rFonts w:hint="default"/>
      </w:rPr>
    </w:lvl>
    <w:lvl w:ilvl="2">
      <w:start w:val="1"/>
      <w:numFmt w:val="decimal"/>
      <w:lvlText w:val="%1.%2.%3."/>
      <w:lvlJc w:val="left"/>
      <w:pPr>
        <w:ind w:left="1581" w:hanging="504"/>
      </w:pPr>
      <w:rPr>
        <w:rFonts w:hint="default"/>
      </w:rPr>
    </w:lvl>
    <w:lvl w:ilvl="3">
      <w:start w:val="1"/>
      <w:numFmt w:val="decimal"/>
      <w:lvlText w:val="%1.%2.%3.%4."/>
      <w:lvlJc w:val="left"/>
      <w:pPr>
        <w:ind w:left="2085" w:hanging="648"/>
      </w:pPr>
      <w:rPr>
        <w:rFonts w:hint="default"/>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6750C162"/>
    <w:lvl w:ilvl="0" w:tplc="81ECB134">
      <w:start w:val="1"/>
      <w:numFmt w:val="decimal"/>
      <w:lvlText w:val="%1."/>
      <w:lvlJc w:val="left"/>
      <w:pPr>
        <w:tabs>
          <w:tab w:val="num" w:pos="387"/>
        </w:tabs>
        <w:ind w:left="387" w:hanging="360"/>
      </w:pPr>
      <w:rPr>
        <w:color w:val="auto"/>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4F2686B"/>
    <w:multiLevelType w:val="hybridMultilevel"/>
    <w:tmpl w:val="B600C7AA"/>
    <w:lvl w:ilvl="0" w:tplc="04090013">
      <w:start w:val="1"/>
      <w:numFmt w:val="hebrew1"/>
      <w:lvlText w:val="%1."/>
      <w:lvlJc w:val="center"/>
      <w:pPr>
        <w:ind w:left="1221" w:hanging="360"/>
      </w:pPr>
    </w:lvl>
    <w:lvl w:ilvl="1" w:tplc="04090019">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4">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F584783"/>
    <w:multiLevelType w:val="hybridMultilevel"/>
    <w:tmpl w:val="59D0E2CC"/>
    <w:lvl w:ilvl="0" w:tplc="21BEB674">
      <w:start w:val="1"/>
      <w:numFmt w:val="hebrew1"/>
      <w:lvlText w:val="%1."/>
      <w:lvlJc w:val="left"/>
      <w:pPr>
        <w:ind w:left="643" w:hanging="360"/>
      </w:pPr>
      <w:rPr>
        <w:rFonts w:ascii="Times New Roman" w:eastAsia="Times New Roman" w:hAnsi="Times New Roman" w:cs="David" w:hint="default"/>
        <w:b w:val="0"/>
        <w:bCs w:val="0"/>
        <w:color w:val="auto"/>
      </w:rPr>
    </w:lvl>
    <w:lvl w:ilvl="1" w:tplc="5A7A945A">
      <w:start w:val="1"/>
      <w:numFmt w:val="hebrew1"/>
      <w:lvlText w:val="%2."/>
      <w:lvlJc w:val="center"/>
      <w:pPr>
        <w:ind w:left="1440" w:hanging="360"/>
      </w:pPr>
      <w:rPr>
        <w:rFonts w:hint="default"/>
        <w:b/>
        <w:i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610D4B"/>
    <w:multiLevelType w:val="hybridMultilevel"/>
    <w:tmpl w:val="CF7EB880"/>
    <w:lvl w:ilvl="0" w:tplc="21BEB674">
      <w:start w:val="1"/>
      <w:numFmt w:val="hebrew1"/>
      <w:lvlText w:val="%1."/>
      <w:lvlJc w:val="left"/>
      <w:pPr>
        <w:ind w:left="720" w:hanging="360"/>
      </w:pPr>
      <w:rPr>
        <w:rFonts w:ascii="Times New Roman" w:eastAsia="Times New Roman" w:hAnsi="Times New Roman" w:cs="David"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C2051D"/>
    <w:multiLevelType w:val="hybridMultilevel"/>
    <w:tmpl w:val="A0EAC920"/>
    <w:lvl w:ilvl="0" w:tplc="A4D2A5D6">
      <w:start w:val="1"/>
      <w:numFmt w:val="hebrew1"/>
      <w:lvlText w:val="%1."/>
      <w:lvlJc w:val="left"/>
      <w:pPr>
        <w:ind w:left="785" w:hanging="360"/>
      </w:pPr>
      <w:rPr>
        <w:rFonts w:ascii="Times New Roman" w:eastAsia="Times New Roman" w:hAnsi="Times New Roman" w:cs="David"/>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4D57F1"/>
    <w:multiLevelType w:val="hybridMultilevel"/>
    <w:tmpl w:val="C5B09EE4"/>
    <w:lvl w:ilvl="0" w:tplc="FE50F5A6">
      <w:start w:val="1"/>
      <w:numFmt w:val="decimal"/>
      <w:lvlText w:val="%1)"/>
      <w:lvlJc w:val="left"/>
      <w:pPr>
        <w:ind w:left="1380" w:hanging="360"/>
      </w:pPr>
      <w:rPr>
        <w:rFonts w:ascii="Times New Roman" w:eastAsia="Times New Roman" w:hAnsi="Times New Roman" w:cs="David"/>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0">
    <w:nsid w:val="1C354EDA"/>
    <w:multiLevelType w:val="multilevel"/>
    <w:tmpl w:val="878686E0"/>
    <w:lvl w:ilvl="0">
      <w:start w:val="1"/>
      <w:numFmt w:val="bullet"/>
      <w:lvlText w:val=""/>
      <w:lvlJc w:val="left"/>
      <w:pPr>
        <w:ind w:left="1080" w:hanging="360"/>
      </w:pPr>
      <w:rPr>
        <w:rFonts w:ascii="Wingdings" w:hAnsi="Wingding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1">
    <w:nsid w:val="1EA56410"/>
    <w:multiLevelType w:val="hybridMultilevel"/>
    <w:tmpl w:val="2654BCC2"/>
    <w:lvl w:ilvl="0" w:tplc="C98CBE04">
      <w:start w:val="1"/>
      <w:numFmt w:val="decimal"/>
      <w:lvlText w:val="%1)"/>
      <w:lvlJc w:val="left"/>
      <w:pPr>
        <w:ind w:left="1080" w:hanging="360"/>
      </w:pPr>
      <w:rPr>
        <w:rFonts w:hint="default"/>
        <w:b/>
        <w:i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2827DB7"/>
    <w:multiLevelType w:val="hybridMultilevel"/>
    <w:tmpl w:val="0FF8EE3E"/>
    <w:lvl w:ilvl="0" w:tplc="7FBCCE0A">
      <w:start w:val="1"/>
      <w:numFmt w:val="decimal"/>
      <w:lvlText w:val="%1."/>
      <w:lvlJc w:val="left"/>
      <w:pPr>
        <w:tabs>
          <w:tab w:val="num" w:pos="360"/>
        </w:tabs>
        <w:ind w:left="360" w:hanging="360"/>
      </w:pPr>
      <w:rPr>
        <w:sz w:val="24"/>
        <w:szCs w:val="24"/>
      </w:rPr>
    </w:lvl>
    <w:lvl w:ilvl="1" w:tplc="04090013">
      <w:start w:val="1"/>
      <w:numFmt w:val="hebrew1"/>
      <w:lvlText w:val="%2."/>
      <w:lvlJc w:val="center"/>
      <w:pPr>
        <w:tabs>
          <w:tab w:val="num" w:pos="1080"/>
        </w:tabs>
        <w:ind w:left="1080" w:hanging="360"/>
      </w:pPr>
      <w:rPr>
        <w:sz w:val="24"/>
        <w:szCs w:val="24"/>
      </w:rPr>
    </w:lvl>
    <w:lvl w:ilvl="2" w:tplc="440E4E00">
      <w:start w:val="1"/>
      <w:numFmt w:val="hebrew1"/>
      <w:lvlText w:val="%3."/>
      <w:lvlJc w:val="left"/>
      <w:pPr>
        <w:ind w:left="1980" w:hanging="360"/>
      </w:pPr>
      <w:rPr>
        <w:rFonts w:ascii="Times New Roman" w:eastAsia="Times New Roman" w:hAnsi="Times New Roman" w:cs="David"/>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523696B"/>
    <w:multiLevelType w:val="hybridMultilevel"/>
    <w:tmpl w:val="DAD6D6B4"/>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5">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6EF4A47"/>
    <w:multiLevelType w:val="multilevel"/>
    <w:tmpl w:val="291096CA"/>
    <w:lvl w:ilvl="0">
      <w:start w:val="1"/>
      <w:numFmt w:val="decimal"/>
      <w:lvlText w:val="%1."/>
      <w:lvlJc w:val="left"/>
      <w:pPr>
        <w:ind w:left="720" w:hanging="360"/>
      </w:pPr>
      <w:rPr>
        <w:rFonts w:hint="default"/>
        <w:b/>
        <w:i w:val="0"/>
      </w:rPr>
    </w:lvl>
    <w:lvl w:ilvl="1">
      <w:start w:val="2"/>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EDA1054"/>
    <w:multiLevelType w:val="hybridMultilevel"/>
    <w:tmpl w:val="96C81A04"/>
    <w:lvl w:ilvl="0" w:tplc="6BC60B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5A3E1A"/>
    <w:multiLevelType w:val="hybridMultilevel"/>
    <w:tmpl w:val="794CB4A8"/>
    <w:lvl w:ilvl="0" w:tplc="39AE11AA">
      <w:start w:val="1"/>
      <w:numFmt w:val="decimal"/>
      <w:lvlText w:val="%1)"/>
      <w:lvlJc w:val="left"/>
      <w:pPr>
        <w:ind w:left="1440" w:hanging="360"/>
      </w:pPr>
      <w:rPr>
        <w:rFonts w:hint="default"/>
      </w:rPr>
    </w:lvl>
    <w:lvl w:ilvl="1" w:tplc="04090011">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8583E53"/>
    <w:multiLevelType w:val="hybridMultilevel"/>
    <w:tmpl w:val="5ADC3E08"/>
    <w:lvl w:ilvl="0" w:tplc="323804A4">
      <w:start w:val="1"/>
      <w:numFmt w:val="hebrew1"/>
      <w:lvlText w:val="%1."/>
      <w:lvlJc w:val="center"/>
      <w:pPr>
        <w:ind w:left="144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3B306184"/>
    <w:multiLevelType w:val="multilevel"/>
    <w:tmpl w:val="B9E287E2"/>
    <w:lvl w:ilvl="0">
      <w:start w:val="1"/>
      <w:numFmt w:val="hebrew1"/>
      <w:lvlText w:val="%1."/>
      <w:lvlJc w:val="center"/>
      <w:pPr>
        <w:ind w:left="717" w:hanging="360"/>
      </w:pPr>
      <w:rPr>
        <w:rFonts w:hint="default"/>
        <w:b/>
        <w:i w:val="0"/>
      </w:rPr>
    </w:lvl>
    <w:lvl w:ilvl="1">
      <w:start w:val="1"/>
      <w:numFmt w:val="hebrew1"/>
      <w:lvlText w:val="%2."/>
      <w:lvlJc w:val="left"/>
      <w:pPr>
        <w:ind w:left="1149" w:hanging="432"/>
      </w:pPr>
      <w:rPr>
        <w:rFonts w:ascii="Times New Roman" w:eastAsia="Times New Roman" w:hAnsi="Times New Roman" w:cs="David" w:hint="default"/>
      </w:rPr>
    </w:lvl>
    <w:lvl w:ilvl="2">
      <w:start w:val="1"/>
      <w:numFmt w:val="decimal"/>
      <w:lvlText w:val="%1.%2.%3."/>
      <w:lvlJc w:val="left"/>
      <w:pPr>
        <w:ind w:left="1581" w:hanging="504"/>
      </w:pPr>
      <w:rPr>
        <w:rFonts w:hint="default"/>
      </w:rPr>
    </w:lvl>
    <w:lvl w:ilvl="3">
      <w:start w:val="1"/>
      <w:numFmt w:val="decimal"/>
      <w:lvlText w:val="%1.%2.%3.%4."/>
      <w:lvlJc w:val="left"/>
      <w:pPr>
        <w:ind w:left="2085" w:hanging="648"/>
      </w:pPr>
      <w:rPr>
        <w:rFonts w:hint="default"/>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abstractNum w:abstractNumId="24">
    <w:nsid w:val="42C1194E"/>
    <w:multiLevelType w:val="hybridMultilevel"/>
    <w:tmpl w:val="EFA63768"/>
    <w:lvl w:ilvl="0" w:tplc="5A7A945A">
      <w:start w:val="1"/>
      <w:numFmt w:val="hebrew1"/>
      <w:lvlText w:val="%1."/>
      <w:lvlJc w:val="center"/>
      <w:pPr>
        <w:ind w:left="720" w:hanging="360"/>
      </w:pPr>
      <w:rPr>
        <w:rFonts w:hint="default"/>
        <w:b/>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86F0617"/>
    <w:multiLevelType w:val="hybridMultilevel"/>
    <w:tmpl w:val="8714A308"/>
    <w:lvl w:ilvl="0" w:tplc="88328548">
      <w:start w:val="1"/>
      <w:numFmt w:val="decimal"/>
      <w:lvlText w:val="%1)"/>
      <w:lvlJc w:val="left"/>
      <w:pPr>
        <w:ind w:left="1782"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8">
    <w:nsid w:val="4A130892"/>
    <w:multiLevelType w:val="hybridMultilevel"/>
    <w:tmpl w:val="8E0E207C"/>
    <w:lvl w:ilvl="0" w:tplc="578047C8">
      <w:start w:val="1"/>
      <w:numFmt w:val="decimal"/>
      <w:lvlText w:val="%1."/>
      <w:lvlJc w:val="left"/>
      <w:pPr>
        <w:ind w:left="360" w:hanging="360"/>
      </w:pPr>
      <w:rPr>
        <w:color w:val="auto"/>
      </w:rPr>
    </w:lvl>
    <w:lvl w:ilvl="1" w:tplc="04090013">
      <w:start w:val="1"/>
      <w:numFmt w:val="hebrew1"/>
      <w:lvlText w:val="%2."/>
      <w:lvlJc w:val="center"/>
      <w:pPr>
        <w:ind w:left="720" w:hanging="360"/>
      </w:pPr>
    </w:lvl>
    <w:lvl w:ilvl="2" w:tplc="0409000F">
      <w:start w:val="1"/>
      <w:numFmt w:val="decimal"/>
      <w:lvlText w:val="%3."/>
      <w:lvlJc w:val="lef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9">
    <w:nsid w:val="4F64784E"/>
    <w:multiLevelType w:val="hybridMultilevel"/>
    <w:tmpl w:val="4D287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53A5746"/>
    <w:multiLevelType w:val="hybridMultilevel"/>
    <w:tmpl w:val="A2842930"/>
    <w:lvl w:ilvl="0" w:tplc="323804A4">
      <w:start w:val="1"/>
      <w:numFmt w:val="hebrew1"/>
      <w:lvlText w:val="%1."/>
      <w:lvlJc w:val="center"/>
      <w:pPr>
        <w:ind w:left="1080" w:hanging="360"/>
      </w:pPr>
      <w:rPr>
        <w:rFonts w:hint="default"/>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7801250"/>
    <w:multiLevelType w:val="hybridMultilevel"/>
    <w:tmpl w:val="84DC5516"/>
    <w:lvl w:ilvl="0" w:tplc="E45C5F98">
      <w:start w:val="1"/>
      <w:numFmt w:val="decimal"/>
      <w:lvlText w:val="%1."/>
      <w:lvlJc w:val="left"/>
      <w:pPr>
        <w:ind w:left="64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59D3433A"/>
    <w:multiLevelType w:val="multilevel"/>
    <w:tmpl w:val="0409001F"/>
    <w:lvl w:ilvl="0">
      <w:start w:val="1"/>
      <w:numFmt w:val="decimal"/>
      <w:lvlText w:val="%1."/>
      <w:lvlJc w:val="left"/>
      <w:pPr>
        <w:ind w:left="360" w:hanging="360"/>
      </w:pPr>
      <w:rPr>
        <w:rFonts w:hint="default"/>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C9A503F"/>
    <w:multiLevelType w:val="hybridMultilevel"/>
    <w:tmpl w:val="2FC29CEA"/>
    <w:lvl w:ilvl="0" w:tplc="939AF192">
      <w:start w:val="1"/>
      <w:numFmt w:val="decimal"/>
      <w:lvlText w:val="%1."/>
      <w:lvlJc w:val="left"/>
      <w:pPr>
        <w:ind w:left="643" w:hanging="360"/>
      </w:pPr>
      <w:rPr>
        <w:rFonts w:hint="default"/>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5">
    <w:nsid w:val="5F6B43AD"/>
    <w:multiLevelType w:val="hybridMultilevel"/>
    <w:tmpl w:val="5D829F90"/>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00F6BC7"/>
    <w:multiLevelType w:val="hybridMultilevel"/>
    <w:tmpl w:val="77DEF842"/>
    <w:lvl w:ilvl="0" w:tplc="0409000F">
      <w:start w:val="1"/>
      <w:numFmt w:val="decimal"/>
      <w:lvlText w:val="%1."/>
      <w:lvlJc w:val="left"/>
      <w:pPr>
        <w:ind w:left="720" w:hanging="360"/>
      </w:pPr>
      <w:rPr>
        <w:rFonts w:hint="default"/>
        <w:b/>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6C14F6D"/>
    <w:multiLevelType w:val="multilevel"/>
    <w:tmpl w:val="B3E6EB84"/>
    <w:lvl w:ilvl="0">
      <w:start w:val="2"/>
      <w:numFmt w:val="decimal"/>
      <w:lvlText w:val="%1."/>
      <w:lvlJc w:val="left"/>
      <w:pPr>
        <w:ind w:left="360" w:hanging="360"/>
      </w:pPr>
      <w:rPr>
        <w:rFonts w:hint="default"/>
        <w:b/>
        <w:i w:val="0"/>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DA28FE"/>
    <w:multiLevelType w:val="hybridMultilevel"/>
    <w:tmpl w:val="DE226D84"/>
    <w:lvl w:ilvl="0" w:tplc="04090013">
      <w:start w:val="1"/>
      <w:numFmt w:val="hebrew1"/>
      <w:lvlText w:val="%1."/>
      <w:lvlJc w:val="center"/>
      <w:pPr>
        <w:ind w:left="1380" w:hanging="360"/>
      </w:pPr>
      <w:rPr>
        <w:rFonts w:hint="default"/>
        <w:b/>
        <w:i w:val="0"/>
        <w:color w:val="auto"/>
        <w:sz w:val="24"/>
        <w:szCs w:val="24"/>
      </w:rPr>
    </w:lvl>
    <w:lvl w:ilvl="1" w:tplc="04090019" w:tentative="1">
      <w:start w:val="1"/>
      <w:numFmt w:val="lowerLetter"/>
      <w:lvlText w:val="%2."/>
      <w:lvlJc w:val="left"/>
      <w:pPr>
        <w:ind w:left="1038" w:hanging="360"/>
      </w:pPr>
    </w:lvl>
    <w:lvl w:ilvl="2" w:tplc="0409001B" w:tentative="1">
      <w:start w:val="1"/>
      <w:numFmt w:val="lowerRoman"/>
      <w:lvlText w:val="%3."/>
      <w:lvlJc w:val="right"/>
      <w:pPr>
        <w:ind w:left="1758" w:hanging="180"/>
      </w:pPr>
    </w:lvl>
    <w:lvl w:ilvl="3" w:tplc="0409000F" w:tentative="1">
      <w:start w:val="1"/>
      <w:numFmt w:val="decimal"/>
      <w:lvlText w:val="%4."/>
      <w:lvlJc w:val="left"/>
      <w:pPr>
        <w:ind w:left="2478" w:hanging="360"/>
      </w:pPr>
    </w:lvl>
    <w:lvl w:ilvl="4" w:tplc="04090019" w:tentative="1">
      <w:start w:val="1"/>
      <w:numFmt w:val="lowerLetter"/>
      <w:lvlText w:val="%5."/>
      <w:lvlJc w:val="left"/>
      <w:pPr>
        <w:ind w:left="3198" w:hanging="360"/>
      </w:pPr>
    </w:lvl>
    <w:lvl w:ilvl="5" w:tplc="0409001B" w:tentative="1">
      <w:start w:val="1"/>
      <w:numFmt w:val="lowerRoman"/>
      <w:lvlText w:val="%6."/>
      <w:lvlJc w:val="right"/>
      <w:pPr>
        <w:ind w:left="3918" w:hanging="180"/>
      </w:pPr>
    </w:lvl>
    <w:lvl w:ilvl="6" w:tplc="0409000F" w:tentative="1">
      <w:start w:val="1"/>
      <w:numFmt w:val="decimal"/>
      <w:lvlText w:val="%7."/>
      <w:lvlJc w:val="left"/>
      <w:pPr>
        <w:ind w:left="4638" w:hanging="360"/>
      </w:pPr>
    </w:lvl>
    <w:lvl w:ilvl="7" w:tplc="04090019" w:tentative="1">
      <w:start w:val="1"/>
      <w:numFmt w:val="lowerLetter"/>
      <w:lvlText w:val="%8."/>
      <w:lvlJc w:val="left"/>
      <w:pPr>
        <w:ind w:left="5358" w:hanging="360"/>
      </w:pPr>
    </w:lvl>
    <w:lvl w:ilvl="8" w:tplc="0409001B" w:tentative="1">
      <w:start w:val="1"/>
      <w:numFmt w:val="lowerRoman"/>
      <w:lvlText w:val="%9."/>
      <w:lvlJc w:val="right"/>
      <w:pPr>
        <w:ind w:left="6078" w:hanging="180"/>
      </w:pPr>
    </w:lvl>
  </w:abstractNum>
  <w:abstractNum w:abstractNumId="42">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2E45FDF"/>
    <w:multiLevelType w:val="hybridMultilevel"/>
    <w:tmpl w:val="7D18766C"/>
    <w:lvl w:ilvl="0" w:tplc="A872C3B8">
      <w:start w:val="4"/>
      <w:numFmt w:val="decimal"/>
      <w:lvlText w:val="%1."/>
      <w:lvlJc w:val="left"/>
      <w:pPr>
        <w:tabs>
          <w:tab w:val="num" w:pos="360"/>
        </w:tabs>
        <w:ind w:left="360" w:hanging="360"/>
      </w:pPr>
      <w:rPr>
        <w:rFonts w:hint="default"/>
        <w:u w:val="none"/>
      </w:rPr>
    </w:lvl>
    <w:lvl w:ilvl="1" w:tplc="A8427EF4">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4">
    <w:nsid w:val="73A43ABB"/>
    <w:multiLevelType w:val="hybridMultilevel"/>
    <w:tmpl w:val="2CE8166A"/>
    <w:lvl w:ilvl="0" w:tplc="62E45FE2">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32"/>
  </w:num>
  <w:num w:numId="27">
    <w:abstractNumId w:val="36"/>
  </w:num>
  <w:num w:numId="28">
    <w:abstractNumId w:val="39"/>
  </w:num>
  <w:num w:numId="29">
    <w:abstractNumId w:val="16"/>
  </w:num>
  <w:num w:numId="30">
    <w:abstractNumId w:val="44"/>
  </w:num>
  <w:num w:numId="31">
    <w:abstractNumId w:val="6"/>
  </w:num>
  <w:num w:numId="32">
    <w:abstractNumId w:val="21"/>
  </w:num>
  <w:num w:numId="33">
    <w:abstractNumId w:val="30"/>
  </w:num>
  <w:num w:numId="34">
    <w:abstractNumId w:val="0"/>
  </w:num>
  <w:num w:numId="35">
    <w:abstractNumId w:val="10"/>
  </w:num>
  <w:num w:numId="36">
    <w:abstractNumId w:val="9"/>
  </w:num>
  <w:num w:numId="37">
    <w:abstractNumId w:val="23"/>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num>
  <w:num w:numId="40">
    <w:abstractNumId w:val="26"/>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num>
  <w:num w:numId="43">
    <w:abstractNumId w:val="41"/>
  </w:num>
  <w:num w:numId="44">
    <w:abstractNumId w:val="7"/>
  </w:num>
  <w:num w:numId="45">
    <w:abstractNumId w:val="20"/>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4385"/>
  </w:hdrShapeDefaults>
  <w:footnotePr>
    <w:footnote w:id="0"/>
    <w:footnote w:id="1"/>
  </w:footnotePr>
  <w:endnotePr>
    <w:endnote w:id="0"/>
    <w:endnote w:id="1"/>
  </w:endnotePr>
  <w:compat/>
  <w:rsids>
    <w:rsidRoot w:val="00F42907"/>
    <w:rsid w:val="00005732"/>
    <w:rsid w:val="0000576F"/>
    <w:rsid w:val="0000695B"/>
    <w:rsid w:val="00012E80"/>
    <w:rsid w:val="00055768"/>
    <w:rsid w:val="0006357D"/>
    <w:rsid w:val="00064800"/>
    <w:rsid w:val="000705A8"/>
    <w:rsid w:val="00072DDB"/>
    <w:rsid w:val="000744F2"/>
    <w:rsid w:val="00076AC6"/>
    <w:rsid w:val="00083E84"/>
    <w:rsid w:val="00084894"/>
    <w:rsid w:val="0009042F"/>
    <w:rsid w:val="0009109A"/>
    <w:rsid w:val="00097282"/>
    <w:rsid w:val="000A0DCF"/>
    <w:rsid w:val="000A474B"/>
    <w:rsid w:val="000C47C5"/>
    <w:rsid w:val="000E4FC1"/>
    <w:rsid w:val="000F0C8E"/>
    <w:rsid w:val="0012295C"/>
    <w:rsid w:val="00144716"/>
    <w:rsid w:val="00145662"/>
    <w:rsid w:val="001617C9"/>
    <w:rsid w:val="001659F0"/>
    <w:rsid w:val="001858F8"/>
    <w:rsid w:val="001A0FEB"/>
    <w:rsid w:val="001B2F89"/>
    <w:rsid w:val="001B44BA"/>
    <w:rsid w:val="001D01D3"/>
    <w:rsid w:val="001E6F0E"/>
    <w:rsid w:val="00222968"/>
    <w:rsid w:val="00223E43"/>
    <w:rsid w:val="0022754A"/>
    <w:rsid w:val="00256DCF"/>
    <w:rsid w:val="002A0395"/>
    <w:rsid w:val="002A0670"/>
    <w:rsid w:val="002C793F"/>
    <w:rsid w:val="002D3504"/>
    <w:rsid w:val="00311B81"/>
    <w:rsid w:val="00316089"/>
    <w:rsid w:val="00320EE5"/>
    <w:rsid w:val="00321798"/>
    <w:rsid w:val="00340E66"/>
    <w:rsid w:val="00344A01"/>
    <w:rsid w:val="00376817"/>
    <w:rsid w:val="003816CB"/>
    <w:rsid w:val="003A1AB8"/>
    <w:rsid w:val="003A30BD"/>
    <w:rsid w:val="003B2E6B"/>
    <w:rsid w:val="003C0FEE"/>
    <w:rsid w:val="003D099E"/>
    <w:rsid w:val="00412BCF"/>
    <w:rsid w:val="00437EAF"/>
    <w:rsid w:val="0044075D"/>
    <w:rsid w:val="004507AE"/>
    <w:rsid w:val="00457790"/>
    <w:rsid w:val="0047091B"/>
    <w:rsid w:val="00476379"/>
    <w:rsid w:val="004A3D1D"/>
    <w:rsid w:val="004B49E7"/>
    <w:rsid w:val="004B5ED3"/>
    <w:rsid w:val="0051076E"/>
    <w:rsid w:val="00524880"/>
    <w:rsid w:val="00533FCA"/>
    <w:rsid w:val="0054114E"/>
    <w:rsid w:val="0054428A"/>
    <w:rsid w:val="00557AF6"/>
    <w:rsid w:val="00572795"/>
    <w:rsid w:val="00581672"/>
    <w:rsid w:val="00586C8B"/>
    <w:rsid w:val="005A0DC2"/>
    <w:rsid w:val="005D5135"/>
    <w:rsid w:val="005E1D69"/>
    <w:rsid w:val="005E5E77"/>
    <w:rsid w:val="00610303"/>
    <w:rsid w:val="00613D6C"/>
    <w:rsid w:val="00624679"/>
    <w:rsid w:val="006403A4"/>
    <w:rsid w:val="006426A9"/>
    <w:rsid w:val="006454E1"/>
    <w:rsid w:val="006500F2"/>
    <w:rsid w:val="00677D99"/>
    <w:rsid w:val="00696511"/>
    <w:rsid w:val="006B7F74"/>
    <w:rsid w:val="006C2C32"/>
    <w:rsid w:val="006D6079"/>
    <w:rsid w:val="006E4828"/>
    <w:rsid w:val="006E66DD"/>
    <w:rsid w:val="006E72C5"/>
    <w:rsid w:val="00712673"/>
    <w:rsid w:val="0071514A"/>
    <w:rsid w:val="00720EEB"/>
    <w:rsid w:val="00721721"/>
    <w:rsid w:val="00740D98"/>
    <w:rsid w:val="007451D2"/>
    <w:rsid w:val="00755CF3"/>
    <w:rsid w:val="00762976"/>
    <w:rsid w:val="00771F8F"/>
    <w:rsid w:val="0077316B"/>
    <w:rsid w:val="007757C0"/>
    <w:rsid w:val="007849A9"/>
    <w:rsid w:val="0078568E"/>
    <w:rsid w:val="007A76DF"/>
    <w:rsid w:val="007B23E0"/>
    <w:rsid w:val="007B72EB"/>
    <w:rsid w:val="007D664B"/>
    <w:rsid w:val="007E62A9"/>
    <w:rsid w:val="007F2720"/>
    <w:rsid w:val="007F582F"/>
    <w:rsid w:val="00802BA6"/>
    <w:rsid w:val="00811390"/>
    <w:rsid w:val="00817153"/>
    <w:rsid w:val="00824DD5"/>
    <w:rsid w:val="00833CC9"/>
    <w:rsid w:val="00834F74"/>
    <w:rsid w:val="00845BE2"/>
    <w:rsid w:val="0086169C"/>
    <w:rsid w:val="00861DDB"/>
    <w:rsid w:val="0086617E"/>
    <w:rsid w:val="008675F8"/>
    <w:rsid w:val="00870FAB"/>
    <w:rsid w:val="00871F8B"/>
    <w:rsid w:val="0087281F"/>
    <w:rsid w:val="00884BEC"/>
    <w:rsid w:val="008B766D"/>
    <w:rsid w:val="008C0266"/>
    <w:rsid w:val="008C2B14"/>
    <w:rsid w:val="008E612B"/>
    <w:rsid w:val="008F164D"/>
    <w:rsid w:val="00900B65"/>
    <w:rsid w:val="00901041"/>
    <w:rsid w:val="00911C83"/>
    <w:rsid w:val="00924837"/>
    <w:rsid w:val="00941814"/>
    <w:rsid w:val="00942EEF"/>
    <w:rsid w:val="00950D79"/>
    <w:rsid w:val="00956911"/>
    <w:rsid w:val="00964B15"/>
    <w:rsid w:val="00986AC2"/>
    <w:rsid w:val="009872C8"/>
    <w:rsid w:val="00994846"/>
    <w:rsid w:val="009975C3"/>
    <w:rsid w:val="00997F2E"/>
    <w:rsid w:val="009A3C82"/>
    <w:rsid w:val="009B323C"/>
    <w:rsid w:val="009C1E95"/>
    <w:rsid w:val="009C636E"/>
    <w:rsid w:val="009D20DD"/>
    <w:rsid w:val="009F25EB"/>
    <w:rsid w:val="009F2EC3"/>
    <w:rsid w:val="009F49B9"/>
    <w:rsid w:val="00A0165F"/>
    <w:rsid w:val="00A06707"/>
    <w:rsid w:val="00A107E7"/>
    <w:rsid w:val="00A132F4"/>
    <w:rsid w:val="00A32262"/>
    <w:rsid w:val="00A359BD"/>
    <w:rsid w:val="00A63F7A"/>
    <w:rsid w:val="00A70B65"/>
    <w:rsid w:val="00A866CB"/>
    <w:rsid w:val="00A94E1B"/>
    <w:rsid w:val="00A96C51"/>
    <w:rsid w:val="00A977B7"/>
    <w:rsid w:val="00AA6C05"/>
    <w:rsid w:val="00AB7390"/>
    <w:rsid w:val="00AD0C81"/>
    <w:rsid w:val="00AD6F36"/>
    <w:rsid w:val="00AD73C1"/>
    <w:rsid w:val="00AE59BD"/>
    <w:rsid w:val="00AF211F"/>
    <w:rsid w:val="00B020BC"/>
    <w:rsid w:val="00B0588C"/>
    <w:rsid w:val="00B1246E"/>
    <w:rsid w:val="00B15F6B"/>
    <w:rsid w:val="00B2533E"/>
    <w:rsid w:val="00B300E0"/>
    <w:rsid w:val="00B35E2B"/>
    <w:rsid w:val="00B41656"/>
    <w:rsid w:val="00B54099"/>
    <w:rsid w:val="00B60E2D"/>
    <w:rsid w:val="00B62A12"/>
    <w:rsid w:val="00B84B35"/>
    <w:rsid w:val="00B93AB6"/>
    <w:rsid w:val="00B977D5"/>
    <w:rsid w:val="00BD6C36"/>
    <w:rsid w:val="00BF712F"/>
    <w:rsid w:val="00C0394B"/>
    <w:rsid w:val="00C15681"/>
    <w:rsid w:val="00C2176C"/>
    <w:rsid w:val="00C33B51"/>
    <w:rsid w:val="00C5046C"/>
    <w:rsid w:val="00C516A1"/>
    <w:rsid w:val="00C521B6"/>
    <w:rsid w:val="00C668B6"/>
    <w:rsid w:val="00C80AD2"/>
    <w:rsid w:val="00C80CDB"/>
    <w:rsid w:val="00C91F7F"/>
    <w:rsid w:val="00CA2BA0"/>
    <w:rsid w:val="00CB33E5"/>
    <w:rsid w:val="00CD0B98"/>
    <w:rsid w:val="00CF3D1F"/>
    <w:rsid w:val="00CF7857"/>
    <w:rsid w:val="00D2513A"/>
    <w:rsid w:val="00D35E0D"/>
    <w:rsid w:val="00D3749A"/>
    <w:rsid w:val="00D37641"/>
    <w:rsid w:val="00D460B5"/>
    <w:rsid w:val="00D732B0"/>
    <w:rsid w:val="00DD4F3A"/>
    <w:rsid w:val="00DD792B"/>
    <w:rsid w:val="00DE05FC"/>
    <w:rsid w:val="00E001A4"/>
    <w:rsid w:val="00E045EF"/>
    <w:rsid w:val="00E265D1"/>
    <w:rsid w:val="00E35D79"/>
    <w:rsid w:val="00E90583"/>
    <w:rsid w:val="00E942AD"/>
    <w:rsid w:val="00E97DC6"/>
    <w:rsid w:val="00EA4FBF"/>
    <w:rsid w:val="00EB319A"/>
    <w:rsid w:val="00EC6CEF"/>
    <w:rsid w:val="00ED37B2"/>
    <w:rsid w:val="00F076B3"/>
    <w:rsid w:val="00F14C94"/>
    <w:rsid w:val="00F41F84"/>
    <w:rsid w:val="00F42907"/>
    <w:rsid w:val="00F5586C"/>
    <w:rsid w:val="00F62700"/>
    <w:rsid w:val="00F63432"/>
    <w:rsid w:val="00F74987"/>
    <w:rsid w:val="00F75F6A"/>
    <w:rsid w:val="00F83F55"/>
    <w:rsid w:val="00F96CCA"/>
    <w:rsid w:val="00FC1D5C"/>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4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677D99"/>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677D99"/>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semiHidden/>
    <w:unhideWhenUsed/>
    <w:qFormat/>
    <w:rsid w:val="00677D99"/>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paragraph" w:styleId="ac">
    <w:name w:val="List Paragraph"/>
    <w:basedOn w:val="a"/>
    <w:uiPriority w:val="34"/>
    <w:qFormat/>
    <w:rsid w:val="00012E80"/>
    <w:pPr>
      <w:spacing w:after="200" w:line="276" w:lineRule="auto"/>
      <w:ind w:left="720"/>
      <w:contextualSpacing/>
    </w:pPr>
    <w:rPr>
      <w:rFonts w:asciiTheme="minorHAnsi" w:eastAsiaTheme="minorHAnsi" w:hAnsiTheme="minorHAnsi" w:cstheme="minorBidi"/>
      <w:sz w:val="22"/>
      <w:szCs w:val="22"/>
    </w:rPr>
  </w:style>
  <w:style w:type="character" w:customStyle="1" w:styleId="50">
    <w:name w:val="כותרת 5 תו"/>
    <w:basedOn w:val="a0"/>
    <w:link w:val="5"/>
    <w:rsid w:val="00677D99"/>
    <w:rPr>
      <w:rFonts w:asciiTheme="majorHAnsi" w:eastAsiaTheme="majorEastAsia" w:hAnsiTheme="majorHAnsi" w:cstheme="majorBidi"/>
      <w:color w:val="243F60" w:themeColor="accent1" w:themeShade="7F"/>
      <w:sz w:val="24"/>
      <w:szCs w:val="26"/>
    </w:rPr>
  </w:style>
  <w:style w:type="character" w:customStyle="1" w:styleId="30">
    <w:name w:val="כותרת 3 תו"/>
    <w:basedOn w:val="a0"/>
    <w:link w:val="3"/>
    <w:rsid w:val="00677D99"/>
    <w:rPr>
      <w:rFonts w:asciiTheme="majorHAnsi" w:eastAsiaTheme="majorEastAsia" w:hAnsiTheme="majorHAnsi" w:cstheme="majorBidi"/>
      <w:b/>
      <w:bCs/>
      <w:color w:val="4F81BD" w:themeColor="accent1"/>
      <w:sz w:val="24"/>
      <w:szCs w:val="26"/>
    </w:rPr>
  </w:style>
  <w:style w:type="character" w:customStyle="1" w:styleId="80">
    <w:name w:val="כותרת 8 תו"/>
    <w:basedOn w:val="a0"/>
    <w:link w:val="8"/>
    <w:semiHidden/>
    <w:rsid w:val="00677D99"/>
    <w:rPr>
      <w:rFonts w:ascii="Cambria" w:hAnsi="Cambria" w:cs="Times New Roman"/>
      <w:color w:val="404040"/>
    </w:rPr>
  </w:style>
  <w:style w:type="paragraph" w:styleId="ad">
    <w:name w:val="Subtitle"/>
    <w:basedOn w:val="a"/>
    <w:link w:val="ae"/>
    <w:qFormat/>
    <w:rsid w:val="00677D99"/>
    <w:pPr>
      <w:jc w:val="center"/>
    </w:pPr>
    <w:rPr>
      <w:rFonts w:eastAsia="MS Mincho" w:cs="Levenim MT"/>
      <w:b/>
      <w:bCs/>
      <w:noProof/>
      <w:color w:val="000080"/>
      <w:szCs w:val="24"/>
    </w:rPr>
  </w:style>
  <w:style w:type="character" w:customStyle="1" w:styleId="ae">
    <w:name w:val="כותרת משנה תו"/>
    <w:basedOn w:val="a0"/>
    <w:link w:val="ad"/>
    <w:rsid w:val="00677D99"/>
    <w:rPr>
      <w:rFonts w:eastAsia="MS Mincho" w:cs="Levenim MT"/>
      <w:b/>
      <w:bCs/>
      <w:noProof/>
      <w:color w:val="000080"/>
      <w:sz w:val="24"/>
      <w:szCs w:val="24"/>
    </w:rPr>
  </w:style>
  <w:style w:type="paragraph" w:styleId="NormalWeb">
    <w:name w:val="Normal (Web)"/>
    <w:basedOn w:val="a"/>
    <w:rsid w:val="00677D99"/>
    <w:pPr>
      <w:bidi w:val="0"/>
      <w:spacing w:before="100" w:beforeAutospacing="1" w:after="100" w:afterAutospacing="1"/>
    </w:pPr>
    <w:rPr>
      <w:rFonts w:cs="Times New Roman"/>
      <w:szCs w:val="24"/>
    </w:rPr>
  </w:style>
  <w:style w:type="paragraph" w:customStyle="1" w:styleId="af">
    <w:name w:val="הגדרות"/>
    <w:basedOn w:val="a"/>
    <w:rsid w:val="00677D99"/>
    <w:pPr>
      <w:overflowPunct w:val="0"/>
      <w:autoSpaceDE w:val="0"/>
      <w:autoSpaceDN w:val="0"/>
      <w:adjustRightInd w:val="0"/>
      <w:ind w:left="2642" w:hanging="1933"/>
      <w:jc w:val="both"/>
    </w:pPr>
    <w:rPr>
      <w:sz w:val="20"/>
      <w:szCs w:val="24"/>
      <w:lang w:eastAsia="he-IL"/>
    </w:rPr>
  </w:style>
  <w:style w:type="character" w:styleId="af0">
    <w:name w:val="annotation reference"/>
    <w:basedOn w:val="a0"/>
    <w:rsid w:val="00677D99"/>
    <w:rPr>
      <w:sz w:val="16"/>
      <w:szCs w:val="16"/>
    </w:rPr>
  </w:style>
  <w:style w:type="paragraph" w:styleId="af1">
    <w:name w:val="annotation text"/>
    <w:basedOn w:val="a"/>
    <w:link w:val="af2"/>
    <w:rsid w:val="00677D99"/>
    <w:rPr>
      <w:sz w:val="20"/>
      <w:szCs w:val="20"/>
    </w:rPr>
  </w:style>
  <w:style w:type="character" w:customStyle="1" w:styleId="af2">
    <w:name w:val="טקסט הערה תו"/>
    <w:basedOn w:val="a0"/>
    <w:link w:val="af1"/>
    <w:rsid w:val="00677D99"/>
    <w:rPr>
      <w:rFonts w:cs="David"/>
    </w:rPr>
  </w:style>
  <w:style w:type="paragraph" w:styleId="af3">
    <w:name w:val="annotation subject"/>
    <w:basedOn w:val="af1"/>
    <w:next w:val="af1"/>
    <w:link w:val="af4"/>
    <w:rsid w:val="00677D99"/>
    <w:rPr>
      <w:b/>
      <w:bCs/>
    </w:rPr>
  </w:style>
  <w:style w:type="character" w:customStyle="1" w:styleId="af4">
    <w:name w:val="נושא הערה תו"/>
    <w:basedOn w:val="af2"/>
    <w:link w:val="af3"/>
    <w:rsid w:val="00677D99"/>
    <w:rPr>
      <w:b/>
      <w:bCs/>
    </w:rPr>
  </w:style>
  <w:style w:type="paragraph" w:styleId="af5">
    <w:name w:val="Revision"/>
    <w:hidden/>
    <w:uiPriority w:val="99"/>
    <w:semiHidden/>
    <w:rsid w:val="00677D99"/>
    <w:rPr>
      <w:rFonts w:cs="David"/>
      <w:sz w:val="24"/>
      <w:szCs w:val="26"/>
    </w:rPr>
  </w:style>
  <w:style w:type="character" w:styleId="FollowedHyperlink">
    <w:name w:val="FollowedHyperlink"/>
    <w:basedOn w:val="a0"/>
    <w:rsid w:val="00677D99"/>
    <w:rPr>
      <w:color w:val="800080"/>
      <w:u w:val="single"/>
    </w:rPr>
  </w:style>
  <w:style w:type="table" w:styleId="af6">
    <w:name w:val="Table Grid"/>
    <w:basedOn w:val="a1"/>
    <w:rsid w:val="00A70B6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כותרת 1 תו"/>
    <w:basedOn w:val="a0"/>
    <w:link w:val="1"/>
    <w:rsid w:val="00E97DC6"/>
    <w:rPr>
      <w:rFonts w:cs="David"/>
      <w:b/>
      <w:bCs/>
      <w:sz w:val="24"/>
      <w:szCs w:val="26"/>
    </w:rPr>
  </w:style>
  <w:style w:type="character" w:customStyle="1" w:styleId="20">
    <w:name w:val="כותרת 2 תו"/>
    <w:aliases w:val="Heading 2 תו,סעיף ראשי תו,h2 תו,Attribute Heading 2 תו,h2 main heading תו"/>
    <w:basedOn w:val="a0"/>
    <w:link w:val="2"/>
    <w:rsid w:val="00E97DC6"/>
    <w:rPr>
      <w:rFonts w:cs="David"/>
      <w:b/>
      <w:bCs/>
      <w:sz w:val="24"/>
      <w:szCs w:val="26"/>
    </w:rPr>
  </w:style>
  <w:style w:type="character" w:customStyle="1" w:styleId="11">
    <w:name w:val="כותרת עליונה תו1"/>
    <w:aliases w:val="Header תו1"/>
    <w:basedOn w:val="a0"/>
    <w:semiHidden/>
    <w:rsid w:val="00E97DC6"/>
    <w:rPr>
      <w:rFonts w:cs="David"/>
      <w:sz w:val="24"/>
      <w:szCs w:val="26"/>
    </w:rPr>
  </w:style>
  <w:style w:type="character" w:customStyle="1" w:styleId="a6">
    <w:name w:val="כותרת תחתונה תו"/>
    <w:basedOn w:val="a0"/>
    <w:link w:val="a5"/>
    <w:rsid w:val="00E97DC6"/>
    <w:rPr>
      <w:rFonts w:cs="David"/>
      <w:sz w:val="24"/>
      <w:szCs w:val="24"/>
    </w:rPr>
  </w:style>
  <w:style w:type="paragraph" w:styleId="af7">
    <w:name w:val="Body Text"/>
    <w:basedOn w:val="a"/>
    <w:link w:val="af8"/>
    <w:unhideWhenUsed/>
    <w:rsid w:val="007757C0"/>
    <w:pPr>
      <w:jc w:val="center"/>
    </w:pPr>
    <w:rPr>
      <w:sz w:val="16"/>
      <w:lang w:eastAsia="he-IL"/>
    </w:rPr>
  </w:style>
  <w:style w:type="character" w:customStyle="1" w:styleId="af8">
    <w:name w:val="גוף טקסט תו"/>
    <w:basedOn w:val="a0"/>
    <w:link w:val="af7"/>
    <w:rsid w:val="007757C0"/>
    <w:rPr>
      <w:rFonts w:cs="David"/>
      <w:sz w:val="16"/>
      <w:szCs w:val="26"/>
      <w:lang w:eastAsia="he-IL"/>
    </w:rPr>
  </w:style>
</w:styles>
</file>

<file path=word/webSettings.xml><?xml version="1.0" encoding="utf-8"?>
<w:webSettings xmlns:r="http://schemas.openxmlformats.org/officeDocument/2006/relationships" xmlns:w="http://schemas.openxmlformats.org/wordprocessingml/2006/main">
  <w:divs>
    <w:div w:id="81869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חת_1944_2011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07 באפריל 2011</DocumentCreateDateEnglish>
    <DocumentCreateDateHebrew xmlns="8f5b83e0-a1d3-486c-bd07-833a425c74af">ג' בניסן התשע"א</DocumentCreateDateHebrew>
    <SubjectDocument xmlns="8f5b83e0-a1d3-486c-bd07-833a425c74af">מכרז פומבי 24/11 יועץ למנהרות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29/08/2011 08:10;46</LastCheckInDate>
    <LastPublishUser xmlns="8f5b83e0-a1d3-486c-bd07-833a425c74af" xsi:nil="true"/>
    <FullNameCC xmlns="8f5b83e0-a1d3-486c-bd07-833a425c74af">.</FullNameCC>
    <LastCheckInUser xmlns="8f5b83e0-a1d3-486c-bd07-833a425c74af">יפה אוזנה</LastCheckInUser>
    <CounterString xmlns="8f5b83e0-a1d3-486c-bd07-833a425c74af">1944</CounterString>
    <LastLockUser xmlns="8f5b83e0-a1d3-486c-bd07-833a425c74af" xsi:nil="true"/>
    <LastCheckOutDate xmlns="8f5b83e0-a1d3-486c-bd07-833a425c74af">28/08/2011 09:44;37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HT_1944_2011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F97C88B-AC1E-404B-BF15-56C2A2A8D6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13986</Words>
  <Characters>69931</Characters>
  <Application>Microsoft Office Word</Application>
  <DocSecurity>0</DocSecurity>
  <Lines>582</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83750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2011-11-16T08:06:00Z</cp:lastPrinted>
  <dcterms:created xsi:type="dcterms:W3CDTF">2011-11-21T15:50:00Z</dcterms:created>
  <dcterms:modified xsi:type="dcterms:W3CDTF">2011-11-21T15:50:00Z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